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Актуальность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Подготовка детей дошкольного возраста связана с необходимостью учёта важных психологических закономерностей их развития. К ним можно отнести назревшие противоречия между возросшими интеллектуальными возможностями ребёнка и специфически «дошкольными» способами их удовлетворения. При этом интеллектуальная сфера ребёнка уже не только в определённой мере готова к систематическому обучению, но и требует его.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Это противоречие распространяется и на другие сферы личности. В этом возрасте ребёнок стремится к самоутверждению в таких видах деятельности, которые уже подлежат общественной оценке и охватывают сферы жизни, прежде недоступные ребёнку.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Иными словами, ребёнок не только готов принять новую социальную позицию, но и стремится к ней.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Важной особенностью психического развития старшего дошкольника является обострённая чувствительность (</w:t>
      </w:r>
      <w:proofErr w:type="spellStart"/>
      <w:r w:rsidRPr="002E5E5E">
        <w:rPr>
          <w:rFonts w:ascii="Times New Roman" w:hAnsi="Times New Roman"/>
          <w:sz w:val="28"/>
          <w:szCs w:val="28"/>
        </w:rPr>
        <w:t>сензитивность</w:t>
      </w:r>
      <w:proofErr w:type="spellEnd"/>
      <w:r w:rsidRPr="002E5E5E">
        <w:rPr>
          <w:rFonts w:ascii="Times New Roman" w:hAnsi="Times New Roman"/>
          <w:sz w:val="28"/>
          <w:szCs w:val="28"/>
        </w:rPr>
        <w:t>), во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первых, к усвоению нравственно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психологических норм и правил поведения и, во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вторых, готовность детей к овладению целями и способами систематического обучения.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Таким образом, целенаправленной педагогическое воздействие является в этот период определяющим фактором психического развития детей.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Также специалисты по дошкольному образованию констатируют, что эмоциональная сфера современных дошкольников развита не достаточно хорошо. Опираясь на опыт работы с детьми дошкольного возраста различных специалистов, можно сказать, что современные дети менее отзывчивы к чувствам других, они не всегда способны осознать не только чужие, но и свои эмоции. Отсюда возникают проблемы общения со сверстниками и взрослыми. У детей, которые имеют обедненную эмоциональную сферу, процесс </w:t>
      </w:r>
      <w:r w:rsidRPr="002E5E5E">
        <w:rPr>
          <w:rFonts w:ascii="Times New Roman" w:hAnsi="Times New Roman"/>
          <w:sz w:val="28"/>
          <w:szCs w:val="28"/>
        </w:rPr>
        <w:lastRenderedPageBreak/>
        <w:t>социализации проходит довольно трудно.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Таким образом, в процессе психологической подготовки дошкольников к школе важно провести целенаправленную профилактическую и коррекционную работу, направленную на развитие эмоциональной сферы личности дошкольников.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120" w:line="240" w:lineRule="auto"/>
        <w:jc w:val="center"/>
        <w:rPr>
          <w:rStyle w:val="ac"/>
          <w:rFonts w:ascii="Times New Roman" w:hAnsi="Times New Roman"/>
          <w:color w:val="632423" w:themeColor="accent2" w:themeShade="80"/>
          <w:sz w:val="28"/>
          <w:szCs w:val="28"/>
        </w:rPr>
      </w:pPr>
      <w:r w:rsidRPr="002E5E5E">
        <w:rPr>
          <w:rStyle w:val="ac"/>
          <w:rFonts w:ascii="Times New Roman" w:hAnsi="Times New Roman"/>
          <w:color w:val="632423" w:themeColor="accent2" w:themeShade="80"/>
          <w:sz w:val="28"/>
          <w:szCs w:val="28"/>
        </w:rPr>
        <w:t>Компоненты психологической готовности</w:t>
      </w:r>
      <w:r w:rsidRPr="002E5E5E">
        <w:rPr>
          <w:rStyle w:val="ac"/>
          <w:rFonts w:ascii="Times New Roman" w:hAnsi="Times New Roman"/>
          <w:color w:val="632423" w:themeColor="accent2" w:themeShade="80"/>
          <w:sz w:val="28"/>
          <w:szCs w:val="28"/>
        </w:rPr>
        <w:br/>
        <w:t>к школьному обучению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/>
          <w:color w:val="002060"/>
          <w:sz w:val="28"/>
          <w:szCs w:val="28"/>
        </w:rPr>
      </w:pPr>
      <w:r w:rsidRPr="002E5E5E">
        <w:rPr>
          <w:rStyle w:val="ac"/>
          <w:rFonts w:ascii="Times New Roman" w:hAnsi="Times New Roman"/>
          <w:b w:val="0"/>
          <w:sz w:val="28"/>
          <w:szCs w:val="28"/>
        </w:rPr>
        <w:t>На сегодняшний день практически общепризнанно, что готовность к школьному обучению – многокомпонентное образование.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E5E5E">
        <w:rPr>
          <w:rFonts w:ascii="Times New Roman" w:hAnsi="Times New Roman"/>
          <w:color w:val="000000"/>
          <w:sz w:val="28"/>
          <w:szCs w:val="28"/>
        </w:rPr>
        <w:t>Под психологической готовностью к школьному обучению понимается необходимый и достаточно сформированный уровень психического развития ребенка, необходимый для освоения школьной учебной программы в условиях обучения в группе сверстников.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E5E5E">
        <w:rPr>
          <w:rFonts w:ascii="Times New Roman" w:hAnsi="Times New Roman"/>
          <w:color w:val="000000"/>
          <w:sz w:val="28"/>
          <w:szCs w:val="28"/>
        </w:rPr>
        <w:t>Внутренняя психическая жизнь ребенка, ставшего школьником, получает совсем иное содержание, иной характер, чем в дошкольном детстве: она связана с учением и учебными делами и от того, насколько будет сформирована психологическая готовность, будет зависеть адаптация ребенка к школе и успешность в обучении.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2E5E5E">
        <w:rPr>
          <w:rStyle w:val="ac"/>
          <w:rFonts w:ascii="Times New Roman" w:hAnsi="Times New Roman"/>
          <w:b w:val="0"/>
          <w:sz w:val="28"/>
          <w:szCs w:val="28"/>
        </w:rPr>
        <w:t>В структуре психологической готовности принято выделять следующие компоненты: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2E5E5E">
        <w:rPr>
          <w:rFonts w:ascii="Times New Roman" w:hAnsi="Times New Roman"/>
          <w:i/>
          <w:sz w:val="28"/>
          <w:szCs w:val="28"/>
        </w:rPr>
        <w:t>1. Личностная готовность.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Включает формирование у ребенка готовности к принятию новой социальной позиции – положение школьника, имеющего круг прав и обязанностей. Эта личностная готовность выражается в отношении ребенка к школе, к учебной деятельности, учителям, самому себе. В личную готовность входит и определенный уровень развития мотивационной сферы. Готовым к школьному обучению является ребенок, которого школа привлекает не внешней стороной (атрибуты школьной жизни – портфель, учебники, тетради), </w:t>
      </w:r>
      <w:r w:rsidRPr="002E5E5E">
        <w:rPr>
          <w:rFonts w:ascii="Times New Roman" w:hAnsi="Times New Roman"/>
          <w:sz w:val="28"/>
          <w:szCs w:val="28"/>
        </w:rPr>
        <w:lastRenderedPageBreak/>
        <w:t xml:space="preserve">а возможностью получать новые знания, что предполагает развитие познавательных интересов. Будущему школьнику необходимо произвольно управлять своим поведением, познавательной деятельностью, что становится возможным </w:t>
      </w:r>
      <w:proofErr w:type="gramStart"/>
      <w:r w:rsidRPr="002E5E5E">
        <w:rPr>
          <w:rFonts w:ascii="Times New Roman" w:hAnsi="Times New Roman"/>
          <w:sz w:val="28"/>
          <w:szCs w:val="28"/>
        </w:rPr>
        <w:t>при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сформированной иерархической системы мотивов. Таким образом, ребенок должен обладать развитой учебной мотивацией. Личностная готовность также предполагает определенный уровень развития эмоциональной сферы ребенка. К началу школьного обучения у ребенка должна быть достигнута сравнительно хорошая эмоциональная устойчивость, на фоне которой и возможно развитие, и протекание учебной деятельности.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2E5E5E">
        <w:rPr>
          <w:rFonts w:ascii="Times New Roman" w:hAnsi="Times New Roman"/>
          <w:i/>
          <w:sz w:val="28"/>
          <w:szCs w:val="28"/>
        </w:rPr>
        <w:t>2. Интеллектуальная готовность.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Данный компонент готовности предполагает наличие у ребенка кругозора, запаса конкретных знаний. Ребенок должен владеть планомерным восприятием, элементами теоретического отношения к изучаемому материалу, обобщенными формами мышления и основными логическими операциями, смысловым запоминанием. Однако в основном мышление ребенка остается образным, опирающимся на реальные действия с предметами, их заместителями. Интеллектуальная готовность также предполагает формирование у ребенка начальных умений в области учебной деятельности, в частности, умение выделить учебную задачу и превратить ее в самостоятельную цель деятельности. Обобщая, можно говорить, что развитие интеллектуальной готовности к обучению в школе предполагает: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– дифференцированное восприятие;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– аналитическое мышление (способность постижения основных признаков и связей между явлениями, способность воспроизвести образец);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– рациональный подход к действительности (ослабление роли фантазии);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– логическое запоминание;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– интерес к знаниям, процессу их получения за счет дополнительных усилий;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– овладение на слух разговорной речью и способность к пониманию и применению символов;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– развитие тонких движений руки и зрительно-двигательных координаций.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2E5E5E">
        <w:rPr>
          <w:rFonts w:ascii="Times New Roman" w:hAnsi="Times New Roman"/>
          <w:i/>
          <w:sz w:val="28"/>
          <w:szCs w:val="28"/>
        </w:rPr>
        <w:t>3. Социально-психологическая готовность.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Этот компонент готовности включает в себя формирование у детей качеств, благодаря которым они могли бы общаться с другими детьми, учителем. Ребенок приходит в школу, класс, где дети заняты общим делом, и ему необходимо обладать достаточно гибкими способами установления взаимоотношений с другими детьми, необходимы умения войти в детское общество, действовать совместно с другими, умение уступать и защищаться. Данный компонент предполагает развитие у детей потребности в общении с другими, умении подчиняться интересам и обычаям детской группы, развивающиеся способности справляться с ролью школьника в ситуации школьного обучения.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Таким образом, формируя и развивая основные компоненты структуры психологической готовности к школе, важно подготовить ребенка старшего дошкольного возраста к школьному обучению так, чтобы он не только не испытывал трудностей, но и пошел в школу с радостью и учился с удовольствием.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Психологические особенности</w:t>
      </w:r>
      <w:r>
        <w:rPr>
          <w:rFonts w:ascii="Times New Roman" w:hAnsi="Times New Roman"/>
          <w:b/>
          <w:color w:val="632423" w:themeColor="accent2" w:themeShade="80"/>
          <w:sz w:val="28"/>
          <w:szCs w:val="28"/>
        </w:rPr>
        <w:t xml:space="preserve"> </w:t>
      </w: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детей старшего дошкольного возраста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Старший дошкольный возраст (6 – 7 лет) характеризуется как период существенных изменений в организме ребенка и является определенным этапом созревания организма. В этот период идет интенсивное развитие и совершенствование опорно-двигательной и </w:t>
      </w:r>
      <w:proofErr w:type="gramStart"/>
      <w:r w:rsidRPr="002E5E5E">
        <w:rPr>
          <w:rFonts w:ascii="Times New Roman" w:hAnsi="Times New Roman"/>
          <w:sz w:val="28"/>
          <w:szCs w:val="28"/>
        </w:rPr>
        <w:t>сердечно-сосудистой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систем организма, развитие мелких мышц, развитие и дифференцировка различных отделов центральной нервной системы.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Характерной особенностью данного возраста является так же развитие познавательных и мыслительных психических процессов: внимания, </w:t>
      </w:r>
      <w:r w:rsidRPr="002E5E5E">
        <w:rPr>
          <w:rFonts w:ascii="Times New Roman" w:hAnsi="Times New Roman"/>
          <w:sz w:val="28"/>
          <w:szCs w:val="28"/>
        </w:rPr>
        <w:lastRenderedPageBreak/>
        <w:t>мышления, воображения, памяти, речи.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b/>
          <w:bCs/>
          <w:sz w:val="28"/>
          <w:szCs w:val="28"/>
        </w:rPr>
        <w:t>Внимание.</w:t>
      </w:r>
      <w:r w:rsidRPr="002E5E5E">
        <w:rPr>
          <w:rFonts w:ascii="Times New Roman" w:hAnsi="Times New Roman"/>
          <w:sz w:val="28"/>
          <w:szCs w:val="28"/>
        </w:rPr>
        <w:t xml:space="preserve"> Если на протяжении дошкольного детства преобладающим у ребенка является непроизвольное внимание, то к концу дошкольного возраста начинает развиваться произвольное внимание. Когда ребенок начинает его сознательно направлять и удерживать на определенных предметах и объектах.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b/>
          <w:bCs/>
          <w:sz w:val="28"/>
          <w:szCs w:val="28"/>
        </w:rPr>
        <w:t>Развитие мышления.</w:t>
      </w:r>
      <w:r w:rsidRPr="002E5E5E">
        <w:rPr>
          <w:rFonts w:ascii="Times New Roman" w:hAnsi="Times New Roman"/>
          <w:sz w:val="28"/>
          <w:szCs w:val="28"/>
        </w:rPr>
        <w:t xml:space="preserve"> К концу дошкольного возраста более высокого уровня достигает развитие наглядно-образного мышления и начинает развиваться логическое мышление, что способствует формированию способности ребенка выделять существенные свойства и признаки предметов окружающего мира, формированию способности сравнения, обобщения, классификации.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b/>
          <w:bCs/>
          <w:sz w:val="28"/>
          <w:szCs w:val="28"/>
        </w:rPr>
        <w:t>Развитие воображения.</w:t>
      </w:r>
      <w:r w:rsidRPr="002E5E5E">
        <w:rPr>
          <w:rFonts w:ascii="Times New Roman" w:hAnsi="Times New Roman"/>
          <w:sz w:val="28"/>
          <w:szCs w:val="28"/>
        </w:rPr>
        <w:t xml:space="preserve"> К концу дошкольного возраста идет развитие творческого воображения, этому способствуют различные игры, неожиданные ассоциации, яркость и конкретность представляемых образов и впечатлений.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 сфере развития речи к концу дошкольного возраста расширяется активный словарный запас и развивается способность использовать в активной речи </w:t>
      </w:r>
      <w:proofErr w:type="spellStart"/>
      <w:r w:rsidRPr="002E5E5E">
        <w:rPr>
          <w:rFonts w:ascii="Times New Roman" w:hAnsi="Times New Roman"/>
          <w:sz w:val="28"/>
          <w:szCs w:val="28"/>
        </w:rPr>
        <w:t>сложнограмматические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конструкции.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Эмоциональная сфера является важной составляющей в развитии дошкольников и младших школьников, так как никакое общение, взаимодействие не будет эффективным, если его участники не способны, во-первых, «читать» эмоциональное состояние другого, а во-вторых, управлять своими эмоциями. Понимание своих эмоций и чувств также является важным моментом в становлении личности растущего человека.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При всей кажущейся простоте, распознавание и передача эмоций 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достаточно сложный процесс, требующий от ребенка определенных знаний, определенного уровня развития.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Ведущая деятельность в дошкольном возрасте 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сюжетно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ролевая игра. </w:t>
      </w:r>
      <w:r w:rsidRPr="002E5E5E">
        <w:rPr>
          <w:rFonts w:ascii="Times New Roman" w:hAnsi="Times New Roman"/>
          <w:sz w:val="28"/>
          <w:szCs w:val="28"/>
        </w:rPr>
        <w:lastRenderedPageBreak/>
        <w:t>Обучение, впервые появляющееся в дошкольном возрасте, возникает, прежде всего, в игре: ребенок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дошкольник начинает учиться, играя. Формируется активное воображение, произвольность внимания и памяти. Происходит освоение общественной функции и норм поведения людей, что является важным моментом формирования личности дошкольника. Таким образом, характер ведущей деятельности определяет содержание основных новообразований старшего дошкольного возраста: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— развитие </w:t>
      </w:r>
      <w:proofErr w:type="spellStart"/>
      <w:r w:rsidRPr="002E5E5E">
        <w:rPr>
          <w:rFonts w:ascii="Times New Roman" w:hAnsi="Times New Roman"/>
          <w:sz w:val="28"/>
          <w:szCs w:val="28"/>
        </w:rPr>
        <w:t>мотивацнонн</w:t>
      </w:r>
      <w:proofErr w:type="gramStart"/>
      <w:r w:rsidRPr="002E5E5E">
        <w:rPr>
          <w:rFonts w:ascii="Times New Roman" w:hAnsi="Times New Roman"/>
          <w:sz w:val="28"/>
          <w:szCs w:val="28"/>
        </w:rPr>
        <w:t>о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E5E5E">
        <w:rPr>
          <w:rFonts w:ascii="Times New Roman" w:hAnsi="Times New Roman"/>
          <w:sz w:val="28"/>
          <w:szCs w:val="28"/>
        </w:rPr>
        <w:t>потребностной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сферы;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— преодоление познавательного «эгоцентризма» ребенка;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— развитие идеального плана;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— развитие произвольности действий.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Основные новообразования личностного развития дошкольника: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1. Важнейшим психологическим новообразованием, возникающим к концу старшего дошкольного возраста, является соподчинение мотивов.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 старшем дошкольном возрасте формируется устойчивая структура мотивов (игровые, познавательные, соревновательные, нравственные и др.), зарождаются новые социальные потребности (потребность в уважении и признании взрослого, в признании сверстников, потребность быть лучшим, поступать в соответствии с этическими нормами и др.), возникает новый тип мотивации </w:t>
      </w:r>
      <w:r>
        <w:rPr>
          <w:rFonts w:ascii="Times New Roman" w:hAnsi="Times New Roman"/>
          <w:sz w:val="28"/>
          <w:szCs w:val="28"/>
        </w:rPr>
        <w:t xml:space="preserve">- </w:t>
      </w:r>
      <w:r w:rsidRPr="002E5E5E">
        <w:rPr>
          <w:rFonts w:ascii="Times New Roman" w:hAnsi="Times New Roman"/>
          <w:sz w:val="28"/>
          <w:szCs w:val="28"/>
        </w:rPr>
        <w:t>иерархия мотивов. Ребенок в некоторых ситуациях уже может сдерживать свои непосредственные желания и поступать не так, как хочется в данный момент, а так, как «надо». Но это возможно не потому, что в данном возрасте дети уже умеют сознательно управлять своим поведением, а потому, что их нравственные чувства обладают большей побудительной силой, чем другие мотивы. Иначе говоря, детей старшего дошкольного возраста характеризует своеобразная «непроизвольная произвольность», которая обеспечивает устойчивость поведения и создает единство их личности.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2. Возникновение первичных этических инстанций. Формирование </w:t>
      </w:r>
      <w:r w:rsidRPr="002E5E5E">
        <w:rPr>
          <w:rFonts w:ascii="Times New Roman" w:hAnsi="Times New Roman"/>
          <w:sz w:val="28"/>
          <w:szCs w:val="28"/>
        </w:rPr>
        <w:lastRenderedPageBreak/>
        <w:t xml:space="preserve">этических оценок и представлений идет по пути постепенного дифференцирования слитых воедино непосредственного эмоционального отношения и моральной оценки. Исходя из моральной оценки поступка взрослым, дошкольник устанавливает связь между понятиями «хорошо» и «плохо», а также своим действием, На основе этого ребенок относит свои поступки </w:t>
      </w:r>
      <w:proofErr w:type="gramStart"/>
      <w:r w:rsidRPr="002E5E5E">
        <w:rPr>
          <w:rFonts w:ascii="Times New Roman" w:hAnsi="Times New Roman"/>
          <w:sz w:val="28"/>
          <w:szCs w:val="28"/>
        </w:rPr>
        <w:t>к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хорошим или плохим.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3. Формирование самосознания. Наиболее ярко проявляется в самооценке и осмыслении своих переживаний. Сначала ребенок учится правильно оценивать других, затем начинает сравнивать свои поступки, качества с возможностями, поступками других. К концу старшего дошкольного возраста ребенок начинает осознавать свое место среди людей и свои переживания, формируется устойчивая самооценка и соответствующее ей отношение к успеху или неудаче в деятельности. Содержанием самооценки является состояние умений, связанных с выполнением практической деятельности, и моральные качества, выражающиеся в подчинении или неподчинении правилам поведения. Таким образом, ребенок в дошкольном возрасте проходит путь от отделения себя от взрослого к открытию своей внутренней жизни и самосознанию.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4. Произвольность повеления и возникновение воли как способности к управлению повелением. В старшем дошкольном возрасте поведение ребенка </w:t>
      </w:r>
      <w:proofErr w:type="gramStart"/>
      <w:r w:rsidRPr="002E5E5E">
        <w:rPr>
          <w:rFonts w:ascii="Times New Roman" w:hAnsi="Times New Roman"/>
          <w:sz w:val="28"/>
          <w:szCs w:val="28"/>
        </w:rPr>
        <w:t>из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импульсивного и непосредственного становится опосредованным нормами и правилами. Ребенок начинает контролировать свое поведение, сравнивая его с образцом, т.е. возникает произвольное поведение. Появление воли связано с развитием целенаправленности действий, установлением отношения между целью и мотивом, возрастанием регулирующей роли речи в выполнении действий. На протяжении дошкольного возраста под влиянием взрослых ребенок постепенно овладевает умением подчинять свои действия мотивам, </w:t>
      </w:r>
      <w:r w:rsidRPr="002E5E5E">
        <w:rPr>
          <w:rFonts w:ascii="Times New Roman" w:hAnsi="Times New Roman"/>
          <w:sz w:val="28"/>
          <w:szCs w:val="28"/>
        </w:rPr>
        <w:lastRenderedPageBreak/>
        <w:t>которые значительно удалены от цели действия. Но, хотя такое подчинение и возникает в дошкольный период, сформировано оно еще не полностью и требует подкрепления внешними обстоятельствами (в частности, присутствием взрослого).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2E5E5E">
        <w:rPr>
          <w:rStyle w:val="ac"/>
          <w:rFonts w:ascii="Times New Roman" w:hAnsi="Times New Roman"/>
          <w:b w:val="0"/>
          <w:sz w:val="28"/>
          <w:szCs w:val="28"/>
        </w:rPr>
        <w:t>Основные новообразования познавательного развития дошкольника: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1. Центральное новообразование познавательной сферы дошкольника 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развитие воображения. Данный процесс становится возможным благодаря речи и происходит вместе с ней. Основная особенность развития воображения 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постеленное обособление мира фантазии от реальности. Если в младшем и среднем дошкольном возрасте воображение тесно слито с реальностью, фантазии детей по большей части непроизвольны, то в старшем дошкольном возрасте дети могут заранее планировать замысел и основную идею своего произведения, т.е. появляется преднамеренное, произвольное воображение. В дошкольном возрасте должно целенаправленно развиваться как репродуктивное, так и творческое воображение, так как уровень символической функции воображения обусловливает степень внутренней готовности к школе. Если уровень развития этого новообразования не достиг такого, который достаточен для перехода ребенка к школьному обучению, то переход ребенка в условия учебной деятельности является преждевременным.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2. Развитие модально-образных форм мышления и усвоение средств познавательной деятельности. В умственном развитии дошкольника </w:t>
      </w:r>
      <w:proofErr w:type="gramStart"/>
      <w:r w:rsidRPr="002E5E5E">
        <w:rPr>
          <w:rFonts w:ascii="Times New Roman" w:hAnsi="Times New Roman"/>
          <w:sz w:val="28"/>
          <w:szCs w:val="28"/>
        </w:rPr>
        <w:t>важное значение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имеет наглядно – образное мышление, которое и определяет успешность перехода к более сложным, понятийным его формам, характерным для учебной деятельности. В старшем дошкольном возрасте ребенок учится выделять существенное в явлениях окружающей действительности, находить причины явления, делать выводы, устанавливать простейшие закономерности. Основа формирования общих умственных способностей дошкольника 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наглядное моделирование, которое в наибольшей степени соответствует </w:t>
      </w:r>
      <w:r w:rsidRPr="002E5E5E">
        <w:rPr>
          <w:rFonts w:ascii="Times New Roman" w:hAnsi="Times New Roman"/>
          <w:sz w:val="28"/>
          <w:szCs w:val="28"/>
        </w:rPr>
        <w:lastRenderedPageBreak/>
        <w:t xml:space="preserve">специфике наглядно-образного мышления. Усвоение средств и способов решения познавательной задачи меняет характер детского мышления. К концу дошкольного возраста в развитии данной способности намечается переход от эгоцентризма к </w:t>
      </w:r>
      <w:proofErr w:type="spellStart"/>
      <w:r w:rsidRPr="002E5E5E">
        <w:rPr>
          <w:rFonts w:ascii="Times New Roman" w:hAnsi="Times New Roman"/>
          <w:sz w:val="28"/>
          <w:szCs w:val="28"/>
        </w:rPr>
        <w:t>децентрации</w:t>
      </w:r>
      <w:proofErr w:type="spellEnd"/>
      <w:r w:rsidRPr="002E5E5E">
        <w:rPr>
          <w:rFonts w:ascii="Times New Roman" w:hAnsi="Times New Roman"/>
          <w:sz w:val="28"/>
          <w:szCs w:val="28"/>
        </w:rPr>
        <w:t>, что и подводит ребенка к элементарно научному восприятию мира. Но хотя модельно-образные формы мышления и достигают высокого уровня обобщенности, до конца дошкольного возраста они остаются, прежде всего, образными формами.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3. Развитие памяти и произвольного восприятия, внимания и запоминания. Центральной психической функцией, определяющей в дошкольном возрасте развитие всех психических процессов» является память. Благодаря памяти, происходят все существенные изменения, характеризующие развитие познавательной сферы старшего дошкольника. В целом на протяжении всего периода преобладает непроизвольная образная память. Но постепенно с возрастанием регулирующей и планирующей функции речи, со становлением произвольных механизмов поведения в старшем дошкольном возрасте начинает формироваться произвольность психических процессов. Сначала сознательная цель 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сосредоточиться, запомнить, что-то начинает выделяться ребенком в игре, затем под влиянием взрослых, при специальном обучении логическим приемам, ребенок начинает сам управлять своим вниманием и памятью.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Пояснительная записка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Программа для детей старшего дошкольного возраста «Скоро в школу» составлена для проведения дополнительных занятий в «школе дошкольников» педагогом – психологом Павловой И.А.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Программа психологической подготовки к школе состоит из двух частей и включает в себя 20 групповых занятий:</w:t>
      </w:r>
    </w:p>
    <w:p w:rsidR="002E5E5E" w:rsidRPr="002E5E5E" w:rsidRDefault="002E5E5E" w:rsidP="00260001">
      <w:pPr>
        <w:widowControl w:val="0"/>
        <w:numPr>
          <w:ilvl w:val="0"/>
          <w:numId w:val="4"/>
        </w:numPr>
        <w:shd w:val="solid" w:color="FFFFFF" w:fill="FFFFFF"/>
        <w:tabs>
          <w:tab w:val="clear" w:pos="720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Часть: «Формирование познавательной сферы» – 10 занятий;</w:t>
      </w:r>
    </w:p>
    <w:p w:rsidR="002E5E5E" w:rsidRPr="002E5E5E" w:rsidRDefault="002E5E5E" w:rsidP="00260001">
      <w:pPr>
        <w:widowControl w:val="0"/>
        <w:numPr>
          <w:ilvl w:val="0"/>
          <w:numId w:val="4"/>
        </w:numPr>
        <w:shd w:val="solid" w:color="FFFFFF" w:fill="FFFFFF"/>
        <w:tabs>
          <w:tab w:val="clear" w:pos="720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Часть: «Развитие эмоционально – волевой сферы» – 10 занятий.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Занятия психологической подготовки к школе детей старшего дошкольного возраста рекомендуется проводить на базе школы не реже одного раза в неделю.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Продолжительность одного занятия составляет 35 минут. Занятия первой части проводятся с детьми в учебной обстановке, каждое занятие включает </w:t>
      </w:r>
      <w:r w:rsidRPr="002E5E5E">
        <w:rPr>
          <w:rFonts w:ascii="Times New Roman" w:hAnsi="Times New Roman"/>
          <w:color w:val="303030"/>
          <w:kern w:val="28"/>
          <w:sz w:val="28"/>
          <w:szCs w:val="28"/>
        </w:rPr>
        <w:t>рефлексию и физкультминутку, которая способствует снятию усталости, повышению работоспособности и настроению.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Первая часть программы развивает познавательный интерес детей, высшие психические функции, способствует развитию умения выражать свои мысли. На каждом занятии первой части программы дети работают в мини – тетрадях с напечатанными упражнениями (см. «содержание курса», часть 1).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Вторая часть программы – модифицированный вариант программы, разработанной </w:t>
      </w:r>
      <w:proofErr w:type="spellStart"/>
      <w:r w:rsidRPr="002E5E5E">
        <w:rPr>
          <w:rFonts w:ascii="Times New Roman" w:hAnsi="Times New Roman"/>
          <w:sz w:val="28"/>
          <w:szCs w:val="28"/>
        </w:rPr>
        <w:t>Блиновой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Л.Н. «Уроки общения в начальной школе». 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Данный раздел развивает у детей внимание к окружающим людям, умение слушать собеседника. Занятия знакомят детей с основными способами общения: речью, мимикой, жестами.</w:t>
      </w:r>
      <w:r w:rsidRPr="002E5E5E">
        <w:rPr>
          <w:rFonts w:ascii="Times New Roman" w:hAnsi="Times New Roman"/>
          <w:color w:val="303030"/>
          <w:kern w:val="28"/>
          <w:sz w:val="28"/>
          <w:szCs w:val="28"/>
        </w:rPr>
        <w:t xml:space="preserve"> На занятиях, представленных во второй части программы, дети способны быть более раскрепощенными, не стесняться выражать свое мнение, становятся более наблюдательными к собеседнику.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color w:val="303030"/>
          <w:kern w:val="28"/>
          <w:sz w:val="28"/>
          <w:szCs w:val="28"/>
        </w:rPr>
        <w:t>Занятия второй части рекомендуется проводить с детьми в игровой обстановке (в игровой зоне учебного класса или в кабинете психологической разгрузки).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Занятия способствуют открытому проявлению эмоций и чувств различными социально приемлемыми способами (словесными, физическими, творческими и т.д.) и обогащению словаря детей за счет слов, обозначающих различные эмоции, чувства, настроения.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Программа психологической подготовки детей к школе также включает: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- консультации для педагогов, работающих в «школе дошкольника»;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- индивидуальные беседы и консультации для родителей детей.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Основная цель курса: подготовить психологически дошкольника к школе.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  <w:t>Цели и задачи</w:t>
      </w:r>
      <w:r w:rsidR="00BA629C"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  <w:t xml:space="preserve"> программы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Главной целью этой программы является психологическая подготовка ребёнка к обучению в школе. 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Данная программа призвана решить следующие основные задачи для развития личности детей: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1. Формирование познавательной сферы старших дошкольников:</w:t>
      </w:r>
    </w:p>
    <w:p w:rsidR="002E5E5E" w:rsidRPr="002E5E5E" w:rsidRDefault="002E5E5E" w:rsidP="00260001">
      <w:pPr>
        <w:widowControl w:val="0"/>
        <w:numPr>
          <w:ilvl w:val="0"/>
          <w:numId w:val="1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Формирование навыков произвольного поведения;</w:t>
      </w:r>
    </w:p>
    <w:p w:rsidR="002E5E5E" w:rsidRPr="002E5E5E" w:rsidRDefault="002E5E5E" w:rsidP="00260001">
      <w:pPr>
        <w:widowControl w:val="0"/>
        <w:numPr>
          <w:ilvl w:val="0"/>
          <w:numId w:val="1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Обучение детей умению выражать свои мысли;</w:t>
      </w:r>
    </w:p>
    <w:p w:rsidR="002E5E5E" w:rsidRPr="002E5E5E" w:rsidRDefault="002E5E5E" w:rsidP="00260001">
      <w:pPr>
        <w:widowControl w:val="0"/>
        <w:numPr>
          <w:ilvl w:val="0"/>
          <w:numId w:val="1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Развитие познавательных интересов;</w:t>
      </w:r>
    </w:p>
    <w:p w:rsidR="002E5E5E" w:rsidRPr="002E5E5E" w:rsidRDefault="002E5E5E" w:rsidP="00260001">
      <w:pPr>
        <w:widowControl w:val="0"/>
        <w:numPr>
          <w:ilvl w:val="0"/>
          <w:numId w:val="1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Развитие высших психических функций.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2. Развитие эмоционально – волевой сферы детей:</w:t>
      </w:r>
    </w:p>
    <w:p w:rsidR="002E5E5E" w:rsidRPr="002E5E5E" w:rsidRDefault="002E5E5E" w:rsidP="00260001">
      <w:pPr>
        <w:widowControl w:val="0"/>
        <w:numPr>
          <w:ilvl w:val="0"/>
          <w:numId w:val="3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Способствование обогащению эмоциональной сферы ребенка;</w:t>
      </w:r>
    </w:p>
    <w:p w:rsidR="002E5E5E" w:rsidRPr="002E5E5E" w:rsidRDefault="002E5E5E" w:rsidP="00260001">
      <w:pPr>
        <w:widowControl w:val="0"/>
        <w:numPr>
          <w:ilvl w:val="0"/>
          <w:numId w:val="2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Развитие позитивного настроя на обучение;</w:t>
      </w:r>
    </w:p>
    <w:p w:rsidR="002E5E5E" w:rsidRPr="002E5E5E" w:rsidRDefault="002E5E5E" w:rsidP="00260001">
      <w:pPr>
        <w:widowControl w:val="0"/>
        <w:numPr>
          <w:ilvl w:val="0"/>
          <w:numId w:val="2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Развитие умения слушать и наблюдать;</w:t>
      </w:r>
    </w:p>
    <w:p w:rsidR="002E5E5E" w:rsidRPr="002E5E5E" w:rsidRDefault="002E5E5E" w:rsidP="00260001">
      <w:pPr>
        <w:widowControl w:val="0"/>
        <w:numPr>
          <w:ilvl w:val="0"/>
          <w:numId w:val="2"/>
        </w:numPr>
        <w:shd w:val="solid" w:color="FFFFFF" w:fill="FFFFFF"/>
        <w:tabs>
          <w:tab w:val="clear" w:pos="1425"/>
          <w:tab w:val="num" w:pos="284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Знакомство детей с основными положительными и отрицательными эмоциями.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Специфика работы</w:t>
      </w:r>
      <w:r w:rsidR="00BA629C">
        <w:rPr>
          <w:rFonts w:ascii="Times New Roman" w:hAnsi="Times New Roman"/>
          <w:b/>
          <w:color w:val="632423" w:themeColor="accent2" w:themeShade="80"/>
          <w:sz w:val="28"/>
          <w:szCs w:val="28"/>
        </w:rPr>
        <w:t xml:space="preserve"> с детьми старшего дошкольного возраста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Специфика работы с детьми старшего дошкольного возраста определяется ведущим видом деятельности с одной стороны и готовностью к систематическому обучению с другой. Важно помнить, что ребёнок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дошкольник учится, играя.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Огромную роль в работе с детьми старшего дошкольного возраста играет характер межличностного взаимодействия педагога и ребёнка – педагогическое отношение.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Важно принять устойчиво</w:t>
      </w:r>
      <w:r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положительный тип взаимоотношений с </w:t>
      </w:r>
      <w:r w:rsidRPr="002E5E5E">
        <w:rPr>
          <w:rFonts w:ascii="Times New Roman" w:hAnsi="Times New Roman"/>
          <w:sz w:val="28"/>
          <w:szCs w:val="28"/>
        </w:rPr>
        <w:lastRenderedPageBreak/>
        <w:t>детьми. То есть положительно оценивать каждого ребёнка, действовать убеждением, ровно и душевно относится к детям. Словом, улыбкой, жестом, мимикой, пантомимикой давать понять детям, что те для него не безразличны.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Содержание курса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Часть 1.</w:t>
      </w:r>
      <w:r>
        <w:rPr>
          <w:rFonts w:ascii="Times New Roman" w:hAnsi="Times New Roman"/>
          <w:b/>
          <w:color w:val="632423" w:themeColor="accent2" w:themeShade="80"/>
          <w:sz w:val="28"/>
          <w:szCs w:val="28"/>
        </w:rPr>
        <w:t xml:space="preserve"> </w:t>
      </w:r>
      <w:r w:rsidRPr="002E5E5E">
        <w:rPr>
          <w:rFonts w:ascii="Times New Roman" w:hAnsi="Times New Roman"/>
          <w:b/>
          <w:color w:val="632423" w:themeColor="accent2" w:themeShade="80"/>
          <w:sz w:val="28"/>
          <w:szCs w:val="28"/>
        </w:rPr>
        <w:t>Формирование познавательной сферы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  <w:t>Занятие 1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Развитие внимания, наблюдательности, целостного восприятия; развитие мелкой моторики; развитие умения соблюдать инструкции педагога при работе.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Ход занятия: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1 «Соблюдай инструкцию»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Раскрась предметы, соблюдая устные инструкции педагога: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- Возьмите красный </w:t>
      </w:r>
      <w:proofErr w:type="gramStart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карандаш</w:t>
      </w:r>
      <w:proofErr w:type="gramEnd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 и раскрась второй предмет слева;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- Возьмите синий </w:t>
      </w:r>
      <w:proofErr w:type="gramStart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карандаш</w:t>
      </w:r>
      <w:proofErr w:type="gramEnd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 и раскрась четвертый предмет слева;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- Возьмите жёлтый </w:t>
      </w:r>
      <w:proofErr w:type="gramStart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карандаш</w:t>
      </w:r>
      <w:proofErr w:type="gramEnd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 и раскрась третий предмет справа.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Назови предметы, которые оказались раскрашенными.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162425" cy="400050"/>
            <wp:effectExtent l="19050" t="0" r="9525" b="0"/>
            <wp:docPr id="17" name="Рисунок 8" descr="C:\Users\Библиотекарь\AppData\Local\Microsoft\Windows\Temporary Internet Files\Content.Word\img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Users\Библиотекарь\AppData\Local\Microsoft\Windows\Temporary Internet Files\Content.Word\img5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«Ромашки»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Нарисуй недостающие элементы ромашки, рсположенной справа, таким образом, чтобы обе ромашки стали одинаковыми. Затем раскрась цветными карандашами обе ромашки так, чтобы они стали разными.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819150"/>
            <wp:effectExtent l="19050" t="0" r="0" b="0"/>
            <wp:docPr id="10" name="Рисунок 9" descr="C:\Users\Библиотекарь\AppData\Local\Microsoft\Windows\Temporary Internet Files\Content.Word\img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Users\Библиотекарь\AppData\Local\Microsoft\Windows\Temporary Internet Files\Content.Word\img5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«Дорисуй фигуры»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lastRenderedPageBreak/>
        <w:t>Определи, кто изображен в тетраде. Дорисуй недостающие элементы и раскрась фигурки животных.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52725" cy="876300"/>
            <wp:effectExtent l="19050" t="0" r="9525" b="0"/>
            <wp:docPr id="9" name="Рисунок 10" descr="C:\Users\Библиотекарь\AppData\Local\Microsoft\Windows\Temporary Internet Files\Content.Word\img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Users\Библиотекарь\AppData\Local\Microsoft\Windows\Temporary Internet Files\Content.Word\img5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2E5E5E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«Солнышко»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Солнце вышло из-за тучки,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Мы протянем к солнцу ручки (Потягивания — руки вверх.) 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Руки в стороны потом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Мы </w:t>
      </w:r>
      <w:proofErr w:type="gramStart"/>
      <w:r w:rsidRPr="002E5E5E">
        <w:rPr>
          <w:rFonts w:ascii="Times New Roman" w:hAnsi="Times New Roman"/>
          <w:sz w:val="28"/>
          <w:szCs w:val="28"/>
        </w:rPr>
        <w:t>пошире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разведём (Потягивания — руки в стороны.)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Мы закончили разминку. 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Отдохнули ножки, спинки.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«Продолжи рисунок»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Определи, половинки каких предметов изображены в тетраде. С помощью простого карандаша дорисуй недостающие половинки предметов.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05100" cy="800100"/>
            <wp:effectExtent l="19050" t="0" r="0" b="0"/>
            <wp:docPr id="8" name="Рисунок 7" descr="C:\Users\Библиотекарь\AppData\Local\Microsoft\Windows\Temporary Internet Files\Content.Word\img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Библиотекарь\AppData\Local\Microsoft\Windows\Temporary Internet Files\Content.Word\img53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8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5 «Грибочки»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Посчитай, сколько грибов на картинке. Постарайся определить последовательность расположения грибов и дорисуй недостающий гриб. Какой гриб ты нарисовал? Раскрась шляпки больших грибов красным цветом, а шляпки маленьких – жёлтым. Что можно сказать о грибах? Пример, «больших и маленьких грибов поровну»; «больших и маленьких грибов две пары».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86050" cy="847725"/>
            <wp:effectExtent l="19050" t="0" r="0" b="0"/>
            <wp:docPr id="7" name="Рисунок 17" descr="C:\Users\Библиотекарь\AppData\Local\Microsoft\Windows\Temporary Internet Files\Content.Word\img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C:\Users\Библиотекарь\AppData\Local\Microsoft\Windows\Temporary Internet Files\Content.Word\img53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402" cy="848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lastRenderedPageBreak/>
        <w:t>Рефлексия занятия.</w:t>
      </w:r>
    </w:p>
    <w:p w:rsidR="002E5E5E" w:rsidRPr="00CA4454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</w:pPr>
      <w:r w:rsidRPr="00CA4454"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  <w:t>Занятие 2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Цель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: Развитие зрительного восприятия, внимания.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: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1 «Найди 4»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За одну минуту постарайся найти и обвести в кружок как можно больше цифр «4».</w:t>
      </w:r>
    </w:p>
    <w:p w:rsidR="002E5E5E" w:rsidRPr="00CA4454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57600" cy="1563658"/>
            <wp:effectExtent l="19050" t="0" r="0" b="0"/>
            <wp:docPr id="6" name="Рисунок 11" descr="C:\Users\Библиотекарь\AppData\Local\Microsoft\Windows\Temporary Internet Files\Content.Word\img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C:\Users\Библиотекарь\AppData\Local\Microsoft\Windows\Temporary Internet Files\Content.Word\img5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563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2 «Недостающие детали»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Определи, каких элементов не хватает каждому предмету. Дорисуй недостающие детали и раскрась все предметы.</w:t>
      </w:r>
    </w:p>
    <w:p w:rsidR="002E5E5E" w:rsidRPr="00CA4454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552825" cy="988667"/>
            <wp:effectExtent l="19050" t="0" r="9525" b="0"/>
            <wp:docPr id="5" name="Рисунок 13" descr="C:\Users\Библиотекарь\AppData\Local\Microsoft\Windows\Temporary Internet Files\Content.Word\img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C:\Users\Библиотекарь\AppData\Local\Microsoft\Windows\Temporary Internet Files\Content.Word\img53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988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3 «Бусы»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Назови, </w:t>
      </w:r>
      <w:proofErr w:type="gramStart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бусины</w:t>
      </w:r>
      <w:proofErr w:type="gramEnd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 каких форм нанизаны на нить. Определи последовательность и продолжи ряд бус. Раскрась зелёным карандашом только круглые бусы.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771900" cy="800100"/>
            <wp:effectExtent l="19050" t="0" r="0" b="0"/>
            <wp:docPr id="4" name="Рисунок 14" descr="C:\Users\Библиотекарь\AppData\Local\Microsoft\Windows\Temporary Internet Files\Content.Word\img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C:\Users\Библиотекарь\AppData\Local\Microsoft\Windows\Temporary Internet Files\Content.Word\img53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</w:t>
      </w:r>
      <w:r w:rsidRPr="002E5E5E">
        <w:rPr>
          <w:rFonts w:ascii="Times New Roman" w:hAnsi="Times New Roman"/>
          <w:b/>
          <w:sz w:val="28"/>
          <w:szCs w:val="28"/>
        </w:rPr>
        <w:t>А в лесу растёт черника»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 в лесу растёт черника,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Земляника, голубика.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Чтобы ягоду сорвать,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Надо глубже приседать (Приседания.)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Нагулялся я в лесу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Корзинку с ягодой несу (Ходьба на месте.)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«Осенний листопад»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За две минуты постарайся раскрасить как можно больше листочков следующим образом: листочки, направленные веточкой вниз зелёным цветом, а листочки, веточки которых направлены вверх, жёлтым цветом (в начале нужно раскрасить два листочка сверху и использовать их как образец). Назови время года, когда листья на деревьях меняют свой цвет. Какими ещё цветами окрашивается осенняя листва</w:t>
      </w:r>
      <w:r w:rsidRPr="002E5E5E">
        <w:rPr>
          <w:rFonts w:ascii="Times New Roman" w:hAnsi="Times New Roman"/>
          <w:noProof/>
          <w:sz w:val="28"/>
          <w:szCs w:val="28"/>
          <w:lang w:val="en-US"/>
        </w:rPr>
        <w:t>?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28900" cy="1648526"/>
            <wp:effectExtent l="19050" t="0" r="0" b="0"/>
            <wp:docPr id="3" name="Рисунок 15" descr="C:\Users\Библиотекарь\AppData\Local\Microsoft\Windows\Temporary Internet Files\Content.Word\img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C:\Users\Библиотекарь\AppData\Local\Microsoft\Windows\Temporary Internet Files\Content.Word\img53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64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5 «Весёлые попугайчики»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Дорисуй недостающие элементы попугайчику, изображённому внизу, так, чтобы оба попугайчика стали одинаковыми. Раскрась попугайчиков так, как тебе нравится. Расскажи, как ты раскрасил попугайчиков? Варианты ответов детей: «Я раскрасил попугайчиков так, чтобы они были одинаковые»; «Я раскрасил попугайчиков так, что они стали разными».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752368" cy="1847850"/>
            <wp:effectExtent l="19050" t="0" r="232" b="0"/>
            <wp:docPr id="2" name="Рисунок 16" descr="C:\Users\Библиотекарь\AppData\Local\Microsoft\Windows\Temporary Internet Files\Content.Word\img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Users\Библиотекарь\AppData\Local\Microsoft\Windows\Temporary Internet Files\Content.Word\img53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368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Рефлексия занятия.</w:t>
      </w:r>
    </w:p>
    <w:p w:rsidR="00CA4454" w:rsidRDefault="00CA4454">
      <w:pPr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br w:type="page"/>
      </w:r>
    </w:p>
    <w:p w:rsidR="002E5E5E" w:rsidRPr="00CA4454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</w:pPr>
      <w:r w:rsidRPr="00CA4454">
        <w:rPr>
          <w:rFonts w:ascii="Times New Roman" w:hAnsi="Times New Roman"/>
          <w:b/>
          <w:bCs/>
          <w:color w:val="632423" w:themeColor="accent2" w:themeShade="80"/>
          <w:kern w:val="28"/>
          <w:sz w:val="28"/>
          <w:szCs w:val="28"/>
        </w:rPr>
        <w:lastRenderedPageBreak/>
        <w:t>Занятие 3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Цель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: Развитие зрительной памяти, внимания, наблюдательности; развитие зрительного восприятия.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: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1 «На кухне»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Найди на рисунке предметы, изображённые в рамке. Раскрась их в одинаковые цвета.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56324" cy="2457450"/>
            <wp:effectExtent l="19050" t="0" r="0" b="0"/>
            <wp:docPr id="1" name="Рисунок 18" descr="C:\Users\Библиотекарь\AppData\Local\Microsoft\Windows\Temporary Internet Files\Content.Word\img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:\Users\Библиотекарь\AppData\Local\Microsoft\Windows\Temporary Internet Files\Content.Word\img53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656" cy="2458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«Одинаковые домики»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Раскрась одинаковые домики одним цветом. Посчитай, сколько пар домиков ты раскрасил. Сколько всего домиков на картинке? Каких домиков больше: с треугольной крышей или с прямоугольной? На сколько домиков с прямоугольной крышей меньше тех, у которых крыша треугольной формы?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48075" cy="2034028"/>
            <wp:effectExtent l="19050" t="0" r="9525" b="0"/>
            <wp:docPr id="28" name="Рисунок 19" descr="C:\Users\Библиотекарь\AppData\Local\Microsoft\Windows\Temporary Internet Files\Content.Word\img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C:\Users\Библиотекарь\AppData\Local\Microsoft\Windows\Temporary Internet Files\Content.Word\img53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669" cy="2034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lastRenderedPageBreak/>
        <w:t>Упражнение 3 «Огород»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Назови предметы вместо которых на картинке нарисован только их контур. Назови их одним словом. Найди эти овощи среди урожая и раскрась.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58664" cy="2438400"/>
            <wp:effectExtent l="19050" t="0" r="0" b="0"/>
            <wp:docPr id="29" name="Рисунок 20" descr="C:\Users\Библиотекарь\AppData\Local\Microsoft\Windows\Temporary Internet Files\Content.Word\img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C:\Users\Библиотекарь\AppData\Local\Microsoft\Windows\Temporary Internet Files\Content.Word\img53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664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«Аист»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 w:rsidRPr="002E5E5E">
        <w:rPr>
          <w:rFonts w:ascii="Times New Roman" w:hAnsi="Times New Roman"/>
          <w:sz w:val="28"/>
          <w:szCs w:val="28"/>
        </w:rPr>
        <w:t>(Спина прямая, руки на поясе.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Дети плавно и медленно поднимают то правую, то левую ногу, согнутую в колене, и также плавно опускают. </w:t>
      </w:r>
      <w:proofErr w:type="gramStart"/>
      <w:r w:rsidRPr="002E5E5E">
        <w:rPr>
          <w:rFonts w:ascii="Times New Roman" w:hAnsi="Times New Roman"/>
          <w:sz w:val="28"/>
          <w:szCs w:val="28"/>
        </w:rPr>
        <w:t xml:space="preserve">Следить за спиной.) </w:t>
      </w:r>
      <w:proofErr w:type="gramEnd"/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Аист, аист длинноногий,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Покажи домой дорогу.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(Аист отвечает.)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Топай правою ногою,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Топай левою ногою,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Снова </w:t>
      </w:r>
      <w:r w:rsidR="00CA4454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правою ногою,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Снова </w:t>
      </w:r>
      <w:r w:rsidR="00CA4454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левою ногою.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После </w:t>
      </w:r>
      <w:r w:rsidR="00CA4454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правою ногою,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После </w:t>
      </w:r>
      <w:r w:rsidR="00CA4454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левою ногою.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тогда придешь домой.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А над морем </w:t>
      </w:r>
      <w:r w:rsidR="00CA4454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мы с тобою!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Над волнами чайки кружат,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Полетим за ними дружно.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Брызги пены, шум прибоя,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А над морем </w:t>
      </w:r>
      <w:r w:rsidR="00CA4454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мы с тобою!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(Дети машут руками, словно крыльями.)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Мы теперь плывём по морю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резвимся на просторе.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Веселее загребай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дельфинов догоняй (Дети делают плавательные движения руками.)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«Запоминай – 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Запомни, что нарисовано на картинке. А теперь закрой тетрадь и постарайся вспомнить все предметы.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05000" cy="1790169"/>
            <wp:effectExtent l="19050" t="0" r="0" b="0"/>
            <wp:docPr id="30" name="Рисунок 21" descr="C:\Users\Библиотекарь\Pictures\img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C:\Users\Библиотекарь\Pictures\img54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935" cy="1792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5 «Найди отличия»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Внимательно посмотри на картинку и найди несколько отличий.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77488" cy="2300478"/>
            <wp:effectExtent l="19050" t="0" r="3712" b="0"/>
            <wp:docPr id="31" name="Рисунок 22" descr="C:\Users\Библиотекарь\Pictures\img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C:\Users\Библиотекарь\Pictures\img54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54" cy="2307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41790" cy="2305050"/>
            <wp:effectExtent l="19050" t="0" r="1310" b="0"/>
            <wp:docPr id="32" name="Рисунок 23" descr="C:\Users\Библиотекарь\Pictures\img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C:\Users\Библиотекарь\Pictures\img57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79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lastRenderedPageBreak/>
        <w:t>Рефлексия занятия.</w:t>
      </w:r>
    </w:p>
    <w:p w:rsidR="002E5E5E" w:rsidRPr="00CA4454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CA4454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4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Цель</w:t>
      </w:r>
      <w:r w:rsidRPr="002E5E5E">
        <w:rPr>
          <w:rFonts w:ascii="Times New Roman" w:hAnsi="Times New Roman"/>
          <w:noProof/>
          <w:sz w:val="28"/>
          <w:szCs w:val="28"/>
        </w:rPr>
        <w:t>: Закрепление представлений о цвете, форме и величине; развитие мелкой моторики, развитие внимания, наблюдательности.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Ход занятия</w:t>
      </w:r>
      <w:r w:rsidRPr="002E5E5E">
        <w:rPr>
          <w:rFonts w:ascii="Times New Roman" w:hAnsi="Times New Roman"/>
          <w:noProof/>
          <w:sz w:val="28"/>
          <w:szCs w:val="28"/>
        </w:rPr>
        <w:t>: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1 «Пуговки»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proofErr w:type="gramStart"/>
      <w:r w:rsidRPr="002E5E5E">
        <w:rPr>
          <w:rFonts w:ascii="Times New Roman" w:hAnsi="Times New Roman"/>
          <w:noProof/>
          <w:sz w:val="28"/>
          <w:szCs w:val="28"/>
        </w:rPr>
        <w:t>Раскрась коробочку треугольной формы – жёлтым цветом, квадратной – красным цветом, круглой – синим цветом, овальной – зелёным цветом.</w:t>
      </w:r>
      <w:proofErr w:type="gramEnd"/>
      <w:r w:rsidRPr="002E5E5E">
        <w:rPr>
          <w:rFonts w:ascii="Times New Roman" w:hAnsi="Times New Roman"/>
          <w:noProof/>
          <w:sz w:val="28"/>
          <w:szCs w:val="28"/>
        </w:rPr>
        <w:t xml:space="preserve"> Разложи пуговки в коробки нужной формы и раскрась в соответствующие цвета.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124200" cy="1347969"/>
            <wp:effectExtent l="19050" t="0" r="0" b="0"/>
            <wp:docPr id="33" name="Рисунок 24" descr="C:\Users\Библиотекарь\AppData\Local\Microsoft\Windows\Temporary Internet Files\Content.Word\img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C:\Users\Библиотекарь\AppData\Local\Microsoft\Windows\Temporary Internet Files\Content.Word\img54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347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«Проставь значки»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Раставь значки по образцу. Постарайся выполнить задание быстро и правильно.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67000" cy="1411941"/>
            <wp:effectExtent l="19050" t="0" r="0" b="0"/>
            <wp:docPr id="34" name="Рисунок 25" descr="C:\Users\Библиотекарь\AppData\Local\Microsoft\Windows\Temporary Internet Files\Content.Word\img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C:\Users\Библиотекарь\AppData\Local\Microsoft\Windows\Temporary Internet Files\Content.Word\img54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411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«Бабочка»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Спал цветок и вдруг проснулся (Туловище вправо, влево),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Больше спать не захотел (Туловище вперед, назад),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Шевельнулся, потянулся (Руки вверх, потянуться),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Взвился вверх и полетел (Руки вверх, вправо, влево).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Солнце утром лишь проснется,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Бабочка кружит и вьется (Покружиться)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«Волшебные линии»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Обведи рисунки, не отрывая карандаша от бумаги и дважды не повторяя путь.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771900" cy="1077686"/>
            <wp:effectExtent l="19050" t="0" r="0" b="0"/>
            <wp:docPr id="35" name="Рисунок 26" descr="C:\Users\Библиотекарь\AppData\Local\Microsoft\Windows\Temporary Internet Files\Content.Word\img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Users\Библиотекарь\AppData\Local\Microsoft\Windows\Temporary Internet Files\Content.Word\img54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1077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«Умные фигуры»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Нарисуй в пустых клеточках точно такие же фигуры. Из каких геометрических фигур они состоят?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37730" cy="2314575"/>
            <wp:effectExtent l="19050" t="0" r="0" b="0"/>
            <wp:docPr id="36" name="Рисунок 27" descr="C:\Users\Библиотекарь\AppData\Local\Microsoft\Windows\Temporary Internet Files\Content.Word\img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C:\Users\Библиотекарь\AppData\Local\Microsoft\Windows\Temporary Internet Files\Content.Word\img54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73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Рефлексия занятия.</w:t>
      </w:r>
    </w:p>
    <w:p w:rsidR="002E5E5E" w:rsidRPr="00CA4454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CA4454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5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Цель</w:t>
      </w:r>
      <w:r w:rsidRPr="002E5E5E">
        <w:rPr>
          <w:rFonts w:ascii="Times New Roman" w:hAnsi="Times New Roman"/>
          <w:noProof/>
          <w:sz w:val="28"/>
          <w:szCs w:val="28"/>
        </w:rPr>
        <w:t>: Развитие внимания, развитие умения решать комбинаторные задачи, развитие логического мышления.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Ход занятия</w:t>
      </w:r>
      <w:r w:rsidRPr="002E5E5E">
        <w:rPr>
          <w:rFonts w:ascii="Times New Roman" w:hAnsi="Times New Roman"/>
          <w:noProof/>
          <w:sz w:val="28"/>
          <w:szCs w:val="28"/>
        </w:rPr>
        <w:t>: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1 «Рукавички»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 xml:space="preserve">Найди одинаковые рукавички. Сколько пар одинаковых рукавичек тебе удалось найти. Раскрась одну пару рукавичек так, чтобы обе рукавички были </w:t>
      </w:r>
      <w:r w:rsidRPr="002E5E5E">
        <w:rPr>
          <w:rFonts w:ascii="Times New Roman" w:hAnsi="Times New Roman"/>
          <w:noProof/>
          <w:sz w:val="28"/>
          <w:szCs w:val="28"/>
        </w:rPr>
        <w:lastRenderedPageBreak/>
        <w:t>одинаковые, а дугую пару – чтобы обе рукавички пары стали разными.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noProof/>
          <w:sz w:val="28"/>
          <w:szCs w:val="28"/>
        </w:rPr>
      </w:pP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95700" cy="2222825"/>
            <wp:effectExtent l="19050" t="0" r="0" b="0"/>
            <wp:docPr id="37" name="Рисунок 31" descr="C:\Users\Библиотекарь\AppData\Local\Microsoft\Windows\Temporary Internet Files\Content.Word\img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C:\Users\Библиотекарь\AppData\Local\Microsoft\Windows\Temporary Internet Files\Content.Word\img54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22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«Домики»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Рассели жильцов в домики таким образом, чтобы на каждом этаже оставались три разных жильца, и последовательность их расположения не повторялась. (Для наглядного примера жильцов в домике слева рекомендуется расселить в сотрудничестве с педагогом).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114675" cy="1981200"/>
            <wp:effectExtent l="19050" t="0" r="9525" b="0"/>
            <wp:docPr id="38" name="Рисунок 29" descr="C:\Users\Библиотекарь\AppData\Local\Microsoft\Windows\Temporary Internet Files\Content.Word\img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C:\Users\Библиотекарь\AppData\Local\Microsoft\Windows\Temporary Internet Files\Content.Word\img54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«Шарфики»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Посчитай, сколько шарфиков изображено в тетраде. Раскарась все три шарфика, используя четыре карандаша разного цвета, так, чтобы все шарфики отличались друг от друга.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05275" cy="1238250"/>
            <wp:effectExtent l="19050" t="0" r="9525" b="0"/>
            <wp:docPr id="39" name="Рисунок 30" descr="C:\Users\Библиотекарь\AppData\Local\Microsoft\Windows\Temporary Internet Files\Content.Word\img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C:\Users\Библиотекарь\AppData\Local\Microsoft\Windows\Temporary Internet Files\Content.Word\img54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«Ветер»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Ветер веет над полями,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качается трава (Дети плавно качают руками над головой)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Облако плывет над нами,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Словно белая гора (Потягивания — руки вверх)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Ветер пыль над полем носит.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Наклоняются колосья —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Вправо-влево, назад-вперёд,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 потом наоборот (Наклоны вправо-влево, вперёд-назад)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Мы взбираемся на холм, (Ходьба на месте)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Там немного отдохнём (Дети садятся.)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«Новогодние ёлочки»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Посчитай, сколько шаров нарисовано на ёлочке слева. Нарисуй столько же шаров на ёлочке справа, так чтобы ёлочки были, как две капли воды, похожи друг на друга.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59458" cy="1209675"/>
            <wp:effectExtent l="19050" t="0" r="7592" b="0"/>
            <wp:docPr id="40" name="Рисунок 28" descr="C:\Users\Библиотекарь\AppData\Local\Microsoft\Windows\Temporary Internet Files\Content.Word\img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C:\Users\Библиотекарь\AppData\Local\Microsoft\Windows\Temporary Internet Files\Content.Word\img545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212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5 «Фрагменты»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Найди выделенные фрагменты. Подчеркни их.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38500" cy="1790700"/>
            <wp:effectExtent l="19050" t="0" r="0" b="0"/>
            <wp:docPr id="41" name="Рисунок 32" descr="C:\Users\Библиотекарь\AppData\Local\Microsoft\Windows\Temporary Internet Files\Content.Word\img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C:\Users\Библиотекарь\AppData\Local\Microsoft\Windows\Temporary Internet Files\Content.Word\img54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6 «Пятый лишний»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Найди лишнюю фигуру и обведи её красным карандашом. Почему именно эта фигура оказалась лишней?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400425" cy="625448"/>
            <wp:effectExtent l="19050" t="0" r="0" b="0"/>
            <wp:docPr id="42" name="Рисунок 33" descr="C:\Users\Библиотекарь\AppData\Local\Microsoft\Windows\Temporary Internet Files\Content.Word\img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C:\Users\Библиотекарь\AppData\Local\Microsoft\Windows\Temporary Internet Files\Content.Word\img546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213" cy="626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Рефлексия занятия.</w:t>
      </w:r>
    </w:p>
    <w:p w:rsidR="002E5E5E" w:rsidRPr="00CA4454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CA4454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6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Цель</w:t>
      </w:r>
      <w:r w:rsidRPr="002E5E5E">
        <w:rPr>
          <w:rFonts w:ascii="Times New Roman" w:hAnsi="Times New Roman"/>
          <w:noProof/>
          <w:sz w:val="28"/>
          <w:szCs w:val="28"/>
        </w:rPr>
        <w:t>: Развитие пространственных представлений; развитие мелкой моторики; развитие умения работать, соблюдая образец.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Ход занятия</w:t>
      </w:r>
      <w:r w:rsidRPr="002E5E5E">
        <w:rPr>
          <w:rFonts w:ascii="Times New Roman" w:hAnsi="Times New Roman"/>
          <w:noProof/>
          <w:sz w:val="28"/>
          <w:szCs w:val="28"/>
        </w:rPr>
        <w:t>: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1 «Лужайка»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Раскрась цветы, соблюдая устные инструкции: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- Жёлтым цветом раскрась цветок, расположенный в верхнем левом углу;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- </w:t>
      </w:r>
      <w:proofErr w:type="gramStart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Синим карандашом раскрась</w:t>
      </w:r>
      <w:proofErr w:type="gramEnd"/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 xml:space="preserve"> цветок, расположенный в нижнем правом углу;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- Красным карандашом раскрась цветок, изображённый в верхнем правом углу.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- В каком углу цветок остался нераскрашенным? Раскрасьте его зелёным цветом.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30018" cy="1047750"/>
            <wp:effectExtent l="19050" t="0" r="8332" b="0"/>
            <wp:docPr id="43" name="Рисунок 34" descr="C:\Users\Библиотекарь\AppData\Local\Microsoft\Windows\Temporary Internet Files\Content.Word\img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C:\Users\Библиотекарь\AppData\Local\Microsoft\Windows\Temporary Internet Files\Content.Word\img547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1" cy="1048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lastRenderedPageBreak/>
        <w:t>Упражнение 2 «Тарелочки»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 xml:space="preserve">Нарисуй яблочки так, чтобы слева их было на 1 меньше, чем посередине, а справа – на 1 больше. Сколько яблок ты нарисовал?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00350" cy="973806"/>
            <wp:effectExtent l="19050" t="0" r="0" b="0"/>
            <wp:docPr id="44" name="Рисунок 35" descr="C:\Users\Библиотекарь\AppData\Local\Microsoft\Windows\Temporary Internet Files\Content.Word\img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C:\Users\Библиотекарь\AppData\Local\Microsoft\Windows\Temporary Internet Files\Content.Word\img54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125" cy="97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«Весёлые улитки»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Раскрась улиток, ползущих направо зелёным цветом, а улиток, ползущих налево – жёлтым.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24175" cy="651969"/>
            <wp:effectExtent l="19050" t="0" r="9525" b="0"/>
            <wp:docPr id="45" name="Рисунок 36" descr="C:\Users\Библиотекарь\AppData\Local\Microsoft\Windows\Temporary Internet Files\Content.Word\img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C:\Users\Библиотекарь\AppData\Local\Microsoft\Windows\Temporary Internet Files\Content.Word\img54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710" cy="652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«Солнышко»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Солнце вышло из-за тучки,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Мы протянем к солнцу ручки (Потягивания — руки вверх.) 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Руки в стороны потом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Мы </w:t>
      </w:r>
      <w:proofErr w:type="gramStart"/>
      <w:r w:rsidRPr="002E5E5E">
        <w:rPr>
          <w:rFonts w:ascii="Times New Roman" w:hAnsi="Times New Roman"/>
          <w:sz w:val="28"/>
          <w:szCs w:val="28"/>
        </w:rPr>
        <w:t>пошире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разведём (Потягивания — руки в стороны.)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Мы закончили разминку.  </w:t>
      </w:r>
    </w:p>
    <w:p w:rsidR="002E5E5E" w:rsidRPr="002E5E5E" w:rsidRDefault="002E5E5E" w:rsidP="00CA4454">
      <w:pPr>
        <w:widowControl w:val="0"/>
        <w:shd w:val="solid" w:color="FFFFFF" w:fill="FFFFFF"/>
        <w:tabs>
          <w:tab w:val="left" w:pos="2835"/>
        </w:tabs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Отдохнули ножки, спинки.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«Штриховка»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Выполни штриховку, соблюдая предложенный образец.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557237" cy="676275"/>
            <wp:effectExtent l="19050" t="0" r="5113" b="0"/>
            <wp:docPr id="46" name="Рисунок 37" descr="C:\Users\Библиотекарь\AppData\Local\Microsoft\Windows\Temporary Internet Files\Content.Word\img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C:\Users\Библиотекарь\AppData\Local\Microsoft\Windows\Temporary Internet Files\Content.Word\img576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677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5 «Соедини точки»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Соедини точки прямыми линиями. Постарайся не пропустить ни одной точки.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19600" cy="640760"/>
            <wp:effectExtent l="19050" t="0" r="0" b="0"/>
            <wp:docPr id="47" name="Рисунок 38" descr="C:\Users\Библиотекарь\Pictures\img5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C:\Users\Библиотекарь\Pictures\img577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640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6 «Пятый лишний»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Найди лишний фрагмент и обведи его синим цветом.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133850" cy="666232"/>
            <wp:effectExtent l="19050" t="0" r="0" b="0"/>
            <wp:docPr id="48" name="Рисунок 39" descr="C:\Users\Библиотекарь\AppData\Local\Microsoft\Windows\Temporary Internet Files\Content.Word\img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C:\Users\Библиотекарь\AppData\Local\Microsoft\Windows\Temporary Internet Files\Content.Word\img550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666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Рефлексия занятия.</w:t>
      </w:r>
    </w:p>
    <w:p w:rsidR="002E5E5E" w:rsidRPr="00CA4454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CA4454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7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Цель</w:t>
      </w:r>
      <w:r w:rsidRPr="002E5E5E">
        <w:rPr>
          <w:rFonts w:ascii="Times New Roman" w:hAnsi="Times New Roman"/>
          <w:noProof/>
          <w:sz w:val="28"/>
          <w:szCs w:val="28"/>
        </w:rPr>
        <w:t>: Развитие логического мышления, внимания, мелкой моторики.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Ход занятия</w:t>
      </w:r>
      <w:r w:rsidRPr="002E5E5E">
        <w:rPr>
          <w:rFonts w:ascii="Times New Roman" w:hAnsi="Times New Roman"/>
          <w:noProof/>
          <w:sz w:val="28"/>
          <w:szCs w:val="28"/>
        </w:rPr>
        <w:t>: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1 «Квадраты»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Определи, квадрат под каким номером подходит на место пропущенного?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90800" cy="1257300"/>
            <wp:effectExtent l="19050" t="0" r="0" b="0"/>
            <wp:docPr id="49" name="Рисунок 41" descr="C:\Users\Библиотекарь\AppData\Local\Microsoft\Windows\Temporary Internet Files\Content.Word\img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C:\Users\Библиотекарь\AppData\Local\Microsoft\Windows\Temporary Internet Files\Content.Word\img581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294" cy="1260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«Не нарушай последовательность»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 xml:space="preserve">Определи последовательность узора и дорисуй недостающий элемент. 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843341" cy="542925"/>
            <wp:effectExtent l="19050" t="0" r="4759" b="0"/>
            <wp:docPr id="50" name="Рисунок 44" descr="C:\Users\Библиотекарь\AppData\Local\Microsoft\Windows\Temporary Internet Files\Content.Word\img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C:\Users\Библиотекарь\AppData\Local\Microsoft\Windows\Temporary Internet Files\Content.Word\img585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77" cy="547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«Логика»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Какого фрагмента не хватает на картинке? Нарисуй недостающий фрагмент. Объясни свой выбор.</w:t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314450" cy="1152525"/>
            <wp:effectExtent l="19050" t="0" r="0" b="0"/>
            <wp:docPr id="51" name="Рисунок 43" descr="C:\Users\Библиотекарь\AppData\Local\Microsoft\Windows\Temporary Internet Files\Content.Word\img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C:\Users\Библиотекарь\AppData\Local\Microsoft\Windows\Temporary Internet Files\Content.Word\img584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CA4454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</w:t>
      </w:r>
      <w:r w:rsidRPr="002E5E5E">
        <w:rPr>
          <w:rFonts w:ascii="Times New Roman" w:hAnsi="Times New Roman"/>
          <w:b/>
          <w:sz w:val="28"/>
          <w:szCs w:val="28"/>
        </w:rPr>
        <w:t>А в лесу растёт черника»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 в лесу растёт черника,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Земляника, голубика.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Чтобы ягоду сорвать,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Надо глубже приседать (Приседания.)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Нагулялся я в лесу 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Корзинку с ягодой несу (Ходьба на месте.)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«Пятый лишний»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Какой гриб на картинке лишний? Почему? Назови все грибы и раскрась их в нужные цвета.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57425" cy="1504949"/>
            <wp:effectExtent l="19050" t="0" r="0" b="0"/>
            <wp:docPr id="52" name="Рисунок 42" descr="C:\Users\Библиотекарь\AppData\Local\Microsoft\Windows\Temporary Internet Files\Content.Word\img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C:\Users\Библиотекарь\AppData\Local\Microsoft\Windows\Temporary Internet Files\Content.Word\img582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6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5 «Рисование по клеточкам»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Скопируй узор. Постарайся выполнить упражнение внимательно и аккуратно.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324225" cy="1539850"/>
            <wp:effectExtent l="19050" t="0" r="9525" b="0"/>
            <wp:docPr id="53" name="Рисунок 40" descr="C:\Users\Библиотекарь\AppData\Local\Microsoft\Windows\Temporary Internet Files\Content.Word\img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C:\Users\Библиотекарь\AppData\Local\Microsoft\Windows\Temporary Internet Files\Content.Word\img551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53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Рефлексия занятия.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A354C0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8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Цель</w:t>
      </w:r>
      <w:r w:rsidRPr="002E5E5E">
        <w:rPr>
          <w:rFonts w:ascii="Times New Roman" w:hAnsi="Times New Roman"/>
          <w:noProof/>
          <w:sz w:val="28"/>
          <w:szCs w:val="28"/>
        </w:rPr>
        <w:t>: Развитие внимания, наблюдательности; развитие словесно – логического мышления, речи.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Ход занятия</w:t>
      </w:r>
      <w:r w:rsidRPr="002E5E5E">
        <w:rPr>
          <w:rFonts w:ascii="Times New Roman" w:hAnsi="Times New Roman"/>
          <w:noProof/>
          <w:sz w:val="28"/>
          <w:szCs w:val="28"/>
        </w:rPr>
        <w:t>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1 «Рассказ по картинке»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Какое время года изображено на картинке? Правильно, зима. Зимой на улице холодно. Дни становятся короткими, а ночи длинными. Идёт снег. Зимой деревья стоят без листьев. Только ёлочки и сосны остаются зелёными круглый год. Вода в реке замерзает и покрывается льдом. А что делают зимой дети? Придумай детям на картинке имена и расскажи, что они делают.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43225" cy="2589436"/>
            <wp:effectExtent l="19050" t="0" r="9525" b="0"/>
            <wp:docPr id="54" name="Рисунок 48" descr="C:\Users\Библиотекарь\AppData\Local\Microsoft\Windows\Temporary Internet Files\Content.Word\img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 descr="C:\Users\Библиотекарь\AppData\Local\Microsoft\Windows\Temporary Internet Files\Content.Word\img55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58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«Действия»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Рассмотри картинки и раскрась только те, на которых изображено действие, которое можно сделать за одну минуту.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73048" cy="1885950"/>
            <wp:effectExtent l="19050" t="0" r="0" b="0"/>
            <wp:docPr id="55" name="Рисунок 47" descr="C:\Users\Библиотекарь\AppData\Local\Microsoft\Windows\Temporary Internet Files\Content.Word\img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C:\Users\Библиотекарь\AppData\Local\Microsoft\Windows\Temporary Internet Files\Content.Word\img586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048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«Аист»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2E5E5E">
        <w:rPr>
          <w:rFonts w:ascii="Times New Roman" w:hAnsi="Times New Roman"/>
          <w:sz w:val="28"/>
          <w:szCs w:val="28"/>
        </w:rPr>
        <w:t>(Спина прямая, руки на поясе.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Дети плавно и медленно поднимают то правую, то левую ногу, согнутую в колене, и также плавно опускают. </w:t>
      </w:r>
      <w:proofErr w:type="gramStart"/>
      <w:r w:rsidRPr="002E5E5E">
        <w:rPr>
          <w:rFonts w:ascii="Times New Roman" w:hAnsi="Times New Roman"/>
          <w:sz w:val="28"/>
          <w:szCs w:val="28"/>
        </w:rPr>
        <w:t xml:space="preserve">Следить за спиной.) </w:t>
      </w:r>
      <w:proofErr w:type="gramEnd"/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Аист, аист длинноногий,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Покажи домой дорогу. 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(Аист отвечает.) 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Топай правою ногою,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Топай левою ногою,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Снова </w:t>
      </w:r>
      <w:r w:rsidR="00A354C0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правою ногою,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Снова </w:t>
      </w:r>
      <w:r w:rsidR="00A354C0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левою ногою.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После </w:t>
      </w:r>
      <w:r w:rsidR="00A354C0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правою ногою,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После </w:t>
      </w:r>
      <w:r w:rsidR="00A354C0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левою ногою.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тогда придешь домой.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А над морем </w:t>
      </w:r>
      <w:r w:rsidR="00A354C0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мы с тобою!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Над волнами чайки кружат,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Полетим за ними дружно.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Брызги пены, шум прибоя,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А над морем </w:t>
      </w:r>
      <w:r w:rsidR="00A354C0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 мы с тобою!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(Дети машут руками, словно крыльями.)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Мы теперь плывём по морю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И резвимся на просторе.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Веселее загребай 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дельфинов догоняй (Дети делают плавательные движения руками.)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«Цветочная поляна»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Проверь себя. Сколько цветочков ты сможешь раскрасить за одну минуту? Раскрась и посчитай, сколько цветов оказалось раскрашенными.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206390" cy="1676400"/>
            <wp:effectExtent l="19050" t="0" r="0" b="0"/>
            <wp:docPr id="56" name="Рисунок 45" descr="C:\Users\Библиотекарь\AppData\Local\Microsoft\Windows\Temporary Internet Files\Content.Word\img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C:\Users\Библиотекарь\AppData\Local\Microsoft\Windows\Temporary Internet Files\Content.Word\img554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474" cy="167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«Рассеянный художник»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Посмотри внимательно и скажи, что перепутал художник. Найди нужные предметы. Полным ответом объясни свой выбор.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790700" cy="1409700"/>
            <wp:effectExtent l="19050" t="0" r="0" b="0"/>
            <wp:docPr id="57" name="Рисунок 46" descr="C:\Users\Библиотекарь\AppData\Local\Microsoft\Windows\Temporary Internet Files\Content.Word\img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 descr="C:\Users\Библиотекарь\AppData\Local\Microsoft\Windows\Temporary Internet Files\Content.Word\img554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642" cy="141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Рефлексия занятия.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A354C0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9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Цель</w:t>
      </w:r>
      <w:r w:rsidRPr="002E5E5E">
        <w:rPr>
          <w:rFonts w:ascii="Times New Roman" w:hAnsi="Times New Roman"/>
          <w:noProof/>
          <w:sz w:val="28"/>
          <w:szCs w:val="28"/>
        </w:rPr>
        <w:t>: Развитие математических знаний и представлений; развитие наблюдательности, мелкой моторики.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Ход занятия</w:t>
      </w:r>
      <w:r w:rsidRPr="002E5E5E">
        <w:rPr>
          <w:rFonts w:ascii="Times New Roman" w:hAnsi="Times New Roman"/>
          <w:noProof/>
          <w:sz w:val="28"/>
          <w:szCs w:val="28"/>
        </w:rPr>
        <w:t>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1 «Соседи»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 xml:space="preserve">Посмотри, это деревня в стране математики. В каждом домики живёт по три числа. Засели домики числами – соседями, так чтобы слева от центрального </w:t>
      </w:r>
      <w:r w:rsidRPr="002E5E5E">
        <w:rPr>
          <w:rFonts w:ascii="Times New Roman" w:hAnsi="Times New Roman"/>
          <w:noProof/>
          <w:sz w:val="28"/>
          <w:szCs w:val="28"/>
        </w:rPr>
        <w:lastRenderedPageBreak/>
        <w:t>числа было предыдущее, а справа – последующее число.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67050" cy="1190625"/>
            <wp:effectExtent l="19050" t="0" r="0" b="0"/>
            <wp:docPr id="58" name="Рисунок 49" descr="C:\Users\Библиотекарь\Pictures\img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C:\Users\Библиотекарь\Pictures\img587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«В лес по грибы»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Посчитай, сколько грибов растёт на лесной полянке. Сколько грибов успела запасти белочка? Сколько ещё нужно белочке запасти грибов, чтобы на лелной полянке и на дереве у белочки грибов было поровну?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44506" cy="1571625"/>
            <wp:effectExtent l="19050" t="0" r="3444" b="0"/>
            <wp:docPr id="59" name="Рисунок 50" descr="C:\Users\Библиотекарь\AppData\Local\Microsoft\Windows\Temporary Internet Files\Content.Word\img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 descr="C:\Users\Библиотекарь\AppData\Local\Microsoft\Windows\Temporary Internet Files\Content.Word\img568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506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«Посчитай – 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Исправь ошибки – добавь или зачеркни точки на карточках так, чтобы числа соответствовали количеству точек.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295400" cy="747631"/>
            <wp:effectExtent l="19050" t="0" r="0" b="0"/>
            <wp:docPr id="60" name="Рисунок 58" descr="C:\Users\Библиотекарь\AppData\Local\Microsoft\Windows\Temporary Internet Files\Content.Word\img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 descr="C:\Users\Библиотекарь\AppData\Local\Microsoft\Windows\Temporary Internet Files\Content.Word\img563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747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106995" cy="742950"/>
            <wp:effectExtent l="19050" t="0" r="0" b="0"/>
            <wp:docPr id="61" name="Рисунок 56" descr="C:\Users\Библиотекарь\AppData\Local\Microsoft\Windows\Temporary Internet Files\Content.Word\img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 descr="C:\Users\Библиотекарь\AppData\Local\Microsoft\Windows\Temporary Internet Files\Content.Word\img565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747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104900" cy="729234"/>
            <wp:effectExtent l="19050" t="0" r="0" b="0"/>
            <wp:docPr id="62" name="Рисунок 57" descr="C:\Users\Библиотекарь\AppData\Local\Microsoft\Windows\Temporary Internet Files\Content.Word\img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 descr="C:\Users\Библиотекарь\AppData\Local\Microsoft\Windows\Temporary Internet Files\Content.Word\img566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72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«Бабочка»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Спал цветок и вдруг проснулся (Туловище вправо, влево),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Больше спать не захотел (Туловище вперед, назад),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Шевельнулся, потянулся (Руки вверх, потянуться),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Взвился вверх и полетел (Руки вверх, вправо, влево). 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Солнце утром лишь проснется,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Бабочка кружит и вьется (Покружиться)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lastRenderedPageBreak/>
        <w:t>Упражнение 4 «Штриховка»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Выполни штриховку, соблюдая предложенный образец.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57434" cy="1228725"/>
            <wp:effectExtent l="19050" t="0" r="166" b="0"/>
            <wp:docPr id="63" name="Рисунок 51" descr="C:\Users\Библиотекарь\AppData\Local\Microsoft\Windows\Temporary Internet Files\Content.Word\img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 descr="C:\Users\Библиотекарь\AppData\Local\Microsoft\Windows\Temporary Internet Files\Content.Word\img588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434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5 «Соедини точки»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Соедини точки прямыми линиями. Постарайся не пропустить ни одной точки.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285791" cy="981075"/>
            <wp:effectExtent l="19050" t="0" r="0" b="0"/>
            <wp:docPr id="64" name="Рисунок 52" descr="C:\Users\Библиотекарь\AppData\Local\Microsoft\Windows\Temporary Internet Files\Content.Word\img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C:\Users\Библиотекарь\AppData\Local\Microsoft\Windows\Temporary Internet Files\Content.Word\img589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1191" cy="982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Рефлексия занятия.</w:t>
      </w:r>
    </w:p>
    <w:p w:rsidR="00A354C0" w:rsidRDefault="00A354C0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</w:pPr>
      <w:r w:rsidRPr="00A354C0">
        <w:rPr>
          <w:rFonts w:ascii="Times New Roman" w:hAnsi="Times New Roman"/>
          <w:b/>
          <w:noProof/>
          <w:color w:val="632423" w:themeColor="accent2" w:themeShade="80"/>
          <w:sz w:val="28"/>
          <w:szCs w:val="28"/>
        </w:rPr>
        <w:t>Занятие 10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Цель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: Развитие логического мышления, внимания, мелкой моторики.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Упражнение 1 «Треугольники»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Cs/>
          <w:color w:val="303030"/>
          <w:kern w:val="28"/>
          <w:sz w:val="28"/>
          <w:szCs w:val="28"/>
        </w:rPr>
        <w:t>Подбери к фигуркам из верхнего ряда подходящие из нижнего ряда так, чтобы получились треугольники.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09750" cy="878441"/>
            <wp:effectExtent l="19050" t="0" r="0" b="0"/>
            <wp:docPr id="65" name="Рисунок 63" descr="C:\Users\Библиотекарь\AppData\Local\Microsoft\Windows\Temporary Internet Files\Content.Word\img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" descr="C:\Users\Библиотекарь\AppData\Local\Microsoft\Windows\Temporary Internet Files\Content.Word\img573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817" cy="880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2 «Не нарушай последовательность»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Определи последовательность элементов и дорисуй недостающий элемент.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48075" cy="593873"/>
            <wp:effectExtent l="19050" t="0" r="9525" b="0"/>
            <wp:docPr id="66" name="Рисунок 59" descr="C:\Users\Библиотекарь\AppData\Local\Microsoft\Windows\Temporary Internet Files\Content.Word\img5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9" descr="C:\Users\Библиотекарь\AppData\Local\Microsoft\Windows\Temporary Internet Files\Content.Word\img572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593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3 «Логика»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Какого фрагмента не хватает на картинке? Нарисуй недостающий фрагмент. Объясни свой выбор.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323975" cy="1123950"/>
            <wp:effectExtent l="19050" t="0" r="9525" b="0"/>
            <wp:docPr id="67" name="Рисунок 61" descr="C:\Users\Библиотекарь\AppData\Local\Microsoft\Windows\Temporary Internet Files\Content.Word\img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 descr="C:\Users\Библиотекарь\AppData\Local\Microsoft\Windows\Temporary Internet Files\Content.Word\img596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338" cy="1128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Физкультминутка «Ветер»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Ветер веет над полями,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И качается трава (Дети плавно качают руками над головой)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Облако плывет над нами,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Словно белая гора (Потягивания — руки вверх)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Ветер пыль над полем носит.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Наклоняются колосья —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Вправо-влево, назад-вперёд,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 потом наоборот (Наклоны вправо-влево, вперёд-назад)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Мы взбираемся на холм, (Ходьба на месте)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left="851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Там немного отдохнём (Дети садятся.)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4 «Пятый лишний»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t>Какой предмет на картинке лишний? Почему? Назови все предметы.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76450" cy="1223196"/>
            <wp:effectExtent l="19050" t="0" r="0" b="0"/>
            <wp:docPr id="68" name="Рисунок 60" descr="C:\Users\Библиотекарь\AppData\Local\Microsoft\Windows\Temporary Internet Files\Content.Word\img5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" descr="C:\Users\Библиотекарь\AppData\Local\Microsoft\Windows\Temporary Internet Files\Content.Word\img572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223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noProof/>
          <w:sz w:val="28"/>
          <w:szCs w:val="28"/>
        </w:rPr>
      </w:pPr>
      <w:r w:rsidRPr="002E5E5E">
        <w:rPr>
          <w:rFonts w:ascii="Times New Roman" w:hAnsi="Times New Roman"/>
          <w:b/>
          <w:noProof/>
          <w:sz w:val="28"/>
          <w:szCs w:val="28"/>
        </w:rPr>
        <w:t>Упражнение 5 «Рисование по клеточкам»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</w:rPr>
        <w:lastRenderedPageBreak/>
        <w:t>Скопируй узор. Постарайся выполнить упражнение внимательно и аккуратно.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90775" cy="1100375"/>
            <wp:effectExtent l="19050" t="0" r="9525" b="0"/>
            <wp:docPr id="69" name="Рисунок 62" descr="C:\Users\Библиотекарь\AppData\Local\Microsoft\Windows\Temporary Internet Files\Content.Word\img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 descr="C:\Users\Библиотекарь\AppData\Local\Microsoft\Windows\Temporary Internet Files\Content.Word\img573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1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303030"/>
          <w:kern w:val="28"/>
          <w:sz w:val="28"/>
          <w:szCs w:val="28"/>
        </w:rPr>
        <w:t>Рефлексия занятия.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sz w:val="28"/>
          <w:szCs w:val="28"/>
        </w:rPr>
        <w:t>Часть 2.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sz w:val="28"/>
          <w:szCs w:val="28"/>
        </w:rPr>
        <w:t>Развитие эмоционально – волевой сферы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1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ознакомить с основными способами общения: речь, мимика, жесты.</w:t>
      </w:r>
    </w:p>
    <w:p w:rsidR="002E5E5E" w:rsidRPr="002E5E5E" w:rsidRDefault="002E5E5E" w:rsidP="00A354C0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Ход занятия: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«Паровозик»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 xml:space="preserve"> </w:t>
      </w: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Ребята разбегаются по разным углам ком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наты и выбирают себе место - это их «станция». Один из участников - «паро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возик». Его задание - обойдя всех, собрать пассажиров под музыку или пес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ню «Мы едем, едем, едем». Когда «паровозик» собрал всех, руководитель может спросить, кого он взял первым и почему. Это упражнение дает воз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можность определить выборы ребят.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Затем предлагается занять свои места на стульях. Руководитель знакомит с правилами общения между собой.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«Лица»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рисует на доске или вывешивает картинки:</w:t>
      </w:r>
    </w:p>
    <w:p w:rsidR="002E5E5E" w:rsidRPr="002E5E5E" w:rsidRDefault="00A354C0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>
        <w:rPr>
          <w:rFonts w:ascii="Times New Roman" w:hAnsi="Times New Roman"/>
          <w:color w:val="000000"/>
          <w:kern w:val="28"/>
          <w:sz w:val="28"/>
          <w:szCs w:val="28"/>
        </w:rPr>
        <w:t>- веселое лицо;</w:t>
      </w:r>
      <w:r>
        <w:rPr>
          <w:rFonts w:ascii="Times New Roman" w:hAnsi="Times New Roman"/>
          <w:color w:val="000000"/>
          <w:kern w:val="28"/>
          <w:sz w:val="28"/>
          <w:szCs w:val="28"/>
        </w:rPr>
        <w:tab/>
      </w:r>
      <w:r>
        <w:rPr>
          <w:rFonts w:ascii="Times New Roman" w:hAnsi="Times New Roman"/>
          <w:color w:val="000000"/>
          <w:kern w:val="28"/>
          <w:sz w:val="28"/>
          <w:szCs w:val="28"/>
        </w:rPr>
        <w:tab/>
      </w:r>
      <w:r>
        <w:rPr>
          <w:rFonts w:ascii="Times New Roman" w:hAnsi="Times New Roman"/>
          <w:color w:val="000000"/>
          <w:kern w:val="28"/>
          <w:sz w:val="28"/>
          <w:szCs w:val="28"/>
        </w:rPr>
        <w:tab/>
      </w:r>
      <w:r w:rsidR="002E5E5E" w:rsidRPr="002E5E5E">
        <w:rPr>
          <w:rFonts w:ascii="Times New Roman" w:hAnsi="Times New Roman"/>
          <w:color w:val="000000"/>
          <w:kern w:val="28"/>
          <w:sz w:val="28"/>
          <w:szCs w:val="28"/>
        </w:rPr>
        <w:t>- хитрое лицо;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плачущее лицо;</w:t>
      </w:r>
      <w:r w:rsidR="00A354C0">
        <w:rPr>
          <w:rFonts w:ascii="Times New Roman" w:hAnsi="Times New Roman"/>
          <w:color w:val="000000"/>
          <w:kern w:val="28"/>
          <w:sz w:val="28"/>
          <w:szCs w:val="28"/>
        </w:rPr>
        <w:tab/>
      </w:r>
      <w:r w:rsidR="00A354C0">
        <w:rPr>
          <w:rFonts w:ascii="Times New Roman" w:hAnsi="Times New Roman"/>
          <w:color w:val="000000"/>
          <w:kern w:val="28"/>
          <w:sz w:val="28"/>
          <w:szCs w:val="28"/>
        </w:rPr>
        <w:tab/>
      </w:r>
      <w:r w:rsidR="00A354C0">
        <w:rPr>
          <w:rFonts w:ascii="Times New Roman" w:hAnsi="Times New Roman"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удивленное лицо;</w:t>
      </w:r>
    </w:p>
    <w:p w:rsidR="002E5E5E" w:rsidRPr="002E5E5E" w:rsidRDefault="00A354C0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>
        <w:rPr>
          <w:rFonts w:ascii="Times New Roman" w:hAnsi="Times New Roman"/>
          <w:color w:val="000000"/>
          <w:kern w:val="28"/>
          <w:sz w:val="28"/>
          <w:szCs w:val="28"/>
        </w:rPr>
        <w:t>- хмурое лицо;</w:t>
      </w:r>
      <w:r>
        <w:rPr>
          <w:rFonts w:ascii="Times New Roman" w:hAnsi="Times New Roman"/>
          <w:color w:val="000000"/>
          <w:kern w:val="28"/>
          <w:sz w:val="28"/>
          <w:szCs w:val="28"/>
        </w:rPr>
        <w:tab/>
      </w:r>
      <w:r>
        <w:rPr>
          <w:rFonts w:ascii="Times New Roman" w:hAnsi="Times New Roman"/>
          <w:color w:val="000000"/>
          <w:kern w:val="28"/>
          <w:sz w:val="28"/>
          <w:szCs w:val="28"/>
        </w:rPr>
        <w:tab/>
      </w:r>
      <w:r>
        <w:rPr>
          <w:rFonts w:ascii="Times New Roman" w:hAnsi="Times New Roman"/>
          <w:color w:val="000000"/>
          <w:kern w:val="28"/>
          <w:sz w:val="28"/>
          <w:szCs w:val="28"/>
        </w:rPr>
        <w:tab/>
      </w:r>
      <w:r w:rsidR="002E5E5E" w:rsidRPr="002E5E5E">
        <w:rPr>
          <w:rFonts w:ascii="Times New Roman" w:hAnsi="Times New Roman"/>
          <w:color w:val="000000"/>
          <w:kern w:val="28"/>
          <w:sz w:val="28"/>
          <w:szCs w:val="28"/>
        </w:rPr>
        <w:t>- испуганное лицо.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Предлагается определить, что выражают эти лица. Преподаватель объяс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няет, что выражение лица называется «мимика» (слово проговаривается хо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 xml:space="preserve">ром,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записывается на доске).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«Маски»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Каждому из участников дается задание - выра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зить с помощью мимики горе, радость, боль, страх, удивление и т. д. Осталь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ные должны определить, удалось ли изобразить «маску».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4 «Жесты»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Преподаватель объясняет, что разговаривать можно и с помощью жестов. Предлагается вспомнить, какие жесты знают ребята, какие используют при общении (как жестом остановить машину, попросить разрешения на уроке, поздороваться, попрощаться и т. д.)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5 «Иностранец»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Вы попали в другую страну, не знаете языка, вас не понимают. Спросите дорогу: в зоопарк, в бассейн, на площадь, где стоит памятник, в кинотеатр, в кафе, на почту и т. д.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6 «Эти разные слова»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Преподаватель говорит о значении слова в общении. С помощью слова можно приласкать, прогнать, огорчить, согреть, обидеть. Просит привести примеры, как словом можно приласкать человека, как ободрить, как прогнать и т.д.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7 «Тише, Танечка, не плачь»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Девочка упала, разбила коленку, ей больно. Найди ласковые слова, чтобы успокоить ее. Девочка должна с помощью мимики и жестов показать боль. Остальные по очереди должны выразить ей свое сочувствие.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 xml:space="preserve">Рефлексия занятия: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В конце урока еще раз повторите способы общения (мимика, жесты, речь). 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Ритуал прощания будет повторяться в конце каждого урока. С помощью жестов сделай другу подарок. Преподаватель начинает первым. Передают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цветы, книгу, солнце и т. д. и обязательно выясняют, понял ли ребенок, что ему подарили или передали.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2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развивать внимание к окружающим людям.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«Опиши друга»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Два человека стоят спиной друг к другу и по очереди описывают прическу, лицо, одежду товарища; выясняется, кто оказался точнее при описании.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i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«Маленький художник»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Один из участников </w:t>
      </w:r>
      <w:r w:rsidR="00A354C0">
        <w:rPr>
          <w:rFonts w:ascii="Times New Roman" w:hAnsi="Times New Roman"/>
          <w:color w:val="000000"/>
          <w:kern w:val="28"/>
          <w:sz w:val="28"/>
          <w:szCs w:val="28"/>
        </w:rPr>
        <w:t>-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«художник». Он задумал нарисовать портрет друга. Он внимательно смотрит, выбирает «натуру», затем поворачивается спиной к ребятам и начинает «рисовать», т. е. дает словесный портрет. Остальные должны определить, кто был его моделью.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«Тропинка»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Все встают вокруг и под музыку начи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нают движение. Дается команда «дождь» - все дети должны соединить руки над головой в центре круга. По команде «дождь» дети приседают, положив руки на голову. При команде «тропинка» - присоединяются по ходу движения, опустив голову и положив руки на плечи впереди стоящего. (Упражнение повторяется несколько раз.) Те, кто нарушил пра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вила, садятся на свои места. В конце игры определяются самые внимательные.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Далее преподаватель просит вспомнить, что видели дети по дороге в шко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лу, что необычного они заметили сегодня.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4 «Белые медведи»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Снежная Королева заморозила Кая. Чтобы его разморозить, надо попасть в царство Снежной Королевы. Вход туда стерегут белые медведи. Они загадывают загадки и пропускают только тех, кто эти загадки отгадал.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Выбирают двух «белых медведей». Ребята по очереди подходят к ним и слушают загадки. Тот, кто не может отгадать, отправляется в «лес» - в конец комнаты, где разложены ответы на загадки. Это могут быть предметы, игруш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 xml:space="preserve">ки, вырезанные из бумаги фигурки или карточки с написанными отгадками. Преподаватель может взять на себя роль «Снежной Королевы» и </w:t>
      </w: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помогать белым медведям загадывать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загадки.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Попавшие в царство «Снежной Королевы» должны «разморозить» Кая-мальчика, который сидит на стуле в застывшей позе. Нельзя дотрагиваться до него руками, можно пользоваться только мимикой и жестами. Победил тот, кто «оттаял» замороженного. Тот заулыбался, заморгал, зашевелился.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Рефлексия занятия.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Урок заканчивается ритуалом прощания (подарки, улыбки, добрые слова).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3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развитие умения слушать собеседника, тренировка наблюдательности.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(С мячом в кругу) - «Назови по имени»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iCs/>
          <w:color w:val="000000"/>
          <w:kern w:val="28"/>
          <w:sz w:val="28"/>
          <w:szCs w:val="28"/>
        </w:rPr>
        <w:t xml:space="preserve">Дети сидят в кругу и перекидывают мяч друг другу. Они называют друг друга ласковыми словами. Задача придумать как можно больше слов. 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«Прикосновения»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Один из участников садится в центре круга на стул, глаза его закрыты, трое ребят по очереди подходят к нему и дотрагиваются до рук сидящего. Тот должен определить, кто к нему прикос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нулся (назвать по имени).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«Испорченный телефон»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По кругу передают на ухо друг другу какое-нибудь слово. Последний должен назвать это слово вслух. Выясняется, какое слово начали передавать, где «телефон» испортился.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lastRenderedPageBreak/>
        <w:t>Упражнение 4 «Слушаем тишину»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Предлагается всем детям закрыть глаза и послушать тишину: в коридоре, в комнате, на улице. Затем выяснить, кто и что услышал.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Третий «секрет» общения - умей внимательно слушать другого, и ты узнаешь много нового!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5 «Интонация»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Детям предлагается повторить с разной инто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 xml:space="preserve">нацией предложение (радостно, зло, задумчиво, с обидой); </w:t>
      </w:r>
      <w:r w:rsidRPr="002E5E5E">
        <w:rPr>
          <w:rFonts w:ascii="Times New Roman" w:hAnsi="Times New Roman"/>
          <w:iCs/>
          <w:color w:val="000000"/>
          <w:kern w:val="28"/>
          <w:sz w:val="28"/>
          <w:szCs w:val="28"/>
        </w:rPr>
        <w:t>«Я</w:t>
      </w: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 xml:space="preserve">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получил три!»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6 «Сочиняем сказку»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Предлагается всем взять из коробки по одной картинке (вырезки из журналов, сюжетные картинки). Начинаем сочинять сказку. Каждый ребенок должен придумать одно-два предложения, используя свою картинку. Сказка должна иметь общий сюжет. Затем обсуждение: получилась или нет сказка, почему.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Рефлексия занятия.</w:t>
      </w: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4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развитие воображения.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«Если бы я был волшебником»</w:t>
      </w:r>
    </w:p>
    <w:p w:rsidR="00A354C0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предлагает каждому ребенку придумать рассказ-миниатюру на заданную тему.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«Подарок»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Друг уезжает в далекое путешествие. Он уже сел в поезд. Вам хочется на прощание сделать ему подарок. Но в вагон уже не пуска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ют. Подарок надо преподнести перед окном (с помощью мимики и жестов).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«Встреча»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Два друга давно не виделись. Они мечтают о встрече. Дается задание показать, как встретятся два друга после долгой разлуки.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lastRenderedPageBreak/>
        <w:t xml:space="preserve">Упражнение 4 «Царевна </w:t>
      </w:r>
      <w:proofErr w:type="spellStart"/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Несмеяна</w:t>
      </w:r>
      <w:proofErr w:type="spellEnd"/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Чтобы развеселить Царевну </w:t>
      </w:r>
      <w:proofErr w:type="spell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Несмеяну</w:t>
      </w:r>
      <w:proofErr w:type="spell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, надо сказать ей добрые слова о том, какая она хорошая. (Дети по очереди говорят «царевне» о ее хороших качествах.) Эта игра позволяет про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следить, как дети узнали друг друга.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5 «Маленький художник»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Преподаватель предлагает вспом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нить второй «секрет» общения и повторяет игру «Маленький художник».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6 «Опиши друга»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iCs/>
          <w:color w:val="000000"/>
          <w:kern w:val="28"/>
          <w:sz w:val="28"/>
          <w:szCs w:val="28"/>
        </w:rPr>
        <w:t>Дети в течение отведенного времени должны описать своего друга с лучшей стороны. Задача придумать как можно больше положительных каче</w:t>
      </w:r>
      <w:proofErr w:type="gramStart"/>
      <w:r w:rsidRPr="002E5E5E">
        <w:rPr>
          <w:rFonts w:ascii="Times New Roman" w:hAnsi="Times New Roman"/>
          <w:iCs/>
          <w:color w:val="000000"/>
          <w:kern w:val="28"/>
          <w:sz w:val="28"/>
          <w:szCs w:val="28"/>
        </w:rPr>
        <w:t>ств св</w:t>
      </w:r>
      <w:proofErr w:type="gramEnd"/>
      <w:r w:rsidRPr="002E5E5E">
        <w:rPr>
          <w:rFonts w:ascii="Times New Roman" w:hAnsi="Times New Roman"/>
          <w:iCs/>
          <w:color w:val="000000"/>
          <w:kern w:val="28"/>
          <w:sz w:val="28"/>
          <w:szCs w:val="28"/>
        </w:rPr>
        <w:t>оего друга.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7 «Сравнения»</w:t>
      </w:r>
    </w:p>
    <w:p w:rsidR="00A354C0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Преподаватель предлагает детям сравнить своих друзей и себя с каким-либо цветком, деревом, </w:t>
      </w: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зверюшкой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и т. д. Затем спрашивается, почему выбрано такое сравнение.</w:t>
      </w:r>
    </w:p>
    <w:p w:rsidR="002E5E5E" w:rsidRPr="00A354C0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kern w:val="28"/>
          <w:sz w:val="28"/>
          <w:szCs w:val="28"/>
        </w:rPr>
        <w:t>Рефлексия занятия</w:t>
      </w:r>
      <w:r w:rsidRPr="002E5E5E">
        <w:rPr>
          <w:rFonts w:ascii="Times New Roman" w:hAnsi="Times New Roman"/>
          <w:kern w:val="28"/>
          <w:sz w:val="28"/>
          <w:szCs w:val="28"/>
        </w:rPr>
        <w:t>.</w:t>
      </w:r>
    </w:p>
    <w:p w:rsidR="001E72AC" w:rsidRDefault="001E72AC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</w:p>
    <w:p w:rsidR="002E5E5E" w:rsidRPr="00A354C0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A354C0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5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развитие уважения, вежливого отношения к людям.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Ход занятия: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«Что можно сделать для друга»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предлагает детям подумать и сказать, что можно сделать для друга: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утешить - повторяется упражнение «Царевна </w:t>
      </w:r>
      <w:proofErr w:type="spell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Несмеяна</w:t>
      </w:r>
      <w:proofErr w:type="spell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»;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сделать подарок-упражнение «Подарок»;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поиграть - упражнения: игра «Путаница», «Испорченный телефон» и т.д.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Далее руководитель предлагает игру в вежливые слова.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lastRenderedPageBreak/>
        <w:t>Упражнение 2 «Вежливые слова»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Игра проводится в кругу с мячом. Дети бросают друг другу мяч, называя вежливые слова. Затем упражнение усложняется. Преподаватель предлагает называть только слова приветствия (прощания, извинения, благодарности).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В конце упражнения спрашивается о том, какие чувства вызывают вежли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вые слова.</w:t>
      </w:r>
    </w:p>
    <w:p w:rsidR="002E5E5E" w:rsidRPr="002E5E5E" w:rsidRDefault="002E5E5E" w:rsidP="00A354C0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«Розовое слово "привет</w:t>
      </w: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"»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Руководитель читает рассказ Дж. </w:t>
      </w:r>
      <w:proofErr w:type="spell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Родари</w:t>
      </w:r>
      <w:proofErr w:type="spell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«Розовое слово "привет"». «Один мальчик растерял все хорошие слова. Остались у него только </w:t>
      </w: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плохие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. Тогда мама отвела его к доктору. Тот сказал: „Открой рот, высуни язык, посмотри вверх, посмотри на кончик своего носа, надуй щеки". Потом велел мальчику пойти поискать хорошие слова. Сначала мальчик нашел слово "у-у-уф"- тоже нехорошее слово, затем слово "отстань", тоже плохое. Наконец, он обнаружил розовое слово "привет". Положил его в карман, отнес домой и после этого научился говорить хорошие слова и стал хорошим, добрым мальчиком».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Дети получают роли: мамы, мальчика, доктора и с помощью мимики, жестов и слов играют эту сцену.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4 «Ссора»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Двое детей стоят спинами друг к другу и притоптывают ногами, руки на поясе или за спиной. Затем помирились! Берутся за руки, улыбаются, обнимаются.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5 «Магазин вежливых слов»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На полках в магазине стояли вежливые слова благодарности (спасибо, благодарю, пожалуйста), приветствия (здравствуйте, добрый день, доброе утро, добрый вечер), извинения (извините, простите, жаль), прощания (до свидания, до встречи, спокойной ночи).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Но вдруг подул ветер, и все слова упали и перепутались. Надо их снова расставить по полкам.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Преподаватель заранее пишет слова на карточках. Ребята берут по оче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реди карточки со словами и расставляют их на полки.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Рефлексия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.</w:t>
      </w:r>
    </w:p>
    <w:p w:rsidR="002E5E5E" w:rsidRPr="00BA629C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6</w:t>
      </w:r>
    </w:p>
    <w:p w:rsidR="00BA629C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развитие сочувствия, внимания, взаимоуважения.</w:t>
      </w:r>
    </w:p>
    <w:p w:rsidR="002E5E5E" w:rsidRPr="00BA629C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: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«Хороший поступок»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читает рассказ В. Осеевой «Просто старушка».  Затем задает вопросы: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Кто совершил хороший поступок?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Как мальчик помог старушке? Почему он поступил так?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Как бы поступила девочка, если бы была одна на улице?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Как бы ты повел себя на месте этих детей?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предлагает вспомнить «секрет» общения: «Будь внимате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лен к тому, что тебя окружает, и перед тобой откроется целый мир!»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Можно провести несколько упражнений на внимание: «Тропинка», «Ма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ленький художник», «Опиши друга» и т. д.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Затем предлагается вспомнить вежливые слова (с мячом в кругу) и сек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рет: «Будь вежлив, и у тебя будет много друзей!» Повторяется упражнение «В магазине вежливых слов».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«Лужа»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Прошел сильный дождь, маленькая девочка оста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лась одна посредине большой лужи. Сама она не может выбраться. Помоги ей!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Ребята, выполняя задание, предлагают перекинуть бревнышко, малень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кие дощечки, подать руку и т.д.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Рефлексия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.</w:t>
      </w:r>
    </w:p>
    <w:p w:rsidR="002E5E5E" w:rsidRPr="00BA629C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7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развивать умение выражать свое настроение и чувствовать состо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яние другого человека.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: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</w:t>
      </w:r>
      <w:proofErr w:type="spellStart"/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Цветопись</w:t>
      </w:r>
      <w:proofErr w:type="spellEnd"/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 xml:space="preserve"> настроения»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Руководитель объясняет, что настроение может соответствовать определенному цвету. Вывешивает заранее приготовленную таблицу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ab/>
        <w:t>«</w:t>
      </w:r>
      <w:proofErr w:type="spell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Цветопись</w:t>
      </w:r>
      <w:proofErr w:type="spell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настроения», а на занятии объясняет: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красный цвет соответствует восторгу;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оранжевый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- радости, веселью;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желтый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- светлому, приятному настроению;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зеленый - состоянию покоя;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синий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- грустному, неуверенному состоянию;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фиолетовый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- тревожному, напряженному состоянию;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черный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- упадку, унынию;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белый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- страху.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 xml:space="preserve">Упражнение 2 «Цветик – </w:t>
      </w:r>
      <w:proofErr w:type="spellStart"/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многоцветик</w:t>
      </w:r>
      <w:proofErr w:type="spellEnd"/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 xml:space="preserve"> </w:t>
      </w: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Это упражнение помогает оп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ределять эмоциональное состояние детей и может быть использовано на уроках. В коробочках лежат вырезанные из цветной бумаги лепестки цветов. Руководитель предлагает каждому выбрать лепесток в соответствии с его на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строением (или обозначить цветом настроение, с каким ребенок идет в школу, на урок, приходит домой и т. д.).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Из лепестков на доске или на специальной таблице составляется цветок.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Упражнение 3 «Загадочные фотографии»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раскладывает на столе фотографии различных людей неизвестных детям. Детям необходимо рассмотреть фотографии и оценить настроение и внутреннее самочувствие людей, изображённых на них.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Рефлексия занятия.</w:t>
      </w:r>
    </w:p>
    <w:p w:rsidR="002E5E5E" w:rsidRPr="00BA629C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8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Цель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: установление причин психологического дискомфорта, агрессии,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 xml:space="preserve">формирование умения учитывать позицию другого человека. 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занятия: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«Так будет справедливее»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читает рас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сказ: «Мама ушла в магазин. Как только за ней закрылась дверь, братья стали баловаться. Они то бегали вокруг стола, то кидались подушками. Вдруг щел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кнул замок - это вернулась мама. Старший брат быстро сел на диван, а млад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ший продолжал подбрасывать подушку и разбил люстру. Мама рассерди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лась и поставила его в угол. Старший брат поднялся с дивана и встал рядом. «Почему ты так поступил?» - спросила мама. «Так будет справедливо», - ответил мальчик. Далее руководитель задает вопросы детям: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Почему старший брат ответил так?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 Как ты думаешь, что сделает мама?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- Как бы ты повел себя на месте старшего брата? 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«Ключ»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зачитывает детям ситуацию и про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сит изобразить ее с помощью мимики и жестов. 1. Ребенок потерял ключ от квартиры. Он очень расстроен (выражение горя), но вот ключ нашелся (вы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ражение радости). 2. Ребенок дома один. Ему скучно, грустно (выражение грусти). Но вот мама пришла с работы (выражение радости).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«Найди ведущего»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Упражнение проводится в кругу. Выбирают ведущего и наблюдателя. Ведущий показывает движения, осталь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ные участники за ним повторяют. Наблюдатель должен найти ведущего.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4 «На узкой тропинке»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5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Двое детей идут по «узкой тропинке» навстречу друг другу. (Она может быть нарисована мелом на полу.) С одной стороны гора, а с другой - пропасть.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Как можно разойтись на этой узкой тропинке?</w:t>
      </w:r>
    </w:p>
    <w:p w:rsidR="00BA629C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5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В конце урока повторяется пятый «секрет» общения. Ритуал прощания </w:t>
      </w: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-в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словесной форме, высказывая друг другу пожелания.</w:t>
      </w:r>
    </w:p>
    <w:p w:rsidR="002E5E5E" w:rsidRPr="00BA629C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Рефлексия занятия.</w:t>
      </w:r>
    </w:p>
    <w:p w:rsidR="002E5E5E" w:rsidRPr="00BA629C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9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bCs/>
          <w:color w:val="000000"/>
          <w:kern w:val="28"/>
          <w:sz w:val="28"/>
          <w:szCs w:val="28"/>
        </w:rPr>
        <w:t xml:space="preserve">Цель: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развитие умения задавать вопросы вежливого обращения.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занятия: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1 «На улице»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i/>
          <w:iCs/>
          <w:color w:val="000000"/>
          <w:kern w:val="28"/>
          <w:sz w:val="28"/>
          <w:szCs w:val="28"/>
        </w:rPr>
        <w:tab/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предлагает детям спросить с помо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щью вежливых слов, как пройти: к зоопарку; к бассейну; к метро; к музею и т. д.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Вспоминают четвертый «секрет» общения.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2 «Интервью»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Руководитель предлагает детям ситуацию: «Вы прилетели из далекой страны, где были на экскурсии. В аэропорту вас встречает корреспондент газеты и просит вас ответить на его вопросы».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«Корреспондента» выбирают ребята или назначает руководитель. Он за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дает каждому из участников вопросы, связанные с путешествием, и выслу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шивает ответы.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Cs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iCs/>
          <w:color w:val="000000"/>
          <w:kern w:val="28"/>
          <w:sz w:val="28"/>
          <w:szCs w:val="28"/>
        </w:rPr>
        <w:t>Упражнение 3 «"Да" и "Нет" не говорите»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Руководитель предлагает поиграть в игру, где есть специальные условия - нельзя говорить «Да» и «Нет» и выбирать черный и белый цвета. «Вам король прислал пакет, а в пакете 100 монет. Что хотите, то возьмите, </w:t>
      </w:r>
      <w:proofErr w:type="gramStart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черный</w:t>
      </w:r>
      <w:proofErr w:type="gramEnd"/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 xml:space="preserve"> с белым не берите, «Да» и «Нет» не говорите».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Далее руководитель задает каждому ребенку вопросы. Если ребенок на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рушает условия, он платит «фант». В конце игры выбирают «зеркало», кото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 xml:space="preserve">рое определяет задание для каждого «фанта». (Задания должны включить элементы из пройденного материала: выразить с помощью мимики и жестов что-либо, отгадать загадку и т. д.) Вспоминают третий «секрет» общения. Урок 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lastRenderedPageBreak/>
        <w:t>заканчивается ритуалом прощания.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Рефлексия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.</w:t>
      </w:r>
    </w:p>
    <w:p w:rsidR="002E5E5E" w:rsidRPr="00BA629C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Занятие 10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Цель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: умение выразить свои чувства, симпатии, взаимопонимание. Это занятие заключительное.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Ход занятия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: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Упражнение 1 «Секреты общения»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ab/>
        <w:t>Детям предлагается вспомнить, какие упражнения они выполняли на занятиях и определить вместе с руководителем основные секреты общения.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Первый «секрет» общения - называй друга по имени, и он будет обра</w:t>
      </w: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softHyphen/>
        <w:t>щаться к тебе так же!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Второй «секрет» общения - будь внимателен к тем, кто тебя окружает, и люди будут уважать тебя!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Третий «секрет» общения - умей внимательно слушать другого, и ты узнаешь много нового!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Четвертый «секрет» общения - будь вежлив, и у тебя будет много друзей!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Пятый «секрет» общения: умей поставить себя на место другого, и ты сможешь понять его поступки.</w:t>
      </w:r>
    </w:p>
    <w:p w:rsidR="002E5E5E" w:rsidRPr="002E5E5E" w:rsidRDefault="002E5E5E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000000"/>
          <w:kern w:val="28"/>
          <w:sz w:val="28"/>
          <w:szCs w:val="28"/>
        </w:rPr>
      </w:pPr>
      <w:r w:rsidRPr="002E5E5E">
        <w:rPr>
          <w:rFonts w:ascii="Times New Roman" w:hAnsi="Times New Roman"/>
          <w:b/>
          <w:color w:val="000000"/>
          <w:kern w:val="28"/>
          <w:sz w:val="28"/>
          <w:szCs w:val="28"/>
        </w:rPr>
        <w:t>Упражнение 2 «Пожелания»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kern w:val="28"/>
          <w:sz w:val="28"/>
          <w:szCs w:val="28"/>
        </w:rPr>
      </w:pPr>
      <w:r w:rsidRPr="002E5E5E">
        <w:rPr>
          <w:rFonts w:ascii="Times New Roman" w:hAnsi="Times New Roman"/>
          <w:color w:val="000000"/>
          <w:kern w:val="28"/>
          <w:sz w:val="28"/>
          <w:szCs w:val="28"/>
        </w:rPr>
        <w:t>Ребята по очереди дарят друг другу (или высказывают) свои пожелания.</w:t>
      </w:r>
    </w:p>
    <w:p w:rsidR="002E5E5E" w:rsidRPr="002E5E5E" w:rsidRDefault="002E5E5E" w:rsidP="00BA629C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kern w:val="28"/>
          <w:sz w:val="28"/>
          <w:szCs w:val="28"/>
        </w:rPr>
      </w:pPr>
      <w:r w:rsidRPr="002E5E5E">
        <w:rPr>
          <w:rFonts w:ascii="Times New Roman" w:hAnsi="Times New Roman"/>
          <w:b/>
          <w:kern w:val="28"/>
          <w:sz w:val="28"/>
          <w:szCs w:val="28"/>
        </w:rPr>
        <w:t>Рефлексия занятия.</w:t>
      </w:r>
    </w:p>
    <w:p w:rsidR="002E5E5E" w:rsidRPr="00BA629C" w:rsidRDefault="00BA629C" w:rsidP="002E5E5E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kern w:val="28"/>
          <w:sz w:val="28"/>
          <w:szCs w:val="28"/>
        </w:rPr>
        <w:t>Ожидаемые результаты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После проведенных занятий у детей сформируется позитивное отношение к обучению, исчезнет страх перед будущим поступлением в школу. 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Проведение комплексно</w:t>
      </w:r>
      <w:r w:rsidR="00BA629C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игровых занятий по данной программе может послужить толчком для более полного развития ребенка: его интеллектуальной сферы (память, внимание, мышление), физического состояния (развитие мелкой </w:t>
      </w:r>
      <w:r w:rsidRPr="002E5E5E">
        <w:rPr>
          <w:rFonts w:ascii="Times New Roman" w:hAnsi="Times New Roman"/>
          <w:sz w:val="28"/>
          <w:szCs w:val="28"/>
        </w:rPr>
        <w:lastRenderedPageBreak/>
        <w:t>моторики) и эмоционально</w:t>
      </w:r>
      <w:r w:rsidR="00BA629C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волевой сферы.</w:t>
      </w:r>
    </w:p>
    <w:p w:rsidR="002E5E5E" w:rsidRPr="00BA629C" w:rsidRDefault="00BA629C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sz w:val="28"/>
          <w:szCs w:val="28"/>
        </w:rPr>
        <w:t>Отзыв о программе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С ноября 2011 – 2012 учебного года на базе МБОУ «СОШ № 6» в «школе дошкольника» осуществляются дополнительные занятия для детей с целью психологической подготовки к обучению в школе. Занятия проводит педагог</w:t>
      </w:r>
      <w:r w:rsidR="00BA629C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психолог Павлова И.А.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Дополнительные занятия с психологом посещает 22 ребёнка, которые составляют две группы: одна группа состоит из 14 детей, вторая – из 6.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Еженедельно в течение 35 минут «маленькие учащиеся» приобретают на занятиях навыки, необходимые в дальнейшем в школьной жизни. «Маленькие учащиеся» учатся, играя. Учатся выражать свои мысли, развивают познавательный интерес и психические процессы: память, внимание, мышление, воображение. В тесном сотрудничестве с педагогом</w:t>
      </w:r>
      <w:r w:rsidR="00BA629C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>психологом на занятиях дети развивают позитивный настрой на обучение, умение слушать, знакомятся с различными видами человеческих эмоций.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На каждом занятии царит творческая и дружеская атмосфера взаимодействия педагога и дете</w:t>
      </w:r>
      <w:proofErr w:type="gramStart"/>
      <w:r w:rsidRPr="002E5E5E">
        <w:rPr>
          <w:rFonts w:ascii="Times New Roman" w:hAnsi="Times New Roman"/>
          <w:sz w:val="28"/>
          <w:szCs w:val="28"/>
        </w:rPr>
        <w:t>й</w:t>
      </w:r>
      <w:r w:rsidR="00BA629C">
        <w:rPr>
          <w:rFonts w:ascii="Times New Roman" w:hAnsi="Times New Roman"/>
          <w:sz w:val="28"/>
          <w:szCs w:val="28"/>
        </w:rPr>
        <w:t>-</w:t>
      </w:r>
      <w:proofErr w:type="gramEnd"/>
      <w:r w:rsidRPr="002E5E5E">
        <w:rPr>
          <w:rFonts w:ascii="Times New Roman" w:hAnsi="Times New Roman"/>
          <w:sz w:val="28"/>
          <w:szCs w:val="28"/>
        </w:rPr>
        <w:t xml:space="preserve"> дошкольников.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Все дети охотно посещают групповые занятия с психологом, на занятиях работают активно, стараясь преодолеть все возникшие трудности.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ab/>
        <w:t>Родители детей регулярно получают квалифицированную консультативную помощь для успешной организации воспитания и обучения.</w:t>
      </w:r>
      <w:r w:rsidRPr="002E5E5E">
        <w:rPr>
          <w:rFonts w:ascii="Times New Roman" w:hAnsi="Times New Roman"/>
          <w:sz w:val="28"/>
          <w:szCs w:val="28"/>
        </w:rPr>
        <w:tab/>
        <w:t>В дальнейшем (ориентировочно для занятий с дошкольниками в 2012 – 2013 учебном году) планируется разработка материала познавательного и эмоционального развития детей</w:t>
      </w:r>
      <w:r w:rsidR="00BA629C">
        <w:rPr>
          <w:rFonts w:ascii="Times New Roman" w:hAnsi="Times New Roman"/>
          <w:sz w:val="28"/>
          <w:szCs w:val="28"/>
        </w:rPr>
        <w:t>-</w:t>
      </w:r>
      <w:r w:rsidRPr="002E5E5E">
        <w:rPr>
          <w:rFonts w:ascii="Times New Roman" w:hAnsi="Times New Roman"/>
          <w:sz w:val="28"/>
          <w:szCs w:val="28"/>
        </w:rPr>
        <w:t xml:space="preserve">дошкольников для домашней подготовки к школе. Материал </w:t>
      </w:r>
      <w:r w:rsidRPr="002E5E5E">
        <w:rPr>
          <w:rFonts w:ascii="Times New Roman" w:hAnsi="Times New Roman"/>
          <w:color w:val="303030"/>
          <w:kern w:val="28"/>
          <w:sz w:val="28"/>
          <w:szCs w:val="28"/>
        </w:rPr>
        <w:t>будет включать в себя задания для выполнения детьми и практические советы для родителей.</w:t>
      </w:r>
    </w:p>
    <w:p w:rsidR="002E5E5E" w:rsidRPr="002E5E5E" w:rsidRDefault="002E5E5E" w:rsidP="002E5E5E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303030"/>
          <w:kern w:val="28"/>
          <w:sz w:val="28"/>
          <w:szCs w:val="28"/>
        </w:rPr>
      </w:pPr>
      <w:r w:rsidRPr="002E5E5E">
        <w:rPr>
          <w:rFonts w:ascii="Times New Roman" w:hAnsi="Times New Roman"/>
          <w:color w:val="303030"/>
          <w:kern w:val="28"/>
          <w:sz w:val="28"/>
          <w:szCs w:val="28"/>
        </w:rPr>
        <w:tab/>
        <w:t>Данная программа способствует развитию познавательного интереса и позитивного эмоционального настроя на будущую ситуацию учения у детей</w:t>
      </w:r>
      <w:r w:rsidR="00BA629C">
        <w:rPr>
          <w:rFonts w:ascii="Times New Roman" w:hAnsi="Times New Roman"/>
          <w:color w:val="303030"/>
          <w:kern w:val="28"/>
          <w:sz w:val="28"/>
          <w:szCs w:val="28"/>
        </w:rPr>
        <w:t>-</w:t>
      </w:r>
      <w:r w:rsidRPr="002E5E5E">
        <w:rPr>
          <w:rFonts w:ascii="Times New Roman" w:hAnsi="Times New Roman"/>
          <w:color w:val="303030"/>
          <w:kern w:val="28"/>
          <w:sz w:val="28"/>
          <w:szCs w:val="28"/>
        </w:rPr>
        <w:lastRenderedPageBreak/>
        <w:t>дошкольников.</w:t>
      </w:r>
    </w:p>
    <w:p w:rsidR="00BA629C" w:rsidRDefault="00BA629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2E5E5E" w:rsidRPr="00BA629C" w:rsidRDefault="00BA629C" w:rsidP="002E5E5E">
      <w:pPr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>
        <w:rPr>
          <w:rFonts w:ascii="Times New Roman" w:hAnsi="Times New Roman"/>
          <w:b/>
          <w:color w:val="632423" w:themeColor="accent2" w:themeShade="80"/>
          <w:sz w:val="28"/>
          <w:szCs w:val="28"/>
        </w:rPr>
        <w:lastRenderedPageBreak/>
        <w:t>Литература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>Агапова И.А., Давыдова М.А. Комплексная подготовка детей к школе: Книга для детей и взрослых – М.: ТЦ Сфера, 2003. – 192 с.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Гаврилина С.Е., </w:t>
      </w:r>
      <w:proofErr w:type="spellStart"/>
      <w:r w:rsidRPr="002E5E5E">
        <w:rPr>
          <w:rFonts w:ascii="Times New Roman" w:hAnsi="Times New Roman"/>
          <w:sz w:val="28"/>
          <w:szCs w:val="28"/>
        </w:rPr>
        <w:t>Кутявина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Н.Л., Топоркова И.Г., Щербинина С.В. Рабочая тетрадь дошкольника: Окружающий мир: В 2 – х ч. КОГУП «Кировская областная типография», 2004.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Гаврилина С.Е., </w:t>
      </w:r>
      <w:proofErr w:type="spellStart"/>
      <w:r w:rsidRPr="002E5E5E">
        <w:rPr>
          <w:rFonts w:ascii="Times New Roman" w:hAnsi="Times New Roman"/>
          <w:sz w:val="28"/>
          <w:szCs w:val="28"/>
        </w:rPr>
        <w:t>Кутявина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Н.Л., Топоркова И.Г., Щербинина С.В. Рабочая тетрадь дошкольника: Математика для малышей: В 2 – х ч. КОГУП «Кировская областная типография», 2004.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Гаврилина С.Е., </w:t>
      </w:r>
      <w:proofErr w:type="spellStart"/>
      <w:r w:rsidRPr="002E5E5E">
        <w:rPr>
          <w:rFonts w:ascii="Times New Roman" w:hAnsi="Times New Roman"/>
          <w:sz w:val="28"/>
          <w:szCs w:val="28"/>
        </w:rPr>
        <w:t>Кутявина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Н.Л., Топоркова И.Г., Щербинина С.В. Рабочая тетрадь дошкольника: Развитие логического мышления: В 2 – х ч. КОГУП «Кировская областная типография», 2004.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2E5E5E">
        <w:rPr>
          <w:rFonts w:ascii="Times New Roman" w:hAnsi="Times New Roman"/>
          <w:sz w:val="28"/>
          <w:szCs w:val="28"/>
        </w:rPr>
        <w:t>Зак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А.З. Развитие умственных способностей младших школьников. – М.: Просвещение: ВЛАДОС, 1994. – 320 с.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Истомина Н.Б., Виноградова Е.П. Учимся решать комбинаторные задачи. Тетрадь для учащихся 1 – 2 классов четырёхлетней начальной школы. – Смоленск: Ассоциация </w:t>
      </w:r>
      <w:r w:rsidRPr="002E5E5E">
        <w:rPr>
          <w:rFonts w:ascii="Times New Roman" w:hAnsi="Times New Roman"/>
          <w:sz w:val="28"/>
          <w:szCs w:val="28"/>
          <w:lang w:val="en-US"/>
        </w:rPr>
        <w:t>XXI</w:t>
      </w:r>
      <w:r w:rsidRPr="002E5E5E">
        <w:rPr>
          <w:rFonts w:ascii="Times New Roman" w:hAnsi="Times New Roman"/>
          <w:sz w:val="28"/>
          <w:szCs w:val="28"/>
        </w:rPr>
        <w:t xml:space="preserve"> век, 2004. – 48 с.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2E5E5E">
        <w:rPr>
          <w:rFonts w:ascii="Times New Roman" w:hAnsi="Times New Roman"/>
          <w:sz w:val="28"/>
          <w:szCs w:val="28"/>
        </w:rPr>
        <w:t>Коломинский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Я.Л., </w:t>
      </w:r>
      <w:proofErr w:type="spellStart"/>
      <w:r w:rsidRPr="002E5E5E">
        <w:rPr>
          <w:rFonts w:ascii="Times New Roman" w:hAnsi="Times New Roman"/>
          <w:sz w:val="28"/>
          <w:szCs w:val="28"/>
        </w:rPr>
        <w:t>Панько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Е.А. Учителю о психологии детей шестилетнего возраста: Кн. Для учителя. – М.: Просвещение, 1988. – 190 с. – (Психол. наука – школе).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Крюкова С.В., </w:t>
      </w:r>
      <w:proofErr w:type="spellStart"/>
      <w:r w:rsidRPr="002E5E5E">
        <w:rPr>
          <w:rFonts w:ascii="Times New Roman" w:hAnsi="Times New Roman"/>
          <w:sz w:val="28"/>
          <w:szCs w:val="28"/>
        </w:rPr>
        <w:t>Слободяник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Н.П. Удивляюсь, злюсь, боюсь, хвастаюсь и радуюсь. Программы эмоционального развития детей дошкольного и младшего школьного возраста: Практическое пособие. – М.: «Генезис», 2000. – 208 с., ил.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2E5E5E">
        <w:rPr>
          <w:rFonts w:ascii="Times New Roman" w:hAnsi="Times New Roman"/>
          <w:sz w:val="28"/>
          <w:szCs w:val="28"/>
        </w:rPr>
        <w:t>Немов</w:t>
      </w:r>
      <w:proofErr w:type="spellEnd"/>
      <w:r w:rsidRPr="002E5E5E">
        <w:rPr>
          <w:rFonts w:ascii="Times New Roman" w:hAnsi="Times New Roman"/>
          <w:sz w:val="28"/>
          <w:szCs w:val="28"/>
        </w:rPr>
        <w:t xml:space="preserve"> Р.С. Психология: Учебник для студентов педагогических учебных заведений: В 3 кн. – 3 – е издание. М.: ВЛАДОС, 1999. – Кн. 2: Психология образования. – 608 с.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lastRenderedPageBreak/>
        <w:t>Пилипко Н.П. Приглашение в мир общения: Развивающие занятия по психологии для младших классов. Ч. 1, ч. 2. – М.: УЦ «Перспектива», 1999. – 112 с., ил.</w:t>
      </w:r>
    </w:p>
    <w:p w:rsidR="002E5E5E" w:rsidRPr="002E5E5E" w:rsidRDefault="002E5E5E" w:rsidP="00260001">
      <w:pPr>
        <w:numPr>
          <w:ilvl w:val="0"/>
          <w:numId w:val="5"/>
        </w:numPr>
        <w:tabs>
          <w:tab w:val="clear" w:pos="750"/>
          <w:tab w:val="left" w:pos="14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2E5E5E">
        <w:rPr>
          <w:rFonts w:ascii="Times New Roman" w:hAnsi="Times New Roman"/>
          <w:sz w:val="28"/>
          <w:szCs w:val="28"/>
        </w:rPr>
        <w:t xml:space="preserve">Тихомирова Л.Ф. Упражнения на каждый день: развитие внимания и воображения дошкольников. Популярное пособие для родителей и педагогов/Художники А.Ю. </w:t>
      </w:r>
      <w:proofErr w:type="spellStart"/>
      <w:r w:rsidRPr="002E5E5E">
        <w:rPr>
          <w:rFonts w:ascii="Times New Roman" w:hAnsi="Times New Roman"/>
          <w:sz w:val="28"/>
          <w:szCs w:val="28"/>
        </w:rPr>
        <w:t>Долбишева</w:t>
      </w:r>
      <w:proofErr w:type="spellEnd"/>
      <w:r w:rsidRPr="002E5E5E">
        <w:rPr>
          <w:rFonts w:ascii="Times New Roman" w:hAnsi="Times New Roman"/>
          <w:sz w:val="28"/>
          <w:szCs w:val="28"/>
        </w:rPr>
        <w:t>, В.Н. Куров. – Ярославль: Академия развития, 2000. – 288 с., ил.</w:t>
      </w:r>
    </w:p>
    <w:p w:rsidR="00BA629C" w:rsidRDefault="00BA629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BA629C" w:rsidRDefault="00BA629C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  <w:r w:rsidRPr="00BA629C">
        <w:rPr>
          <w:rFonts w:ascii="Times New Roman" w:hAnsi="Times New Roman"/>
          <w:b/>
          <w:color w:val="632423" w:themeColor="accent2" w:themeShade="80"/>
          <w:sz w:val="28"/>
          <w:szCs w:val="28"/>
        </w:rPr>
        <w:lastRenderedPageBreak/>
        <w:t>Содержание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55"/>
        <w:gridCol w:w="993"/>
      </w:tblGrid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Актуальность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411B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Style w:val="ac"/>
                <w:rFonts w:ascii="Times New Roman" w:hAnsi="Times New Roman"/>
                <w:b w:val="0"/>
                <w:sz w:val="28"/>
                <w:szCs w:val="28"/>
              </w:rPr>
              <w:t>Компоненты психологической готовности к школьному обучени</w:t>
            </w:r>
            <w:r>
              <w:rPr>
                <w:rStyle w:val="ac"/>
                <w:rFonts w:ascii="Times New Roman" w:hAnsi="Times New Roman"/>
                <w:b w:val="0"/>
                <w:sz w:val="28"/>
                <w:szCs w:val="28"/>
              </w:rPr>
              <w:t>ю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Style w:val="ac"/>
                <w:rFonts w:ascii="Times New Roman" w:hAnsi="Times New Roman"/>
                <w:b w:val="0"/>
                <w:sz w:val="28"/>
                <w:szCs w:val="28"/>
              </w:rPr>
              <w:t>Психологические особенности детей старшего дошкольного возраста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Пояснительная записка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Цели и задачи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программы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Специфика работы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A629C">
              <w:rPr>
                <w:rFonts w:ascii="Times New Roman" w:hAnsi="Times New Roman"/>
                <w:sz w:val="28"/>
                <w:szCs w:val="28"/>
              </w:rPr>
              <w:t>с детьми старшего дошкольного возраста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Содержание курса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BA629C" w:rsidTr="00BA629C">
        <w:tc>
          <w:tcPr>
            <w:tcW w:w="8755" w:type="dxa"/>
          </w:tcPr>
          <w:p w:rsidR="00BA629C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b/>
                <w:color w:val="632423" w:themeColor="accent2" w:themeShade="80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Ожидаемые результаты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</w:tr>
      <w:tr w:rsidR="00BA629C" w:rsidTr="00BA629C">
        <w:tc>
          <w:tcPr>
            <w:tcW w:w="8755" w:type="dxa"/>
          </w:tcPr>
          <w:p w:rsidR="00BA629C" w:rsidRPr="002E5E5E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sz w:val="28"/>
                <w:szCs w:val="28"/>
              </w:rPr>
            </w:pPr>
            <w:r w:rsidRPr="002E5E5E">
              <w:rPr>
                <w:rFonts w:ascii="Times New Roman" w:hAnsi="Times New Roman"/>
                <w:sz w:val="28"/>
                <w:szCs w:val="28"/>
              </w:rPr>
              <w:t>Отзыв о программе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</w:tr>
      <w:tr w:rsidR="00BA629C" w:rsidTr="00BA629C">
        <w:tc>
          <w:tcPr>
            <w:tcW w:w="8755" w:type="dxa"/>
          </w:tcPr>
          <w:p w:rsidR="00BA629C" w:rsidRPr="002E5E5E" w:rsidRDefault="00BA629C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</w:t>
            </w:r>
            <w:r w:rsidRPr="002E5E5E">
              <w:rPr>
                <w:rFonts w:ascii="Times New Roman" w:hAnsi="Times New Roman"/>
                <w:sz w:val="28"/>
                <w:szCs w:val="28"/>
              </w:rPr>
              <w:t>итератур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993" w:type="dxa"/>
          </w:tcPr>
          <w:p w:rsidR="00BA629C" w:rsidRPr="00A411B8" w:rsidRDefault="00A411B8" w:rsidP="00BA629C">
            <w:pPr>
              <w:widowControl w:val="0"/>
              <w:overflowPunct w:val="0"/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</w:tr>
    </w:tbl>
    <w:p w:rsidR="00BA629C" w:rsidRPr="00BA629C" w:rsidRDefault="00BA629C" w:rsidP="00BA629C">
      <w:pPr>
        <w:widowControl w:val="0"/>
        <w:shd w:val="solid" w:color="FFFFFF" w:fill="FFFFFF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olor w:val="632423" w:themeColor="accent2" w:themeShade="80"/>
          <w:sz w:val="28"/>
          <w:szCs w:val="28"/>
        </w:rPr>
      </w:pPr>
    </w:p>
    <w:sectPr w:rsidR="00BA629C" w:rsidRPr="00BA629C" w:rsidSect="001E72AC">
      <w:headerReference w:type="even" r:id="rId61"/>
      <w:headerReference w:type="default" r:id="rId62"/>
      <w:footerReference w:type="even" r:id="rId63"/>
      <w:footerReference w:type="default" r:id="rId64"/>
      <w:pgSz w:w="11906" w:h="16838"/>
      <w:pgMar w:top="1134" w:right="1134" w:bottom="1702" w:left="1134" w:header="709" w:footer="58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3939" w:rsidRDefault="007A3939" w:rsidP="000900BB">
      <w:pPr>
        <w:spacing w:after="0" w:line="240" w:lineRule="auto"/>
      </w:pPr>
      <w:r>
        <w:separator/>
      </w:r>
    </w:p>
  </w:endnote>
  <w:endnote w:type="continuationSeparator" w:id="0">
    <w:p w:rsidR="007A3939" w:rsidRDefault="007A3939" w:rsidP="000900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iberation Serif">
    <w:altName w:val="MS Mincho"/>
    <w:charset w:val="80"/>
    <w:family w:val="roman"/>
    <w:pitch w:val="variable"/>
    <w:sig w:usb0="00000000" w:usb1="00000000" w:usb2="00000000" w:usb3="00000000" w:csb0="00000000" w:csb1="00000000"/>
  </w:font>
  <w:font w:name="DejaVu Sans">
    <w:panose1 w:val="020B0603030804020204"/>
    <w:charset w:val="CC"/>
    <w:family w:val="swiss"/>
    <w:pitch w:val="variable"/>
    <w:sig w:usb0="E7000EFF" w:usb1="5200F5FF" w:usb2="0A042021" w:usb3="00000000" w:csb0="000001B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12" w:space="0" w:color="632423" w:themeColor="accent2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987"/>
      <w:gridCol w:w="8881"/>
    </w:tblGrid>
    <w:tr w:rsidR="0037213D" w:rsidTr="00F139F5">
      <w:tc>
        <w:tcPr>
          <w:tcW w:w="500" w:type="pct"/>
          <w:shd w:val="clear" w:color="auto" w:fill="auto"/>
        </w:tcPr>
        <w:p w:rsidR="0037213D" w:rsidRPr="00F139F5" w:rsidRDefault="00E812D8" w:rsidP="00F139F5">
          <w:pPr>
            <w:pStyle w:val="a5"/>
            <w:rPr>
              <w:rFonts w:ascii="Times New Roman" w:hAnsi="Times New Roman"/>
              <w:b/>
              <w:color w:val="632423" w:themeColor="accent2" w:themeShade="80"/>
            </w:rPr>
          </w:pPr>
          <w:r w:rsidRPr="00F139F5">
            <w:rPr>
              <w:rFonts w:ascii="Times New Roman" w:hAnsi="Times New Roman"/>
              <w:color w:val="632423" w:themeColor="accent2" w:themeShade="80"/>
            </w:rPr>
            <w:fldChar w:fldCharType="begin"/>
          </w:r>
          <w:r w:rsidR="0037213D" w:rsidRPr="00F139F5">
            <w:rPr>
              <w:rFonts w:ascii="Times New Roman" w:hAnsi="Times New Roman"/>
              <w:color w:val="632423" w:themeColor="accent2" w:themeShade="80"/>
            </w:rPr>
            <w:instrText xml:space="preserve"> PAGE   \* MERGEFORMAT </w:instrText>
          </w:r>
          <w:r w:rsidRPr="00F139F5">
            <w:rPr>
              <w:rFonts w:ascii="Times New Roman" w:hAnsi="Times New Roman"/>
              <w:color w:val="632423" w:themeColor="accent2" w:themeShade="80"/>
            </w:rPr>
            <w:fldChar w:fldCharType="separate"/>
          </w:r>
          <w:r w:rsidR="00D74795">
            <w:rPr>
              <w:rFonts w:ascii="Times New Roman" w:hAnsi="Times New Roman"/>
              <w:noProof/>
              <w:color w:val="632423" w:themeColor="accent2" w:themeShade="80"/>
            </w:rPr>
            <w:t>50</w:t>
          </w:r>
          <w:r w:rsidRPr="00F139F5">
            <w:rPr>
              <w:rFonts w:ascii="Times New Roman" w:hAnsi="Times New Roman"/>
              <w:color w:val="632423" w:themeColor="accent2" w:themeShade="80"/>
            </w:rPr>
            <w:fldChar w:fldCharType="end"/>
          </w:r>
        </w:p>
      </w:tc>
      <w:tc>
        <w:tcPr>
          <w:tcW w:w="4500" w:type="pct"/>
        </w:tcPr>
        <w:p w:rsidR="0037213D" w:rsidRDefault="00E812D8" w:rsidP="00F139F5">
          <w:pPr>
            <w:pStyle w:val="a5"/>
            <w:jc w:val="center"/>
          </w:pPr>
          <w:sdt>
            <w:sdtPr>
              <w:rPr>
                <w:rFonts w:ascii="Times New Roman" w:hAnsi="Times New Roman"/>
                <w:color w:val="632423" w:themeColor="accent2" w:themeShade="80"/>
              </w:rPr>
              <w:alias w:val="Организация"/>
              <w:id w:val="1421597935"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Content>
              <w:r w:rsidR="0037213D">
                <w:rPr>
                  <w:rFonts w:ascii="Times New Roman" w:hAnsi="Times New Roman"/>
                  <w:color w:val="632423" w:themeColor="accent2" w:themeShade="80"/>
                </w:rPr>
                <w:t>Муниципальное бюджетное общеобразовательное учреждение                                  «Средняя общеобразовательная школа № 6»</w:t>
              </w:r>
            </w:sdtContent>
          </w:sdt>
        </w:p>
      </w:tc>
    </w:tr>
  </w:tbl>
  <w:p w:rsidR="0037213D" w:rsidRDefault="0037213D">
    <w:pPr>
      <w:pStyle w:val="a5"/>
    </w:pPr>
    <w:bookmarkStart w:id="0" w:name="_GoBack"/>
    <w:bookmarkEnd w:id="0"/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12" w:space="0" w:color="632423" w:themeColor="accent2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881"/>
      <w:gridCol w:w="987"/>
    </w:tblGrid>
    <w:tr w:rsidR="0037213D" w:rsidTr="00F139F5">
      <w:tc>
        <w:tcPr>
          <w:tcW w:w="4500" w:type="pct"/>
        </w:tcPr>
        <w:p w:rsidR="0037213D" w:rsidRPr="000A0754" w:rsidRDefault="00E812D8" w:rsidP="00771C0A">
          <w:pPr>
            <w:pStyle w:val="a5"/>
            <w:jc w:val="center"/>
            <w:rPr>
              <w:rFonts w:ascii="Times New Roman" w:hAnsi="Times New Roman"/>
              <w:color w:val="632423" w:themeColor="accent2" w:themeShade="80"/>
            </w:rPr>
          </w:pPr>
          <w:sdt>
            <w:sdtPr>
              <w:rPr>
                <w:rFonts w:ascii="Times New Roman" w:hAnsi="Times New Roman"/>
                <w:color w:val="632423" w:themeColor="accent2" w:themeShade="80"/>
              </w:rPr>
              <w:alias w:val="Организация"/>
              <w:id w:val="847606503"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Content>
              <w:r w:rsidR="0037213D">
                <w:rPr>
                  <w:rFonts w:ascii="Times New Roman" w:hAnsi="Times New Roman"/>
                  <w:color w:val="632423" w:themeColor="accent2" w:themeShade="80"/>
                </w:rPr>
                <w:t>Муниципальное бюджетное общеобразовательное учреждение                                  «Средняя общеобразовательная школа № 6»</w:t>
              </w:r>
            </w:sdtContent>
          </w:sdt>
        </w:p>
      </w:tc>
      <w:tc>
        <w:tcPr>
          <w:tcW w:w="500" w:type="pct"/>
          <w:shd w:val="clear" w:color="auto" w:fill="auto"/>
        </w:tcPr>
        <w:p w:rsidR="0037213D" w:rsidRPr="00F139F5" w:rsidRDefault="00E812D8" w:rsidP="00D1711D">
          <w:pPr>
            <w:pStyle w:val="a3"/>
            <w:jc w:val="right"/>
            <w:rPr>
              <w:rFonts w:ascii="Times New Roman" w:hAnsi="Times New Roman"/>
              <w:color w:val="632423" w:themeColor="accent2" w:themeShade="80"/>
            </w:rPr>
          </w:pPr>
          <w:r w:rsidRPr="00F139F5">
            <w:rPr>
              <w:rFonts w:ascii="Times New Roman" w:hAnsi="Times New Roman"/>
              <w:color w:val="632423" w:themeColor="accent2" w:themeShade="80"/>
            </w:rPr>
            <w:fldChar w:fldCharType="begin"/>
          </w:r>
          <w:r w:rsidR="0037213D" w:rsidRPr="00F139F5">
            <w:rPr>
              <w:rFonts w:ascii="Times New Roman" w:hAnsi="Times New Roman"/>
              <w:color w:val="632423" w:themeColor="accent2" w:themeShade="80"/>
            </w:rPr>
            <w:instrText xml:space="preserve"> PAGE   \* MERGEFORMAT </w:instrText>
          </w:r>
          <w:r w:rsidRPr="00F139F5">
            <w:rPr>
              <w:rFonts w:ascii="Times New Roman" w:hAnsi="Times New Roman"/>
              <w:color w:val="632423" w:themeColor="accent2" w:themeShade="80"/>
            </w:rPr>
            <w:fldChar w:fldCharType="separate"/>
          </w:r>
          <w:r w:rsidR="00D74795">
            <w:rPr>
              <w:rFonts w:ascii="Times New Roman" w:hAnsi="Times New Roman"/>
              <w:noProof/>
              <w:color w:val="632423" w:themeColor="accent2" w:themeShade="80"/>
            </w:rPr>
            <w:t>1</w:t>
          </w:r>
          <w:r w:rsidRPr="00F139F5">
            <w:rPr>
              <w:rFonts w:ascii="Times New Roman" w:hAnsi="Times New Roman"/>
              <w:color w:val="632423" w:themeColor="accent2" w:themeShade="80"/>
            </w:rPr>
            <w:fldChar w:fldCharType="end"/>
          </w:r>
        </w:p>
      </w:tc>
    </w:tr>
  </w:tbl>
  <w:p w:rsidR="0037213D" w:rsidRDefault="0037213D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3939" w:rsidRDefault="007A3939" w:rsidP="000900BB">
      <w:pPr>
        <w:spacing w:after="0" w:line="240" w:lineRule="auto"/>
      </w:pPr>
      <w:r>
        <w:separator/>
      </w:r>
    </w:p>
  </w:footnote>
  <w:footnote w:type="continuationSeparator" w:id="0">
    <w:p w:rsidR="007A3939" w:rsidRDefault="007A3939" w:rsidP="000900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78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557"/>
      <w:gridCol w:w="1465"/>
    </w:tblGrid>
    <w:tr w:rsidR="0037213D" w:rsidTr="00EC686D">
      <w:trPr>
        <w:trHeight w:val="288"/>
      </w:trPr>
      <w:tc>
        <w:tcPr>
          <w:tcW w:w="8557" w:type="dxa"/>
          <w:tcBorders>
            <w:bottom w:val="nil"/>
            <w:right w:val="nil"/>
          </w:tcBorders>
        </w:tcPr>
        <w:p w:rsidR="0037213D" w:rsidRPr="000A0754" w:rsidRDefault="0037213D" w:rsidP="00F139F5">
          <w:pPr>
            <w:pStyle w:val="a3"/>
            <w:jc w:val="center"/>
            <w:rPr>
              <w:rFonts w:asciiTheme="majorHAnsi" w:eastAsiaTheme="majorEastAsia" w:hAnsiTheme="majorHAnsi" w:cstheme="majorBidi"/>
              <w:color w:val="632423" w:themeColor="accent2" w:themeShade="80"/>
              <w:sz w:val="36"/>
              <w:szCs w:val="36"/>
            </w:rPr>
          </w:pPr>
          <w:r>
            <w:tab/>
          </w:r>
          <w:sdt>
            <w:sdtPr>
              <w:rPr>
                <w:rFonts w:ascii="Times New Roman" w:eastAsiaTheme="minorHAnsi" w:hAnsi="Times New Roman"/>
                <w:b/>
                <w:color w:val="632423" w:themeColor="accent2" w:themeShade="80"/>
                <w:sz w:val="24"/>
                <w:szCs w:val="24"/>
              </w:rPr>
              <w:alias w:val="Заголовок"/>
              <w:id w:val="-2095396414"/>
              <w:placeholder>
                <w:docPart w:val="38882A70A1164CAC859A1FE6751B9FC9"/>
              </w:placeholder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 w:rsidRPr="000A0754">
                <w:rPr>
                  <w:rFonts w:ascii="Times New Roman" w:eastAsiaTheme="minorHAnsi" w:hAnsi="Times New Roman"/>
                  <w:b/>
                  <w:color w:val="632423" w:themeColor="accent2" w:themeShade="80"/>
                  <w:sz w:val="24"/>
                  <w:szCs w:val="24"/>
                </w:rPr>
                <w:t>IX окружная Ярмарка педагогических идей и образовательных проектов</w:t>
              </w:r>
              <w:r w:rsidRPr="000A0754">
                <w:rPr>
                  <w:rFonts w:ascii="Times New Roman" w:hAnsi="Times New Roman"/>
                  <w:b/>
                  <w:color w:val="632423" w:themeColor="accent2" w:themeShade="80"/>
                  <w:sz w:val="24"/>
                  <w:szCs w:val="24"/>
                </w:rPr>
                <w:t xml:space="preserve"> </w:t>
              </w:r>
              <w:r w:rsidRPr="000A0754">
                <w:rPr>
                  <w:rFonts w:ascii="Times New Roman" w:eastAsiaTheme="minorHAnsi" w:hAnsi="Times New Roman"/>
                  <w:b/>
                  <w:color w:val="632423" w:themeColor="accent2" w:themeShade="80"/>
                  <w:sz w:val="24"/>
                  <w:szCs w:val="24"/>
                </w:rPr>
                <w:t xml:space="preserve">«Педагогическая </w:t>
              </w:r>
              <w:proofErr w:type="spellStart"/>
              <w:r w:rsidRPr="000A0754">
                <w:rPr>
                  <w:rFonts w:ascii="Times New Roman" w:eastAsiaTheme="minorHAnsi" w:hAnsi="Times New Roman"/>
                  <w:b/>
                  <w:color w:val="632423" w:themeColor="accent2" w:themeShade="80"/>
                  <w:sz w:val="24"/>
                  <w:szCs w:val="24"/>
                </w:rPr>
                <w:t>инноватика</w:t>
              </w:r>
              <w:proofErr w:type="spellEnd"/>
              <w:r w:rsidRPr="000A0754">
                <w:rPr>
                  <w:rFonts w:ascii="Times New Roman" w:eastAsiaTheme="minorHAnsi" w:hAnsi="Times New Roman"/>
                  <w:b/>
                  <w:color w:val="632423" w:themeColor="accent2" w:themeShade="80"/>
                  <w:sz w:val="24"/>
                  <w:szCs w:val="24"/>
                </w:rPr>
                <w:t>: от идеи к практике»</w:t>
              </w:r>
            </w:sdtContent>
          </w:sdt>
        </w:p>
      </w:tc>
      <w:sdt>
        <w:sdtPr>
          <w:rPr>
            <w:rFonts w:asciiTheme="majorHAnsi" w:eastAsiaTheme="majorEastAsia" w:hAnsiTheme="majorHAnsi" w:cstheme="majorBidi"/>
            <w:b/>
            <w:bCs/>
            <w:color w:val="632423" w:themeColor="accent2" w:themeShade="80"/>
            <w:sz w:val="24"/>
            <w:szCs w:val="24"/>
          </w:rPr>
          <w:alias w:val="Год"/>
          <w:id w:val="-2141950877"/>
          <w:placeholder>
            <w:docPart w:val="ED0689DA27494D0BA69EF156C8DE3EFA"/>
          </w:placeholder>
          <w:dataBinding w:prefixMappings="xmlns:ns0='http://schemas.microsoft.com/office/2006/coverPageProps'" w:xpath="/ns0:CoverPageProperties[1]/ns0:PublishDate[1]" w:storeItemID="{55AF091B-3C7A-41E3-B477-F2FDAA23CFDA}"/>
          <w:date>
            <w:dateFormat w:val="yyyy"/>
            <w:lid w:val="ru-RU"/>
            <w:storeMappedDataAs w:val="dateTime"/>
            <w:calendar w:val="gregorian"/>
          </w:date>
        </w:sdtPr>
        <w:sdtContent>
          <w:tc>
            <w:tcPr>
              <w:tcW w:w="1465" w:type="dxa"/>
              <w:tcBorders>
                <w:left w:val="nil"/>
                <w:bottom w:val="nil"/>
              </w:tcBorders>
              <w:vAlign w:val="center"/>
            </w:tcPr>
            <w:p w:rsidR="0037213D" w:rsidRPr="000A0754" w:rsidRDefault="0037213D" w:rsidP="00F139F5">
              <w:pPr>
                <w:pStyle w:val="a3"/>
                <w:jc w:val="center"/>
                <w:rPr>
                  <w:rFonts w:asciiTheme="majorHAnsi" w:eastAsiaTheme="majorEastAsia" w:hAnsiTheme="majorHAnsi" w:cstheme="majorBidi"/>
                  <w:b/>
                  <w:bCs/>
                  <w:color w:val="632423" w:themeColor="accent2" w:themeShade="80"/>
                  <w:sz w:val="36"/>
                  <w:szCs w:val="36"/>
                </w:rPr>
              </w:pPr>
              <w:r w:rsidRPr="000A0754">
                <w:rPr>
                  <w:rFonts w:asciiTheme="majorHAnsi" w:eastAsiaTheme="majorEastAsia" w:hAnsiTheme="majorHAnsi" w:cstheme="majorBidi"/>
                  <w:b/>
                  <w:bCs/>
                  <w:color w:val="632423" w:themeColor="accent2" w:themeShade="80"/>
                  <w:sz w:val="24"/>
                  <w:szCs w:val="24"/>
                </w:rPr>
                <w:t>2012 год</w:t>
              </w:r>
            </w:p>
          </w:tc>
        </w:sdtContent>
      </w:sdt>
    </w:tr>
  </w:tbl>
  <w:p w:rsidR="0037213D" w:rsidRDefault="00E812D8" w:rsidP="00F139F5">
    <w:pPr>
      <w:pStyle w:val="a3"/>
      <w:tabs>
        <w:tab w:val="clear" w:pos="4677"/>
        <w:tab w:val="clear" w:pos="9355"/>
        <w:tab w:val="left" w:pos="2925"/>
      </w:tabs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0" type="#_x0000_t32" style="position:absolute;margin-left:9.3pt;margin-top:7.75pt;width:471.75pt;height:.05pt;z-index:251660288;mso-position-horizontal-relative:text;mso-position-vertical-relative:text" o:connectortype="straight" strokecolor="#622423 [1605]" strokeweight="2pt"/>
      </w:pict>
    </w:r>
    <w:r w:rsidR="0037213D"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78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559"/>
      <w:gridCol w:w="1463"/>
    </w:tblGrid>
    <w:tr w:rsidR="0037213D" w:rsidTr="000900BB">
      <w:trPr>
        <w:trHeight w:val="288"/>
      </w:trPr>
      <w:tc>
        <w:tcPr>
          <w:tcW w:w="9471" w:type="dxa"/>
          <w:tcBorders>
            <w:bottom w:val="nil"/>
            <w:right w:val="nil"/>
          </w:tcBorders>
        </w:tcPr>
        <w:p w:rsidR="0037213D" w:rsidRPr="00D74795" w:rsidRDefault="00D74795" w:rsidP="000900BB">
          <w:pPr>
            <w:pStyle w:val="a3"/>
            <w:jc w:val="center"/>
            <w:rPr>
              <w:rFonts w:asciiTheme="majorHAnsi" w:eastAsiaTheme="majorEastAsia" w:hAnsiTheme="majorHAnsi" w:cstheme="majorBidi"/>
              <w:b/>
              <w:bCs/>
              <w:color w:val="632423" w:themeColor="accent2" w:themeShade="80"/>
              <w:sz w:val="24"/>
              <w:szCs w:val="24"/>
            </w:rPr>
          </w:pPr>
          <w:r w:rsidRPr="00D74795">
            <w:rPr>
              <w:rFonts w:asciiTheme="majorHAnsi" w:eastAsiaTheme="majorEastAsia" w:hAnsiTheme="majorHAnsi" w:cstheme="majorBidi"/>
              <w:b/>
              <w:bCs/>
              <w:color w:val="632423" w:themeColor="accent2" w:themeShade="80"/>
              <w:sz w:val="24"/>
              <w:szCs w:val="24"/>
            </w:rPr>
            <w:t>Программа психологической подготовки к школе детей старшего дошкольного возраста «Скоро в школу»</w:t>
          </w:r>
        </w:p>
        <w:p w:rsidR="00D74795" w:rsidRPr="000A0754" w:rsidRDefault="00D74795" w:rsidP="00D74795">
          <w:pPr>
            <w:pStyle w:val="a3"/>
            <w:jc w:val="center"/>
            <w:rPr>
              <w:rFonts w:asciiTheme="majorHAnsi" w:eastAsiaTheme="majorEastAsia" w:hAnsiTheme="majorHAnsi" w:cstheme="majorBidi"/>
              <w:color w:val="632423" w:themeColor="accent2" w:themeShade="80"/>
              <w:sz w:val="36"/>
              <w:szCs w:val="36"/>
            </w:rPr>
          </w:pPr>
          <w:r w:rsidRPr="00D74795">
            <w:rPr>
              <w:rFonts w:asciiTheme="majorHAnsi" w:eastAsiaTheme="majorEastAsia" w:hAnsiTheme="majorHAnsi" w:cstheme="majorBidi"/>
              <w:b/>
              <w:bCs/>
              <w:color w:val="632423" w:themeColor="accent2" w:themeShade="80"/>
              <w:sz w:val="24"/>
              <w:szCs w:val="24"/>
            </w:rPr>
            <w:t>Павлова И.А., педагог-психолог</w:t>
          </w:r>
        </w:p>
      </w:tc>
      <w:sdt>
        <w:sdtPr>
          <w:rPr>
            <w:rFonts w:asciiTheme="majorHAnsi" w:eastAsiaTheme="majorEastAsia" w:hAnsiTheme="majorHAnsi" w:cstheme="majorBidi"/>
            <w:b/>
            <w:bCs/>
            <w:color w:val="632423" w:themeColor="accent2" w:themeShade="80"/>
            <w:sz w:val="24"/>
            <w:szCs w:val="24"/>
          </w:rPr>
          <w:alias w:val="Год"/>
          <w:id w:val="762341451"/>
          <w:dataBinding w:prefixMappings="xmlns:ns0='http://schemas.microsoft.com/office/2006/coverPageProps'" w:xpath="/ns0:CoverPageProperties[1]/ns0:PublishDate[1]" w:storeItemID="{55AF091B-3C7A-41E3-B477-F2FDAA23CFDA}"/>
          <w:date>
            <w:dateFormat w:val="yyyy"/>
            <w:lid w:val="ru-RU"/>
            <w:storeMappedDataAs w:val="dateTime"/>
            <w:calendar w:val="gregorian"/>
          </w:date>
        </w:sdtPr>
        <w:sdtContent>
          <w:tc>
            <w:tcPr>
              <w:tcW w:w="1559" w:type="dxa"/>
              <w:tcBorders>
                <w:left w:val="nil"/>
                <w:bottom w:val="nil"/>
              </w:tcBorders>
              <w:vAlign w:val="center"/>
            </w:tcPr>
            <w:p w:rsidR="0037213D" w:rsidRPr="000A0754" w:rsidRDefault="0037213D" w:rsidP="000900BB">
              <w:pPr>
                <w:pStyle w:val="a3"/>
                <w:jc w:val="center"/>
                <w:rPr>
                  <w:rFonts w:asciiTheme="majorHAnsi" w:eastAsiaTheme="majorEastAsia" w:hAnsiTheme="majorHAnsi" w:cstheme="majorBidi"/>
                  <w:b/>
                  <w:bCs/>
                  <w:color w:val="632423" w:themeColor="accent2" w:themeShade="80"/>
                  <w:sz w:val="36"/>
                  <w:szCs w:val="36"/>
                </w:rPr>
              </w:pPr>
              <w:r w:rsidRPr="000A0754">
                <w:rPr>
                  <w:rFonts w:asciiTheme="majorHAnsi" w:eastAsiaTheme="majorEastAsia" w:hAnsiTheme="majorHAnsi" w:cstheme="majorBidi"/>
                  <w:b/>
                  <w:bCs/>
                  <w:color w:val="632423" w:themeColor="accent2" w:themeShade="80"/>
                  <w:sz w:val="24"/>
                  <w:szCs w:val="24"/>
                </w:rPr>
                <w:t>2012 год</w:t>
              </w:r>
            </w:p>
          </w:tc>
        </w:sdtContent>
      </w:sdt>
    </w:tr>
  </w:tbl>
  <w:p w:rsidR="0037213D" w:rsidRDefault="00E812D8" w:rsidP="000900BB">
    <w:pPr>
      <w:pStyle w:val="a3"/>
      <w:tabs>
        <w:tab w:val="clear" w:pos="4677"/>
        <w:tab w:val="clear" w:pos="9355"/>
        <w:tab w:val="left" w:pos="2925"/>
      </w:tabs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margin-left:9.3pt;margin-top:7.75pt;width:471.75pt;height:.05pt;z-index:251658240;mso-position-horizontal-relative:text;mso-position-vertical-relative:text" o:connectortype="straight" strokecolor="#622423 [1605]" strokeweight="2pt"/>
      </w:pict>
    </w:r>
    <w:r w:rsidR="0037213D"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3"/>
    <w:multiLevelType w:val="singleLevel"/>
    <w:tmpl w:val="00000003"/>
    <w:name w:val="WW8Num6"/>
    <w:lvl w:ilvl="0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/>
      </w:rPr>
    </w:lvl>
  </w:abstractNum>
  <w:abstractNum w:abstractNumId="2">
    <w:nsid w:val="00000004"/>
    <w:multiLevelType w:val="multilevel"/>
    <w:tmpl w:val="00000004"/>
    <w:name w:val="WW8Num12"/>
    <w:lvl w:ilvl="0">
      <w:start w:val="1"/>
      <w:numFmt w:val="upperRoman"/>
      <w:lvlText w:val="%1"/>
      <w:lvlJc w:val="left"/>
      <w:pPr>
        <w:tabs>
          <w:tab w:val="num" w:pos="722"/>
        </w:tabs>
        <w:ind w:left="722" w:hanging="362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0000005"/>
    <w:multiLevelType w:val="multilevel"/>
    <w:tmpl w:val="00000005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4">
    <w:nsid w:val="00FF74D9"/>
    <w:multiLevelType w:val="hybridMultilevel"/>
    <w:tmpl w:val="D28A711E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5">
    <w:nsid w:val="14AD56AB"/>
    <w:multiLevelType w:val="hybridMultilevel"/>
    <w:tmpl w:val="5888ABE4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>
    <w:nsid w:val="1BBF2171"/>
    <w:multiLevelType w:val="hybridMultilevel"/>
    <w:tmpl w:val="CBDC2E5E"/>
    <w:lvl w:ilvl="0" w:tplc="02C6DB9E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DDD4A16"/>
    <w:multiLevelType w:val="hybridMultilevel"/>
    <w:tmpl w:val="11E4DB2E"/>
    <w:lvl w:ilvl="0" w:tplc="EC26155C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59C7FF1"/>
    <w:multiLevelType w:val="hybridMultilevel"/>
    <w:tmpl w:val="32D8F8B0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8"/>
  </w:num>
  <w:num w:numId="4">
    <w:abstractNumId w:val="7"/>
  </w:num>
  <w:num w:numId="5">
    <w:abstractNumId w:val="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4098"/>
    <o:shapelayout v:ext="edit">
      <o:idmap v:ext="edit" data="2"/>
      <o:rules v:ext="edit">
        <o:r id="V:Rule3" type="connector" idref="#_x0000_s2050"/>
        <o:r id="V:Rule4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0900BB"/>
    <w:rsid w:val="00012F07"/>
    <w:rsid w:val="000168E1"/>
    <w:rsid w:val="000251E7"/>
    <w:rsid w:val="000873E7"/>
    <w:rsid w:val="000900BB"/>
    <w:rsid w:val="000A0754"/>
    <w:rsid w:val="00102A77"/>
    <w:rsid w:val="00161059"/>
    <w:rsid w:val="00164503"/>
    <w:rsid w:val="00194912"/>
    <w:rsid w:val="001B21B4"/>
    <w:rsid w:val="001E72AC"/>
    <w:rsid w:val="00216A85"/>
    <w:rsid w:val="00260001"/>
    <w:rsid w:val="00285740"/>
    <w:rsid w:val="00285776"/>
    <w:rsid w:val="002A675F"/>
    <w:rsid w:val="002B4128"/>
    <w:rsid w:val="002E5E5E"/>
    <w:rsid w:val="00335CCD"/>
    <w:rsid w:val="00343516"/>
    <w:rsid w:val="003465E6"/>
    <w:rsid w:val="003637ED"/>
    <w:rsid w:val="0037213D"/>
    <w:rsid w:val="003C4568"/>
    <w:rsid w:val="003D54B4"/>
    <w:rsid w:val="003F493D"/>
    <w:rsid w:val="00410809"/>
    <w:rsid w:val="00412CCF"/>
    <w:rsid w:val="00422DCD"/>
    <w:rsid w:val="004A3FBC"/>
    <w:rsid w:val="004D747D"/>
    <w:rsid w:val="005064D9"/>
    <w:rsid w:val="005223ED"/>
    <w:rsid w:val="005916B5"/>
    <w:rsid w:val="005E6CC2"/>
    <w:rsid w:val="00615E7B"/>
    <w:rsid w:val="00642FD1"/>
    <w:rsid w:val="006855A3"/>
    <w:rsid w:val="006A5BA3"/>
    <w:rsid w:val="006B0D99"/>
    <w:rsid w:val="006C4022"/>
    <w:rsid w:val="00757DDB"/>
    <w:rsid w:val="007620D6"/>
    <w:rsid w:val="00771C0A"/>
    <w:rsid w:val="00785B68"/>
    <w:rsid w:val="007A3939"/>
    <w:rsid w:val="007F684A"/>
    <w:rsid w:val="00822A09"/>
    <w:rsid w:val="008417D2"/>
    <w:rsid w:val="0084181B"/>
    <w:rsid w:val="008478D4"/>
    <w:rsid w:val="00886B2B"/>
    <w:rsid w:val="008C1222"/>
    <w:rsid w:val="008C157B"/>
    <w:rsid w:val="008D329C"/>
    <w:rsid w:val="008D6374"/>
    <w:rsid w:val="008E0F9A"/>
    <w:rsid w:val="008F58CC"/>
    <w:rsid w:val="00920504"/>
    <w:rsid w:val="0095585D"/>
    <w:rsid w:val="00957A8B"/>
    <w:rsid w:val="009B6817"/>
    <w:rsid w:val="00A22659"/>
    <w:rsid w:val="00A354C0"/>
    <w:rsid w:val="00A411B8"/>
    <w:rsid w:val="00A80880"/>
    <w:rsid w:val="00A87F23"/>
    <w:rsid w:val="00A942DE"/>
    <w:rsid w:val="00A96401"/>
    <w:rsid w:val="00AF34E1"/>
    <w:rsid w:val="00AF627F"/>
    <w:rsid w:val="00AF733D"/>
    <w:rsid w:val="00B91D30"/>
    <w:rsid w:val="00BA629C"/>
    <w:rsid w:val="00BD7E74"/>
    <w:rsid w:val="00C1089C"/>
    <w:rsid w:val="00C24651"/>
    <w:rsid w:val="00C36C0B"/>
    <w:rsid w:val="00C60790"/>
    <w:rsid w:val="00CA4454"/>
    <w:rsid w:val="00CA445A"/>
    <w:rsid w:val="00CC51AB"/>
    <w:rsid w:val="00D1711D"/>
    <w:rsid w:val="00D3270B"/>
    <w:rsid w:val="00D67283"/>
    <w:rsid w:val="00D74795"/>
    <w:rsid w:val="00D80B94"/>
    <w:rsid w:val="00DC737F"/>
    <w:rsid w:val="00DF0F7F"/>
    <w:rsid w:val="00E464B3"/>
    <w:rsid w:val="00E53FFB"/>
    <w:rsid w:val="00E61413"/>
    <w:rsid w:val="00E66674"/>
    <w:rsid w:val="00E74FB5"/>
    <w:rsid w:val="00E812D8"/>
    <w:rsid w:val="00EA1556"/>
    <w:rsid w:val="00EB0BF8"/>
    <w:rsid w:val="00EC251F"/>
    <w:rsid w:val="00EC686D"/>
    <w:rsid w:val="00EF2417"/>
    <w:rsid w:val="00EF6AF5"/>
    <w:rsid w:val="00F139F5"/>
    <w:rsid w:val="00F26724"/>
    <w:rsid w:val="00F407E0"/>
    <w:rsid w:val="00F46CA2"/>
    <w:rsid w:val="00F81513"/>
    <w:rsid w:val="00F8460C"/>
    <w:rsid w:val="00FC7A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lock Text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39F5"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qFormat/>
    <w:rsid w:val="00F139F5"/>
    <w:pPr>
      <w:keepNext/>
      <w:spacing w:after="0" w:line="240" w:lineRule="auto"/>
      <w:outlineLvl w:val="0"/>
    </w:pPr>
    <w:rPr>
      <w:rFonts w:ascii="Times New Roman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F139F5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139F5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F139F5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139F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139F5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F139F5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F139F5"/>
    <w:rPr>
      <w:rFonts w:ascii="Calibri" w:eastAsia="Times New Roman" w:hAnsi="Calibri" w:cs="Times New Roman"/>
      <w:b/>
      <w:bCs/>
      <w:sz w:val="28"/>
      <w:szCs w:val="28"/>
    </w:rPr>
  </w:style>
  <w:style w:type="paragraph" w:styleId="a3">
    <w:name w:val="header"/>
    <w:basedOn w:val="a"/>
    <w:link w:val="a4"/>
    <w:unhideWhenUsed/>
    <w:rsid w:val="000900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rsid w:val="000900BB"/>
  </w:style>
  <w:style w:type="paragraph" w:styleId="a5">
    <w:name w:val="footer"/>
    <w:basedOn w:val="a"/>
    <w:link w:val="a6"/>
    <w:unhideWhenUsed/>
    <w:rsid w:val="000900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rsid w:val="000900BB"/>
  </w:style>
  <w:style w:type="paragraph" w:styleId="a7">
    <w:name w:val="Balloon Text"/>
    <w:basedOn w:val="a"/>
    <w:link w:val="a8"/>
    <w:uiPriority w:val="99"/>
    <w:unhideWhenUsed/>
    <w:rsid w:val="000900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rsid w:val="000900BB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F139F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Абзац списка1"/>
    <w:basedOn w:val="a"/>
    <w:rsid w:val="00F139F5"/>
    <w:pPr>
      <w:spacing w:after="0" w:line="240" w:lineRule="auto"/>
      <w:ind w:left="720"/>
    </w:pPr>
    <w:rPr>
      <w:rFonts w:ascii="Times New Roman" w:eastAsia="Calibri" w:hAnsi="Times New Roman"/>
      <w:emboss/>
      <w:color w:val="000000"/>
      <w:position w:val="-6"/>
      <w:sz w:val="24"/>
      <w:szCs w:val="20"/>
      <w:lang w:eastAsia="ru-RU"/>
    </w:rPr>
  </w:style>
  <w:style w:type="paragraph" w:styleId="aa">
    <w:name w:val="Body Text"/>
    <w:basedOn w:val="a"/>
    <w:link w:val="ab"/>
    <w:rsid w:val="00F139F5"/>
    <w:pPr>
      <w:spacing w:after="0" w:line="240" w:lineRule="auto"/>
      <w:jc w:val="center"/>
    </w:pPr>
    <w:rPr>
      <w:rFonts w:ascii="Times New Roman" w:eastAsia="Calibri" w:hAnsi="Times New Roman"/>
      <w:b/>
      <w:bCs/>
      <w:sz w:val="28"/>
      <w:szCs w:val="24"/>
      <w:lang w:eastAsia="ru-RU"/>
    </w:rPr>
  </w:style>
  <w:style w:type="character" w:customStyle="1" w:styleId="ab">
    <w:name w:val="Основной текст Знак"/>
    <w:basedOn w:val="a0"/>
    <w:link w:val="aa"/>
    <w:rsid w:val="00F139F5"/>
    <w:rPr>
      <w:rFonts w:ascii="Times New Roman" w:eastAsia="Calibri" w:hAnsi="Times New Roman" w:cs="Times New Roman"/>
      <w:b/>
      <w:bCs/>
      <w:sz w:val="28"/>
      <w:szCs w:val="24"/>
      <w:lang w:eastAsia="ru-RU"/>
    </w:rPr>
  </w:style>
  <w:style w:type="character" w:styleId="ac">
    <w:name w:val="Strong"/>
    <w:basedOn w:val="a0"/>
    <w:qFormat/>
    <w:rsid w:val="00F139F5"/>
    <w:rPr>
      <w:rFonts w:cs="Times New Roman"/>
      <w:b/>
      <w:bCs/>
    </w:rPr>
  </w:style>
  <w:style w:type="paragraph" w:styleId="ad">
    <w:name w:val="Normal (Web)"/>
    <w:basedOn w:val="a"/>
    <w:uiPriority w:val="99"/>
    <w:rsid w:val="00F139F5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text">
    <w:name w:val="text"/>
    <w:basedOn w:val="a"/>
    <w:rsid w:val="00F139F5"/>
    <w:pPr>
      <w:spacing w:before="100" w:beforeAutospacing="1" w:after="100" w:afterAutospacing="1" w:line="240" w:lineRule="auto"/>
    </w:pPr>
    <w:rPr>
      <w:rFonts w:ascii="Times New Roman" w:eastAsia="Calibri" w:hAnsi="Times New Roman"/>
      <w:color w:val="000000"/>
      <w:lang w:eastAsia="ru-RU"/>
    </w:rPr>
  </w:style>
  <w:style w:type="paragraph" w:customStyle="1" w:styleId="notes">
    <w:name w:val="notes"/>
    <w:basedOn w:val="a"/>
    <w:rsid w:val="00F139F5"/>
    <w:pPr>
      <w:spacing w:before="100" w:beforeAutospacing="1" w:after="100" w:afterAutospacing="1" w:line="240" w:lineRule="auto"/>
    </w:pPr>
    <w:rPr>
      <w:rFonts w:ascii="Times New Roman" w:eastAsia="Calibri" w:hAnsi="Times New Roman"/>
      <w:color w:val="000000"/>
      <w:lang w:eastAsia="ru-RU"/>
    </w:rPr>
  </w:style>
  <w:style w:type="table" w:customStyle="1" w:styleId="2-11">
    <w:name w:val="Средний список 2 - Акцент 11"/>
    <w:rsid w:val="00F139F5"/>
    <w:pPr>
      <w:spacing w:after="0" w:line="240" w:lineRule="auto"/>
    </w:pPr>
    <w:rPr>
      <w:rFonts w:ascii="Cambria" w:eastAsia="Calibri" w:hAnsi="Cambria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-11">
    <w:name w:val="Средний список 1 - Акцент 11"/>
    <w:rsid w:val="00F139F5"/>
    <w:pPr>
      <w:spacing w:after="0" w:line="240" w:lineRule="auto"/>
    </w:pPr>
    <w:rPr>
      <w:rFonts w:ascii="Calibri" w:eastAsia="Times New Roman" w:hAnsi="Calibri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11">
    <w:name w:val="Светлый список - Акцент 11"/>
    <w:rsid w:val="00F139F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2"/>
    <w:basedOn w:val="a"/>
    <w:link w:val="22"/>
    <w:rsid w:val="00F139F5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F139F5"/>
    <w:rPr>
      <w:rFonts w:ascii="Calibri" w:eastAsia="Times New Roman" w:hAnsi="Calibri" w:cs="Times New Roman"/>
    </w:rPr>
  </w:style>
  <w:style w:type="paragraph" w:customStyle="1" w:styleId="12">
    <w:name w:val="Знак1"/>
    <w:basedOn w:val="a"/>
    <w:rsid w:val="00F139F5"/>
    <w:pPr>
      <w:spacing w:after="160" w:line="240" w:lineRule="exact"/>
    </w:pPr>
    <w:rPr>
      <w:rFonts w:ascii="Verdana" w:eastAsia="Calibri" w:hAnsi="Verdana"/>
      <w:sz w:val="20"/>
      <w:szCs w:val="20"/>
      <w:lang w:val="en-US"/>
    </w:rPr>
  </w:style>
  <w:style w:type="paragraph" w:styleId="ae">
    <w:name w:val="Body Text Indent"/>
    <w:basedOn w:val="a"/>
    <w:link w:val="af"/>
    <w:rsid w:val="00F139F5"/>
    <w:pPr>
      <w:spacing w:after="120" w:line="240" w:lineRule="auto"/>
      <w:ind w:left="283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af">
    <w:name w:val="Основной текст с отступом Знак"/>
    <w:basedOn w:val="a0"/>
    <w:link w:val="ae"/>
    <w:rsid w:val="00F139F5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f0">
    <w:name w:val="a"/>
    <w:basedOn w:val="a"/>
    <w:rsid w:val="00F139F5"/>
    <w:pPr>
      <w:spacing w:before="100" w:beforeAutospacing="1" w:after="100" w:afterAutospacing="1" w:line="240" w:lineRule="auto"/>
      <w:ind w:firstLine="600"/>
      <w:jc w:val="both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af1">
    <w:name w:val="Стиль По ширине"/>
    <w:basedOn w:val="a0"/>
    <w:rsid w:val="00F139F5"/>
    <w:rPr>
      <w:rFonts w:ascii="Arial" w:hAnsi="Arial" w:cs="Times New Roman"/>
    </w:rPr>
  </w:style>
  <w:style w:type="paragraph" w:styleId="af2">
    <w:name w:val="List Paragraph"/>
    <w:basedOn w:val="a"/>
    <w:uiPriority w:val="34"/>
    <w:qFormat/>
    <w:rsid w:val="00F139F5"/>
    <w:pPr>
      <w:ind w:left="720"/>
      <w:contextualSpacing/>
    </w:pPr>
    <w:rPr>
      <w:rFonts w:eastAsia="Calibri"/>
    </w:rPr>
  </w:style>
  <w:style w:type="paragraph" w:styleId="af3">
    <w:name w:val="footnote text"/>
    <w:basedOn w:val="a"/>
    <w:link w:val="af4"/>
    <w:uiPriority w:val="99"/>
    <w:semiHidden/>
    <w:unhideWhenUsed/>
    <w:rsid w:val="00F139F5"/>
    <w:pPr>
      <w:spacing w:after="0" w:line="240" w:lineRule="auto"/>
    </w:pPr>
    <w:rPr>
      <w:rFonts w:ascii="Times New Roman" w:eastAsia="Calibri" w:hAnsi="Times New Roman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semiHidden/>
    <w:rsid w:val="00F139F5"/>
    <w:rPr>
      <w:rFonts w:ascii="Times New Roman" w:eastAsia="Calibri" w:hAnsi="Times New Roman" w:cs="Times New Roman"/>
      <w:sz w:val="20"/>
      <w:szCs w:val="20"/>
    </w:rPr>
  </w:style>
  <w:style w:type="character" w:styleId="af5">
    <w:name w:val="footnote reference"/>
    <w:basedOn w:val="a0"/>
    <w:uiPriority w:val="99"/>
    <w:semiHidden/>
    <w:unhideWhenUsed/>
    <w:rsid w:val="00F139F5"/>
    <w:rPr>
      <w:vertAlign w:val="superscript"/>
    </w:rPr>
  </w:style>
  <w:style w:type="character" w:styleId="af6">
    <w:name w:val="Hyperlink"/>
    <w:basedOn w:val="a0"/>
    <w:rsid w:val="00F139F5"/>
    <w:rPr>
      <w:color w:val="0000FF"/>
      <w:u w:val="single"/>
    </w:rPr>
  </w:style>
  <w:style w:type="character" w:styleId="af7">
    <w:name w:val="Emphasis"/>
    <w:basedOn w:val="a0"/>
    <w:qFormat/>
    <w:rsid w:val="00F139F5"/>
    <w:rPr>
      <w:i/>
      <w:iCs/>
    </w:rPr>
  </w:style>
  <w:style w:type="paragraph" w:customStyle="1" w:styleId="23">
    <w:name w:val="Обычный (веб)2"/>
    <w:basedOn w:val="a"/>
    <w:rsid w:val="00F139F5"/>
    <w:pPr>
      <w:suppressAutoHyphens/>
      <w:spacing w:before="120" w:after="0" w:line="360" w:lineRule="auto"/>
      <w:ind w:firstLine="567"/>
      <w:jc w:val="both"/>
    </w:pPr>
    <w:rPr>
      <w:rFonts w:ascii="Times New Roman" w:hAnsi="Times New Roman"/>
      <w:sz w:val="24"/>
      <w:szCs w:val="24"/>
      <w:lang w:eastAsia="ar-SA"/>
    </w:rPr>
  </w:style>
  <w:style w:type="paragraph" w:styleId="af8">
    <w:name w:val="Block Text"/>
    <w:basedOn w:val="a"/>
    <w:unhideWhenUsed/>
    <w:rsid w:val="00F139F5"/>
    <w:pPr>
      <w:tabs>
        <w:tab w:val="left" w:pos="-851"/>
      </w:tabs>
      <w:spacing w:after="0" w:line="240" w:lineRule="auto"/>
      <w:ind w:left="-851" w:right="-382"/>
      <w:jc w:val="both"/>
    </w:pPr>
    <w:rPr>
      <w:rFonts w:ascii="Times New Roman" w:hAnsi="Times New Roman"/>
      <w:color w:val="000000"/>
      <w:position w:val="-6"/>
      <w:sz w:val="24"/>
      <w:szCs w:val="20"/>
      <w:lang w:eastAsia="ru-RU"/>
    </w:rPr>
  </w:style>
  <w:style w:type="character" w:customStyle="1" w:styleId="accented">
    <w:name w:val="accented"/>
    <w:basedOn w:val="a0"/>
    <w:rsid w:val="00F139F5"/>
  </w:style>
  <w:style w:type="character" w:customStyle="1" w:styleId="FontStyle67">
    <w:name w:val="Font Style67"/>
    <w:basedOn w:val="a0"/>
    <w:rsid w:val="00F139F5"/>
    <w:rPr>
      <w:rFonts w:ascii="Times New Roman" w:hAnsi="Times New Roman" w:cs="Times New Roman" w:hint="default"/>
      <w:sz w:val="16"/>
      <w:szCs w:val="16"/>
    </w:rPr>
  </w:style>
  <w:style w:type="paragraph" w:customStyle="1" w:styleId="af9">
    <w:name w:val="Содержимое таблицы"/>
    <w:basedOn w:val="a"/>
    <w:rsid w:val="00F139F5"/>
    <w:pPr>
      <w:widowControl w:val="0"/>
      <w:suppressLineNumbers/>
      <w:suppressAutoHyphens/>
      <w:spacing w:after="0" w:line="240" w:lineRule="auto"/>
    </w:pPr>
    <w:rPr>
      <w:rFonts w:ascii="Liberation Serif" w:eastAsia="DejaVu Sans" w:hAnsi="Liberation Serif" w:cs="DejaVu Sans"/>
      <w:kern w:val="1"/>
      <w:sz w:val="24"/>
      <w:szCs w:val="24"/>
      <w:lang w:eastAsia="hi-IN" w:bidi="hi-IN"/>
    </w:rPr>
  </w:style>
  <w:style w:type="character" w:customStyle="1" w:styleId="titlemain2">
    <w:name w:val="titlemain2"/>
    <w:basedOn w:val="a0"/>
    <w:rsid w:val="00F139F5"/>
  </w:style>
  <w:style w:type="character" w:customStyle="1" w:styleId="titlemain">
    <w:name w:val="titlemain"/>
    <w:basedOn w:val="a0"/>
    <w:rsid w:val="00F139F5"/>
  </w:style>
  <w:style w:type="paragraph" w:customStyle="1" w:styleId="24">
    <w:name w:val="Абзац списка2"/>
    <w:basedOn w:val="a"/>
    <w:rsid w:val="00F139F5"/>
    <w:pPr>
      <w:ind w:left="720"/>
      <w:contextualSpacing/>
    </w:pPr>
  </w:style>
  <w:style w:type="character" w:customStyle="1" w:styleId="31">
    <w:name w:val="Основной текст 3 Знак"/>
    <w:basedOn w:val="a0"/>
    <w:link w:val="32"/>
    <w:uiPriority w:val="99"/>
    <w:semiHidden/>
    <w:rsid w:val="00F139F5"/>
    <w:rPr>
      <w:rFonts w:ascii="Calibri" w:eastAsia="Times New Roman" w:hAnsi="Calibri" w:cs="Times New Roman"/>
      <w:sz w:val="16"/>
      <w:szCs w:val="16"/>
    </w:rPr>
  </w:style>
  <w:style w:type="paragraph" w:styleId="32">
    <w:name w:val="Body Text 3"/>
    <w:basedOn w:val="a"/>
    <w:link w:val="31"/>
    <w:uiPriority w:val="99"/>
    <w:semiHidden/>
    <w:unhideWhenUsed/>
    <w:rsid w:val="00F139F5"/>
    <w:pPr>
      <w:spacing w:after="120"/>
    </w:pPr>
    <w:rPr>
      <w:sz w:val="16"/>
      <w:szCs w:val="16"/>
    </w:rPr>
  </w:style>
  <w:style w:type="paragraph" w:styleId="afa">
    <w:name w:val="No Spacing"/>
    <w:basedOn w:val="a"/>
    <w:link w:val="afb"/>
    <w:uiPriority w:val="1"/>
    <w:qFormat/>
    <w:rsid w:val="00F139F5"/>
    <w:pPr>
      <w:spacing w:after="0" w:line="240" w:lineRule="auto"/>
    </w:pPr>
    <w:rPr>
      <w:rFonts w:asciiTheme="majorHAnsi" w:eastAsiaTheme="majorEastAsia" w:hAnsiTheme="majorHAnsi" w:cstheme="majorBidi"/>
      <w:lang w:val="en-US" w:bidi="en-US"/>
    </w:rPr>
  </w:style>
  <w:style w:type="character" w:customStyle="1" w:styleId="afb">
    <w:name w:val="Без интервала Знак"/>
    <w:basedOn w:val="a0"/>
    <w:link w:val="afa"/>
    <w:uiPriority w:val="1"/>
    <w:rsid w:val="00F139F5"/>
    <w:rPr>
      <w:rFonts w:asciiTheme="majorHAnsi" w:eastAsiaTheme="majorEastAsia" w:hAnsiTheme="majorHAnsi" w:cstheme="majorBidi"/>
      <w:lang w:val="en-US" w:bidi="en-US"/>
    </w:rPr>
  </w:style>
  <w:style w:type="paragraph" w:styleId="25">
    <w:name w:val="Quote"/>
    <w:basedOn w:val="a"/>
    <w:next w:val="a"/>
    <w:link w:val="26"/>
    <w:uiPriority w:val="29"/>
    <w:qFormat/>
    <w:rsid w:val="00F139F5"/>
    <w:pPr>
      <w:spacing w:line="252" w:lineRule="auto"/>
    </w:pPr>
    <w:rPr>
      <w:rFonts w:asciiTheme="majorHAnsi" w:eastAsiaTheme="majorEastAsia" w:hAnsiTheme="majorHAnsi" w:cstheme="majorBidi"/>
      <w:i/>
      <w:iCs/>
      <w:lang w:val="en-US" w:bidi="en-US"/>
    </w:rPr>
  </w:style>
  <w:style w:type="character" w:customStyle="1" w:styleId="26">
    <w:name w:val="Цитата 2 Знак"/>
    <w:basedOn w:val="a0"/>
    <w:link w:val="25"/>
    <w:uiPriority w:val="29"/>
    <w:rsid w:val="00F139F5"/>
    <w:rPr>
      <w:rFonts w:asciiTheme="majorHAnsi" w:eastAsiaTheme="majorEastAsia" w:hAnsiTheme="majorHAnsi" w:cstheme="majorBidi"/>
      <w:i/>
      <w:iCs/>
      <w:lang w:val="en-US" w:bidi="en-US"/>
    </w:rPr>
  </w:style>
  <w:style w:type="character" w:customStyle="1" w:styleId="27">
    <w:name w:val="Основной текст (2)_"/>
    <w:link w:val="210"/>
    <w:rsid w:val="00F139F5"/>
    <w:rPr>
      <w:rFonts w:ascii="Times New Roman" w:hAnsi="Times New Roman"/>
      <w:spacing w:val="10"/>
      <w:sz w:val="29"/>
      <w:szCs w:val="29"/>
      <w:shd w:val="clear" w:color="auto" w:fill="FFFFFF"/>
    </w:rPr>
  </w:style>
  <w:style w:type="paragraph" w:customStyle="1" w:styleId="210">
    <w:name w:val="Основной текст (2)1"/>
    <w:basedOn w:val="a"/>
    <w:link w:val="27"/>
    <w:rsid w:val="00F139F5"/>
    <w:pPr>
      <w:shd w:val="clear" w:color="auto" w:fill="FFFFFF"/>
      <w:spacing w:after="0" w:line="569" w:lineRule="exact"/>
      <w:ind w:firstLine="2400"/>
    </w:pPr>
    <w:rPr>
      <w:rFonts w:ascii="Times New Roman" w:eastAsiaTheme="minorHAnsi" w:hAnsi="Times New Roman" w:cstheme="minorBidi"/>
      <w:spacing w:val="10"/>
      <w:sz w:val="29"/>
      <w:szCs w:val="29"/>
    </w:rPr>
  </w:style>
  <w:style w:type="character" w:customStyle="1" w:styleId="216pt">
    <w:name w:val="Основной текст (2) + 16 pt"/>
    <w:aliases w:val="Интервал 1 pt"/>
    <w:rsid w:val="00F139F5"/>
    <w:rPr>
      <w:rFonts w:ascii="Times New Roman" w:hAnsi="Times New Roman" w:cs="Times New Roman"/>
      <w:spacing w:val="20"/>
      <w:sz w:val="32"/>
      <w:szCs w:val="32"/>
    </w:rPr>
  </w:style>
  <w:style w:type="character" w:customStyle="1" w:styleId="28">
    <w:name w:val="Основной текст (2)"/>
    <w:rsid w:val="00F139F5"/>
    <w:rPr>
      <w:rFonts w:ascii="Times New Roman" w:hAnsi="Times New Roman" w:cs="Times New Roman"/>
      <w:spacing w:val="10"/>
      <w:sz w:val="29"/>
      <w:szCs w:val="29"/>
      <w:u w:val="single"/>
    </w:rPr>
  </w:style>
  <w:style w:type="character" w:customStyle="1" w:styleId="212">
    <w:name w:val="Основной текст (2) + 12"/>
    <w:aliases w:val="5 pt"/>
    <w:rsid w:val="00F139F5"/>
    <w:rPr>
      <w:rFonts w:ascii="Times New Roman" w:hAnsi="Times New Roman" w:cs="Times New Roman"/>
      <w:spacing w:val="10"/>
      <w:sz w:val="25"/>
      <w:szCs w:val="25"/>
    </w:rPr>
  </w:style>
  <w:style w:type="character" w:customStyle="1" w:styleId="33">
    <w:name w:val="Основной текст (3)_"/>
    <w:link w:val="34"/>
    <w:rsid w:val="00F139F5"/>
    <w:rPr>
      <w:rFonts w:ascii="Times New Roman" w:hAnsi="Times New Roman"/>
      <w:i/>
      <w:iCs/>
      <w:sz w:val="24"/>
      <w:szCs w:val="24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F139F5"/>
    <w:pPr>
      <w:shd w:val="clear" w:color="auto" w:fill="FFFFFF"/>
      <w:spacing w:after="0" w:line="414" w:lineRule="exact"/>
    </w:pPr>
    <w:rPr>
      <w:rFonts w:ascii="Times New Roman" w:eastAsiaTheme="minorHAnsi" w:hAnsi="Times New Roman" w:cstheme="minorBidi"/>
      <w:i/>
      <w:iCs/>
      <w:sz w:val="24"/>
      <w:szCs w:val="24"/>
    </w:rPr>
  </w:style>
  <w:style w:type="character" w:customStyle="1" w:styleId="311pt">
    <w:name w:val="Основной текст (3) + 11 pt"/>
    <w:aliases w:val="Не курсив"/>
    <w:rsid w:val="00F139F5"/>
    <w:rPr>
      <w:rFonts w:ascii="Times New Roman" w:hAnsi="Times New Roman" w:cs="Times New Roman"/>
      <w:i/>
      <w:iCs/>
      <w:spacing w:val="0"/>
      <w:sz w:val="22"/>
      <w:szCs w:val="22"/>
    </w:rPr>
  </w:style>
  <w:style w:type="character" w:customStyle="1" w:styleId="-1pt">
    <w:name w:val="Основной текст + Интервал -1 pt"/>
    <w:rsid w:val="00F139F5"/>
    <w:rPr>
      <w:rFonts w:ascii="Times New Roman" w:hAnsi="Times New Roman" w:cs="Times New Roman"/>
      <w:spacing w:val="-20"/>
      <w:sz w:val="22"/>
      <w:szCs w:val="22"/>
    </w:rPr>
  </w:style>
  <w:style w:type="character" w:customStyle="1" w:styleId="12pt">
    <w:name w:val="Основной текст + 12 pt"/>
    <w:aliases w:val="Курсив"/>
    <w:rsid w:val="00F139F5"/>
    <w:rPr>
      <w:rFonts w:ascii="Times New Roman" w:hAnsi="Times New Roman" w:cs="Times New Roman"/>
      <w:i/>
      <w:iCs/>
      <w:spacing w:val="0"/>
      <w:sz w:val="24"/>
      <w:szCs w:val="24"/>
    </w:rPr>
  </w:style>
  <w:style w:type="character" w:customStyle="1" w:styleId="41">
    <w:name w:val="Основной текст (4)_"/>
    <w:link w:val="42"/>
    <w:rsid w:val="00F139F5"/>
    <w:rPr>
      <w:rFonts w:ascii="Times New Roman" w:hAnsi="Times New Roman"/>
      <w:i/>
      <w:iCs/>
      <w:noProof/>
      <w:sz w:val="29"/>
      <w:szCs w:val="29"/>
      <w:shd w:val="clear" w:color="auto" w:fill="FFFFFF"/>
    </w:rPr>
  </w:style>
  <w:style w:type="paragraph" w:customStyle="1" w:styleId="42">
    <w:name w:val="Основной текст (4)"/>
    <w:basedOn w:val="a"/>
    <w:link w:val="41"/>
    <w:rsid w:val="00F139F5"/>
    <w:pPr>
      <w:shd w:val="clear" w:color="auto" w:fill="FFFFFF"/>
      <w:spacing w:after="0" w:line="240" w:lineRule="atLeast"/>
    </w:pPr>
    <w:rPr>
      <w:rFonts w:ascii="Times New Roman" w:eastAsiaTheme="minorHAnsi" w:hAnsi="Times New Roman" w:cstheme="minorBidi"/>
      <w:i/>
      <w:iCs/>
      <w:noProof/>
      <w:sz w:val="29"/>
      <w:szCs w:val="29"/>
    </w:rPr>
  </w:style>
  <w:style w:type="paragraph" w:customStyle="1" w:styleId="msonormalcxspmiddle">
    <w:name w:val="msonormalcxspmiddle"/>
    <w:basedOn w:val="a"/>
    <w:semiHidden/>
    <w:rsid w:val="00EF241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msonormalbullet2gifcxspmiddle">
    <w:name w:val="msonormalbullet2gifcxspmiddle"/>
    <w:basedOn w:val="a"/>
    <w:semiHidden/>
    <w:rsid w:val="00EF241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afc">
    <w:name w:val="Document Map"/>
    <w:basedOn w:val="a"/>
    <w:link w:val="afd"/>
    <w:semiHidden/>
    <w:rsid w:val="00EF2417"/>
    <w:pPr>
      <w:shd w:val="clear" w:color="auto" w:fill="000080"/>
      <w:spacing w:after="0" w:line="240" w:lineRule="auto"/>
    </w:pPr>
    <w:rPr>
      <w:rFonts w:ascii="Tahoma" w:hAnsi="Tahoma" w:cs="Tahoma"/>
      <w:sz w:val="20"/>
      <w:szCs w:val="20"/>
      <w:lang w:eastAsia="ru-RU"/>
    </w:rPr>
  </w:style>
  <w:style w:type="character" w:customStyle="1" w:styleId="afd">
    <w:name w:val="Схема документа Знак"/>
    <w:basedOn w:val="a0"/>
    <w:link w:val="afc"/>
    <w:semiHidden/>
    <w:rsid w:val="00EF2417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styleId="afe">
    <w:name w:val="page number"/>
    <w:basedOn w:val="a0"/>
    <w:rsid w:val="00EF2417"/>
  </w:style>
  <w:style w:type="paragraph" w:styleId="29">
    <w:name w:val="Body Text Indent 2"/>
    <w:basedOn w:val="a"/>
    <w:link w:val="2a"/>
    <w:uiPriority w:val="99"/>
    <w:semiHidden/>
    <w:unhideWhenUsed/>
    <w:rsid w:val="00EF2417"/>
    <w:pPr>
      <w:spacing w:after="120" w:line="480" w:lineRule="auto"/>
      <w:ind w:left="283"/>
    </w:pPr>
  </w:style>
  <w:style w:type="character" w:customStyle="1" w:styleId="2a">
    <w:name w:val="Основной текст с отступом 2 Знак"/>
    <w:basedOn w:val="a0"/>
    <w:link w:val="29"/>
    <w:uiPriority w:val="99"/>
    <w:semiHidden/>
    <w:rsid w:val="00EF2417"/>
    <w:rPr>
      <w:rFonts w:ascii="Calibri" w:eastAsia="Times New Roman" w:hAnsi="Calibri" w:cs="Times New Roman"/>
    </w:rPr>
  </w:style>
  <w:style w:type="paragraph" w:styleId="35">
    <w:name w:val="Body Text Indent 3"/>
    <w:basedOn w:val="a"/>
    <w:link w:val="36"/>
    <w:uiPriority w:val="99"/>
    <w:semiHidden/>
    <w:unhideWhenUsed/>
    <w:rsid w:val="00EF2417"/>
    <w:pPr>
      <w:spacing w:after="120"/>
      <w:ind w:left="283"/>
    </w:pPr>
    <w:rPr>
      <w:sz w:val="16"/>
      <w:szCs w:val="16"/>
    </w:rPr>
  </w:style>
  <w:style w:type="character" w:customStyle="1" w:styleId="36">
    <w:name w:val="Основной текст с отступом 3 Знак"/>
    <w:basedOn w:val="a0"/>
    <w:link w:val="35"/>
    <w:uiPriority w:val="99"/>
    <w:semiHidden/>
    <w:rsid w:val="00EF2417"/>
    <w:rPr>
      <w:rFonts w:ascii="Calibri" w:eastAsia="Times New Roman" w:hAnsi="Calibri" w:cs="Times New Roman"/>
      <w:sz w:val="16"/>
      <w:szCs w:val="16"/>
    </w:rPr>
  </w:style>
  <w:style w:type="paragraph" w:styleId="aff">
    <w:name w:val="Title"/>
    <w:basedOn w:val="a"/>
    <w:link w:val="aff0"/>
    <w:qFormat/>
    <w:rsid w:val="00EF2417"/>
    <w:pPr>
      <w:spacing w:after="0" w:line="240" w:lineRule="auto"/>
      <w:jc w:val="center"/>
    </w:pPr>
    <w:rPr>
      <w:rFonts w:ascii="Times New Roman" w:hAnsi="Times New Roman"/>
      <w:b/>
      <w:bCs/>
      <w:sz w:val="36"/>
      <w:szCs w:val="24"/>
      <w:lang w:eastAsia="ru-RU"/>
    </w:rPr>
  </w:style>
  <w:style w:type="character" w:customStyle="1" w:styleId="aff0">
    <w:name w:val="Название Знак"/>
    <w:basedOn w:val="a0"/>
    <w:link w:val="aff"/>
    <w:rsid w:val="00EF2417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ff1">
    <w:name w:val="Revision"/>
    <w:hidden/>
    <w:uiPriority w:val="99"/>
    <w:semiHidden/>
    <w:rsid w:val="00EF24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1-2">
    <w:name w:val="Medium Shading 1 Accent 2"/>
    <w:basedOn w:val="a1"/>
    <w:uiPriority w:val="63"/>
    <w:rsid w:val="00F46CA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-2">
    <w:name w:val="Light List Accent 2"/>
    <w:basedOn w:val="a1"/>
    <w:uiPriority w:val="61"/>
    <w:rsid w:val="00F46CA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customStyle="1" w:styleId="msoaccenttext2">
    <w:name w:val="msoaccenttext2"/>
    <w:basedOn w:val="a"/>
    <w:rsid w:val="005E6CC2"/>
    <w:pPr>
      <w:spacing w:after="100" w:line="240" w:lineRule="auto"/>
    </w:pPr>
    <w:rPr>
      <w:rFonts w:ascii="Garamond" w:hAnsi="Garamond"/>
      <w:i/>
      <w:iCs/>
      <w:color w:val="000000"/>
      <w:kern w:val="28"/>
      <w:sz w:val="20"/>
      <w:szCs w:val="20"/>
      <w:lang w:eastAsia="ru-RU"/>
    </w:rPr>
  </w:style>
  <w:style w:type="paragraph" w:customStyle="1" w:styleId="msoaccenttext">
    <w:name w:val="msoaccenttext"/>
    <w:basedOn w:val="a"/>
    <w:rsid w:val="005E6CC2"/>
    <w:pPr>
      <w:spacing w:after="100" w:line="240" w:lineRule="auto"/>
    </w:pPr>
    <w:rPr>
      <w:rFonts w:ascii="Garamond" w:hAnsi="Garamond"/>
      <w:b/>
      <w:bCs/>
      <w:color w:val="000000"/>
      <w:kern w:val="28"/>
      <w:lang w:eastAsia="ru-RU"/>
    </w:rPr>
  </w:style>
  <w:style w:type="paragraph" w:customStyle="1" w:styleId="msotitle3">
    <w:name w:val="msotitle3"/>
    <w:basedOn w:val="a"/>
    <w:rsid w:val="005E6CC2"/>
    <w:pPr>
      <w:spacing w:after="100" w:line="240" w:lineRule="auto"/>
      <w:jc w:val="center"/>
    </w:pPr>
    <w:rPr>
      <w:rFonts w:ascii="Garamond" w:hAnsi="Garamond"/>
      <w:i/>
      <w:iCs/>
      <w:color w:val="000000"/>
      <w:kern w:val="28"/>
      <w:sz w:val="64"/>
      <w:szCs w:val="64"/>
      <w:lang w:eastAsia="ru-RU"/>
    </w:rPr>
  </w:style>
  <w:style w:type="character" w:customStyle="1" w:styleId="bold">
    <w:name w:val="bold"/>
    <w:basedOn w:val="a0"/>
    <w:rsid w:val="005E6CC2"/>
  </w:style>
  <w:style w:type="character" w:customStyle="1" w:styleId="bukvitsa">
    <w:name w:val="bukvitsa"/>
    <w:basedOn w:val="a0"/>
    <w:rsid w:val="005E6CC2"/>
  </w:style>
  <w:style w:type="character" w:customStyle="1" w:styleId="bblue8">
    <w:name w:val="b_blue8"/>
    <w:basedOn w:val="a0"/>
    <w:rsid w:val="005E6CC2"/>
  </w:style>
  <w:style w:type="character" w:customStyle="1" w:styleId="apple-style-span">
    <w:name w:val="apple-style-span"/>
    <w:basedOn w:val="a0"/>
    <w:rsid w:val="005E6CC2"/>
  </w:style>
  <w:style w:type="character" w:customStyle="1" w:styleId="mw-headline">
    <w:name w:val="mw-headline"/>
    <w:basedOn w:val="a0"/>
    <w:rsid w:val="005E6CC2"/>
  </w:style>
  <w:style w:type="table" w:styleId="1-1">
    <w:name w:val="Medium Grid 1 Accent 1"/>
    <w:basedOn w:val="a1"/>
    <w:uiPriority w:val="67"/>
    <w:rsid w:val="005E6CC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0168E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character" w:customStyle="1" w:styleId="13">
    <w:name w:val="Основной шрифт абзаца1"/>
    <w:rsid w:val="00164503"/>
  </w:style>
  <w:style w:type="paragraph" w:customStyle="1" w:styleId="14">
    <w:name w:val="Обычный1"/>
    <w:rsid w:val="00164503"/>
    <w:pPr>
      <w:widowControl w:val="0"/>
      <w:suppressAutoHyphens/>
      <w:spacing w:after="0" w:line="100" w:lineRule="atLeast"/>
      <w:textAlignment w:val="baseline"/>
    </w:pPr>
    <w:rPr>
      <w:rFonts w:ascii="Liberation Serif" w:eastAsia="DejaVu Sans" w:hAnsi="Liberation Serif" w:cs="DejaVu Sans"/>
      <w:kern w:val="1"/>
      <w:sz w:val="24"/>
      <w:szCs w:val="24"/>
      <w:lang w:eastAsia="hi-IN" w:bidi="hi-IN"/>
    </w:rPr>
  </w:style>
  <w:style w:type="character" w:customStyle="1" w:styleId="c4">
    <w:name w:val="c4"/>
    <w:basedOn w:val="a0"/>
    <w:rsid w:val="00164503"/>
  </w:style>
  <w:style w:type="character" w:customStyle="1" w:styleId="c3c12c21">
    <w:name w:val="c3 c12 c21"/>
    <w:basedOn w:val="a0"/>
    <w:rsid w:val="00164503"/>
  </w:style>
  <w:style w:type="character" w:customStyle="1" w:styleId="c3c21">
    <w:name w:val="c3 c21"/>
    <w:basedOn w:val="a0"/>
    <w:rsid w:val="00164503"/>
  </w:style>
  <w:style w:type="character" w:customStyle="1" w:styleId="c3c26">
    <w:name w:val="c3 c26"/>
    <w:basedOn w:val="a0"/>
    <w:rsid w:val="00164503"/>
  </w:style>
  <w:style w:type="character" w:customStyle="1" w:styleId="c3c4c26">
    <w:name w:val="c3 c4 c26"/>
    <w:basedOn w:val="a0"/>
    <w:rsid w:val="00164503"/>
  </w:style>
  <w:style w:type="character" w:customStyle="1" w:styleId="c3">
    <w:name w:val="c3"/>
    <w:basedOn w:val="a0"/>
    <w:rsid w:val="00164503"/>
  </w:style>
  <w:style w:type="paragraph" w:customStyle="1" w:styleId="Standard">
    <w:name w:val="Standard"/>
    <w:rsid w:val="00AF733D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SimSun" w:hAnsi="Arial" w:cs="Mangal"/>
      <w:kern w:val="3"/>
      <w:sz w:val="21"/>
      <w:szCs w:val="24"/>
      <w:lang w:eastAsia="zh-CN" w:bidi="hi-IN"/>
    </w:rPr>
  </w:style>
  <w:style w:type="paragraph" w:customStyle="1" w:styleId="aff2">
    <w:name w:val="Базовый"/>
    <w:rsid w:val="00AF733D"/>
    <w:pPr>
      <w:tabs>
        <w:tab w:val="left" w:pos="709"/>
      </w:tabs>
      <w:suppressAutoHyphens/>
      <w:autoSpaceDN w:val="0"/>
      <w:spacing w:line="276" w:lineRule="atLeast"/>
    </w:pPr>
    <w:rPr>
      <w:rFonts w:ascii="Calibri" w:eastAsia="SimSun" w:hAnsi="Calibri" w:cs="Times New Roman"/>
      <w:color w:val="00000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footer" Target="footer1.xml"/><Relationship Id="rId68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footer" Target="footer2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header" Target="head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38882A70A1164CAC859A1FE6751B9F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7C3D13-8CDF-4964-B36B-78E17417150B}"/>
      </w:docPartPr>
      <w:docPartBody>
        <w:p w:rsidR="009E0BA7" w:rsidRDefault="004A6315" w:rsidP="004A6315">
          <w:pPr>
            <w:pStyle w:val="38882A70A1164CAC859A1FE6751B9FC9"/>
          </w:pPr>
          <w:r>
            <w:t>[Введите название организации]</w:t>
          </w:r>
        </w:p>
      </w:docPartBody>
    </w:docPart>
    <w:docPart>
      <w:docPartPr>
        <w:name w:val="ED0689DA27494D0BA69EF156C8DE3E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AE0BB4-4902-4EDF-A7D2-A178E93B120D}"/>
      </w:docPartPr>
      <w:docPartBody>
        <w:p w:rsidR="009E0BA7" w:rsidRDefault="004A6315" w:rsidP="004A6315">
          <w:pPr>
            <w:pStyle w:val="ED0689DA27494D0BA69EF156C8DE3EFA"/>
          </w:pPr>
          <w:r>
            <w:t>[Введите название организации]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iberation Serif">
    <w:altName w:val="MS Mincho"/>
    <w:charset w:val="80"/>
    <w:family w:val="roman"/>
    <w:pitch w:val="variable"/>
    <w:sig w:usb0="00000000" w:usb1="00000000" w:usb2="00000000" w:usb3="00000000" w:csb0="00000000" w:csb1="00000000"/>
  </w:font>
  <w:font w:name="DejaVu Sans">
    <w:panose1 w:val="020B0603030804020204"/>
    <w:charset w:val="CC"/>
    <w:family w:val="swiss"/>
    <w:pitch w:val="variable"/>
    <w:sig w:usb0="E7000EFF" w:usb1="5200F5FF" w:usb2="0A042021" w:usb3="00000000" w:csb0="000001B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790526"/>
    <w:rsid w:val="001D039F"/>
    <w:rsid w:val="004A6315"/>
    <w:rsid w:val="00573B44"/>
    <w:rsid w:val="006B07AB"/>
    <w:rsid w:val="006C3D53"/>
    <w:rsid w:val="00790526"/>
    <w:rsid w:val="008240E8"/>
    <w:rsid w:val="009E0BA7"/>
    <w:rsid w:val="00BC3CF6"/>
    <w:rsid w:val="00E66C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0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11CF15C91B6439A841487002B69DFFE">
    <w:name w:val="711CF15C91B6439A841487002B69DFFE"/>
    <w:rsid w:val="00790526"/>
  </w:style>
  <w:style w:type="paragraph" w:customStyle="1" w:styleId="7EC31C32032B4218934127631D8CEC25">
    <w:name w:val="7EC31C32032B4218934127631D8CEC25"/>
    <w:rsid w:val="00790526"/>
  </w:style>
  <w:style w:type="paragraph" w:customStyle="1" w:styleId="84D03CFB1CE945159796F3E733329937">
    <w:name w:val="84D03CFB1CE945159796F3E733329937"/>
    <w:rsid w:val="00790526"/>
  </w:style>
  <w:style w:type="paragraph" w:customStyle="1" w:styleId="6FC1494C5FB746BEA0ADF4B4DA46114B">
    <w:name w:val="6FC1494C5FB746BEA0ADF4B4DA46114B"/>
    <w:rsid w:val="00790526"/>
  </w:style>
  <w:style w:type="paragraph" w:customStyle="1" w:styleId="BD1DEF75FCA64CA4B04BCE9D98125795">
    <w:name w:val="BD1DEF75FCA64CA4B04BCE9D98125795"/>
    <w:rsid w:val="00790526"/>
  </w:style>
  <w:style w:type="paragraph" w:customStyle="1" w:styleId="FDF6A039DF584EE3B2E97C47AF76D306">
    <w:name w:val="FDF6A039DF584EE3B2E97C47AF76D306"/>
    <w:rsid w:val="00790526"/>
  </w:style>
  <w:style w:type="paragraph" w:customStyle="1" w:styleId="DA73FB7CCA004BA5881EFB710B955592">
    <w:name w:val="DA73FB7CCA004BA5881EFB710B955592"/>
    <w:rsid w:val="00790526"/>
  </w:style>
  <w:style w:type="paragraph" w:customStyle="1" w:styleId="F512CDBB7CFD4057B44283FB01A155F9">
    <w:name w:val="F512CDBB7CFD4057B44283FB01A155F9"/>
    <w:rsid w:val="00790526"/>
  </w:style>
  <w:style w:type="paragraph" w:customStyle="1" w:styleId="5FBFFC39F25B49A3B42C4772511F764B">
    <w:name w:val="5FBFFC39F25B49A3B42C4772511F764B"/>
    <w:rsid w:val="00790526"/>
  </w:style>
  <w:style w:type="paragraph" w:customStyle="1" w:styleId="F08D2FFF525D44CFBC68994336C71623">
    <w:name w:val="F08D2FFF525D44CFBC68994336C71623"/>
    <w:rsid w:val="00BC3CF6"/>
  </w:style>
  <w:style w:type="paragraph" w:customStyle="1" w:styleId="ED8FCAE97411478FA86779D30E05BD94">
    <w:name w:val="ED8FCAE97411478FA86779D30E05BD94"/>
    <w:rsid w:val="00BC3CF6"/>
  </w:style>
  <w:style w:type="paragraph" w:customStyle="1" w:styleId="38AE1901C1CD40119E34B491F5655C68">
    <w:name w:val="38AE1901C1CD40119E34B491F5655C68"/>
    <w:rsid w:val="00BC3CF6"/>
  </w:style>
  <w:style w:type="paragraph" w:customStyle="1" w:styleId="07E3B7372DEC4EE28F5AA9E6F102C5C0">
    <w:name w:val="07E3B7372DEC4EE28F5AA9E6F102C5C0"/>
    <w:rsid w:val="00BC3CF6"/>
  </w:style>
  <w:style w:type="paragraph" w:customStyle="1" w:styleId="8FADD6F4D83D4569BEFEEC8544EA5DFA">
    <w:name w:val="8FADD6F4D83D4569BEFEEC8544EA5DFA"/>
    <w:rsid w:val="00BC3CF6"/>
  </w:style>
  <w:style w:type="paragraph" w:customStyle="1" w:styleId="C21AB7B0B609454A8D432E231E67DB8D">
    <w:name w:val="C21AB7B0B609454A8D432E231E67DB8D"/>
    <w:rsid w:val="00BC3CF6"/>
  </w:style>
  <w:style w:type="paragraph" w:customStyle="1" w:styleId="38882A70A1164CAC859A1FE6751B9FC9">
    <w:name w:val="38882A70A1164CAC859A1FE6751B9FC9"/>
    <w:rsid w:val="004A6315"/>
  </w:style>
  <w:style w:type="paragraph" w:customStyle="1" w:styleId="ED0689DA27494D0BA69EF156C8DE3EFA">
    <w:name w:val="ED0689DA27494D0BA69EF156C8DE3EFA"/>
    <w:rsid w:val="004A6315"/>
  </w:style>
  <w:style w:type="paragraph" w:customStyle="1" w:styleId="8DABDA4824D14F6FB898C7D67E60C5AE">
    <w:name w:val="8DABDA4824D14F6FB898C7D67E60C5AE"/>
    <w:rsid w:val="004A6315"/>
  </w:style>
  <w:style w:type="paragraph" w:customStyle="1" w:styleId="A5F2921BF31B4213B1AE88350B01E021">
    <w:name w:val="A5F2921BF31B4213B1AE88350B01E021"/>
    <w:rsid w:val="004A6315"/>
  </w:style>
  <w:style w:type="paragraph" w:customStyle="1" w:styleId="487C86F6454B4CE4A03BFAB8B65D364E">
    <w:name w:val="487C86F6454B4CE4A03BFAB8B65D364E"/>
    <w:rsid w:val="004A6315"/>
  </w:style>
  <w:style w:type="paragraph" w:customStyle="1" w:styleId="7BDE843543354829BC7A7AEA8A33554F">
    <w:name w:val="7BDE843543354829BC7A7AEA8A33554F"/>
    <w:rsid w:val="004A6315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2012 год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50</Pages>
  <Words>7770</Words>
  <Characters>44291</Characters>
  <Application>Microsoft Office Word</Application>
  <DocSecurity>0</DocSecurity>
  <Lines>369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IX окружная Ярмарка педагогических идей и образовательных проектов «Педагогическая инноватика: от идеи к практике»</vt:lpstr>
    </vt:vector>
  </TitlesOfParts>
  <Company>Муниципальное бюджетное общеобразовательное учреждение                                  «Средняя общеобразовательная школа № 6»</Company>
  <LinksUpToDate>false</LinksUpToDate>
  <CharactersWithSpaces>51958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IX окружная Ярмарка педагогических идей и образовательных проектов «Педагогическая инноватика: от идеи к практике»</dc:title>
  <dc:creator>ASUS Notebook</dc:creator>
  <cp:lastModifiedBy>ASUS Notebook</cp:lastModifiedBy>
  <cp:revision>2</cp:revision>
  <cp:lastPrinted>2012-03-11T07:04:00Z</cp:lastPrinted>
  <dcterms:created xsi:type="dcterms:W3CDTF">2012-05-04T08:22:00Z</dcterms:created>
  <dcterms:modified xsi:type="dcterms:W3CDTF">2012-05-04T08:22:00Z</dcterms:modified>
</cp:coreProperties>
</file>