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1.xml" ContentType="application/vnd.openxmlformats-officedocument.drawingml.diagramColor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footer2.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62A6" w:rsidRPr="002762A6" w:rsidRDefault="002762A6" w:rsidP="002762A6">
      <w:pPr>
        <w:spacing w:after="0" w:line="360" w:lineRule="auto"/>
        <w:jc w:val="center"/>
        <w:rPr>
          <w:rFonts w:ascii="Times New Roman" w:eastAsia="ArnoPro-LightDisplay" w:hAnsi="Times New Roman"/>
          <w:b/>
          <w:color w:val="632423" w:themeColor="accent2" w:themeShade="80"/>
          <w:sz w:val="28"/>
          <w:szCs w:val="28"/>
        </w:rPr>
      </w:pPr>
      <w:r w:rsidRPr="002762A6">
        <w:rPr>
          <w:rFonts w:ascii="Times New Roman" w:eastAsia="ArnoPro-LightDisplay" w:hAnsi="Times New Roman"/>
          <w:b/>
          <w:color w:val="632423" w:themeColor="accent2" w:themeShade="80"/>
          <w:sz w:val="28"/>
          <w:szCs w:val="28"/>
        </w:rPr>
        <w:t>Вступление</w:t>
      </w:r>
    </w:p>
    <w:p w:rsidR="002762A6" w:rsidRPr="002762A6" w:rsidRDefault="002762A6" w:rsidP="002762A6">
      <w:pPr>
        <w:spacing w:after="0" w:line="360" w:lineRule="auto"/>
        <w:ind w:firstLine="540"/>
        <w:jc w:val="both"/>
        <w:rPr>
          <w:rFonts w:ascii="Times New Roman" w:eastAsia="ArnoPro-LightDisplay" w:hAnsi="Times New Roman"/>
          <w:sz w:val="28"/>
          <w:szCs w:val="28"/>
        </w:rPr>
      </w:pPr>
      <w:r w:rsidRPr="002762A6">
        <w:rPr>
          <w:rFonts w:ascii="Times New Roman" w:eastAsia="ArnoPro-LightDisplay" w:hAnsi="Times New Roman"/>
          <w:sz w:val="28"/>
          <w:szCs w:val="28"/>
        </w:rPr>
        <w:t xml:space="preserve">Информационно-коммуникационные технологии являются важной составляющей современного урока. </w:t>
      </w:r>
      <w:r w:rsidRPr="002762A6">
        <w:rPr>
          <w:rFonts w:ascii="Times New Roman" w:hAnsi="Times New Roman"/>
          <w:sz w:val="28"/>
          <w:szCs w:val="28"/>
        </w:rPr>
        <w:t xml:space="preserve">Использование </w:t>
      </w:r>
      <w:proofErr w:type="spellStart"/>
      <w:r w:rsidRPr="002762A6">
        <w:rPr>
          <w:rFonts w:ascii="Times New Roman" w:eastAsia="ArnoPro-LightDisplay" w:hAnsi="Times New Roman"/>
          <w:sz w:val="28"/>
          <w:szCs w:val="28"/>
        </w:rPr>
        <w:t>мультимедийных</w:t>
      </w:r>
      <w:proofErr w:type="spellEnd"/>
      <w:r w:rsidRPr="002762A6">
        <w:rPr>
          <w:rFonts w:ascii="Times New Roman" w:eastAsia="ArnoPro-LightDisplay" w:hAnsi="Times New Roman"/>
          <w:sz w:val="28"/>
          <w:szCs w:val="28"/>
        </w:rPr>
        <w:t xml:space="preserve"> и интерактивных средств обучения </w:t>
      </w:r>
      <w:r w:rsidRPr="002762A6">
        <w:rPr>
          <w:rFonts w:ascii="Times New Roman" w:hAnsi="Times New Roman"/>
          <w:sz w:val="28"/>
          <w:szCs w:val="28"/>
        </w:rPr>
        <w:t xml:space="preserve">расширяет возможности урока, изменяет характер взаимодействия учителя с учениками, повышает активность школьников и их включенность в урок. Наши ученики, ежедневно свободно общаясь в </w:t>
      </w:r>
      <w:proofErr w:type="spellStart"/>
      <w:r w:rsidRPr="002762A6">
        <w:rPr>
          <w:rFonts w:ascii="Times New Roman" w:hAnsi="Times New Roman"/>
          <w:sz w:val="28"/>
          <w:szCs w:val="28"/>
        </w:rPr>
        <w:t>мультимедийном</w:t>
      </w:r>
      <w:proofErr w:type="spellEnd"/>
      <w:r w:rsidRPr="002762A6">
        <w:rPr>
          <w:rFonts w:ascii="Times New Roman" w:hAnsi="Times New Roman"/>
          <w:sz w:val="28"/>
          <w:szCs w:val="28"/>
        </w:rPr>
        <w:t xml:space="preserve"> мире, ожидают ярких впечатлений от уроков в классе.</w:t>
      </w:r>
    </w:p>
    <w:p w:rsidR="002762A6" w:rsidRPr="002762A6" w:rsidRDefault="002762A6" w:rsidP="002762A6">
      <w:pPr>
        <w:autoSpaceDE w:val="0"/>
        <w:autoSpaceDN w:val="0"/>
        <w:adjustRightInd w:val="0"/>
        <w:spacing w:after="0" w:line="360" w:lineRule="auto"/>
        <w:ind w:firstLine="540"/>
        <w:jc w:val="both"/>
        <w:rPr>
          <w:rFonts w:ascii="Times New Roman" w:eastAsia="ArnoPro-LightDisplay" w:hAnsi="Times New Roman"/>
          <w:sz w:val="28"/>
          <w:szCs w:val="28"/>
        </w:rPr>
      </w:pPr>
      <w:r w:rsidRPr="002762A6">
        <w:rPr>
          <w:rFonts w:ascii="Times New Roman" w:eastAsia="ArnoPro-LightDisplay" w:hAnsi="Times New Roman"/>
          <w:sz w:val="28"/>
          <w:szCs w:val="28"/>
        </w:rPr>
        <w:t xml:space="preserve">Известно, что современному школьнику требуется не только </w:t>
      </w:r>
      <w:proofErr w:type="spellStart"/>
      <w:r w:rsidRPr="002762A6">
        <w:rPr>
          <w:rFonts w:ascii="Times New Roman" w:eastAsia="ArnoPro-LightDisplay" w:hAnsi="Times New Roman"/>
          <w:sz w:val="28"/>
          <w:szCs w:val="28"/>
        </w:rPr>
        <w:t>аудиальный</w:t>
      </w:r>
      <w:proofErr w:type="spellEnd"/>
      <w:r w:rsidRPr="002762A6">
        <w:rPr>
          <w:rFonts w:ascii="Times New Roman" w:eastAsia="ArnoPro-LightDisplay" w:hAnsi="Times New Roman"/>
          <w:sz w:val="28"/>
          <w:szCs w:val="28"/>
        </w:rPr>
        <w:t xml:space="preserve"> и статичный способ восприятия, но и визуальный, динамичный, интерактивный. Ребенок думает быстрее, чем предполагает традиционное преподавание. </w:t>
      </w:r>
    </w:p>
    <w:p w:rsidR="002762A6" w:rsidRPr="002762A6" w:rsidRDefault="002762A6" w:rsidP="002762A6">
      <w:pPr>
        <w:autoSpaceDE w:val="0"/>
        <w:autoSpaceDN w:val="0"/>
        <w:adjustRightInd w:val="0"/>
        <w:spacing w:after="0" w:line="360" w:lineRule="auto"/>
        <w:ind w:firstLine="540"/>
        <w:jc w:val="both"/>
        <w:rPr>
          <w:rFonts w:ascii="Times New Roman" w:hAnsi="Times New Roman"/>
          <w:color w:val="000000"/>
          <w:sz w:val="28"/>
          <w:szCs w:val="28"/>
        </w:rPr>
      </w:pPr>
      <w:r w:rsidRPr="002762A6">
        <w:rPr>
          <w:rFonts w:ascii="Times New Roman" w:hAnsi="Times New Roman"/>
          <w:color w:val="000000"/>
          <w:sz w:val="28"/>
          <w:szCs w:val="28"/>
        </w:rPr>
        <w:t>Применение интерактивного оборудования дает ряд преимуществ (</w:t>
      </w:r>
      <w:r w:rsidRPr="002762A6">
        <w:rPr>
          <w:rFonts w:ascii="Times New Roman" w:hAnsi="Times New Roman"/>
          <w:i/>
          <w:color w:val="000000"/>
          <w:sz w:val="28"/>
          <w:szCs w:val="28"/>
        </w:rPr>
        <w:t>рисунок</w:t>
      </w:r>
      <w:r>
        <w:rPr>
          <w:rFonts w:ascii="Times New Roman" w:hAnsi="Times New Roman"/>
          <w:i/>
          <w:color w:val="000000"/>
          <w:sz w:val="28"/>
          <w:szCs w:val="28"/>
        </w:rPr>
        <w:t> </w:t>
      </w:r>
      <w:r w:rsidRPr="002762A6">
        <w:rPr>
          <w:rFonts w:ascii="Times New Roman" w:hAnsi="Times New Roman"/>
          <w:i/>
          <w:color w:val="000000"/>
          <w:sz w:val="28"/>
          <w:szCs w:val="28"/>
        </w:rPr>
        <w:t>1</w:t>
      </w:r>
      <w:r w:rsidRPr="002762A6">
        <w:rPr>
          <w:rFonts w:ascii="Times New Roman" w:hAnsi="Times New Roman"/>
          <w:color w:val="000000"/>
          <w:sz w:val="28"/>
          <w:szCs w:val="28"/>
        </w:rPr>
        <w:t xml:space="preserve">):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hAnsi="Times New Roman"/>
          <w:color w:val="000000"/>
          <w:sz w:val="28"/>
          <w:szCs w:val="28"/>
        </w:rPr>
      </w:pPr>
      <w:r w:rsidRPr="002762A6">
        <w:rPr>
          <w:rFonts w:ascii="Times New Roman" w:hAnsi="Times New Roman"/>
          <w:color w:val="000000"/>
          <w:sz w:val="28"/>
          <w:szCs w:val="28"/>
        </w:rPr>
        <w:t xml:space="preserve">Интерактивная доска соответствуют способу восприятия информации новым поколением школьников, отличающихся потребностью в визуальной информации и зрительной стимуляции. Благодаря наглядности обостряется восприятие, повышается концентрация внимания, улучшается понимание и запоминание учебного материала.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eastAsia="ArnoPro-LightDisplay" w:hAnsi="Times New Roman"/>
          <w:sz w:val="28"/>
          <w:szCs w:val="28"/>
        </w:rPr>
      </w:pPr>
      <w:r w:rsidRPr="002762A6">
        <w:rPr>
          <w:rFonts w:ascii="Times New Roman" w:eastAsia="ArnoPro-LightDisplay" w:hAnsi="Times New Roman"/>
          <w:sz w:val="28"/>
          <w:szCs w:val="28"/>
        </w:rPr>
        <w:t xml:space="preserve">Средства мультимедиа усиливают обучающий эффект, поскольку  используется анимация, видеоизображения, звук.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eastAsia="ArnoPro-LightDisplay" w:hAnsi="Times New Roman"/>
          <w:sz w:val="28"/>
          <w:szCs w:val="28"/>
        </w:rPr>
      </w:pPr>
      <w:r w:rsidRPr="002762A6">
        <w:rPr>
          <w:rFonts w:ascii="Times New Roman" w:eastAsia="ArnoPro-LightDisplay" w:hAnsi="Times New Roman"/>
          <w:sz w:val="28"/>
          <w:szCs w:val="28"/>
        </w:rPr>
        <w:t xml:space="preserve">Психологи подметили, что дети информационного общества, – это дети экранной информации. Информация экрана монитора, интерактивной доски, телевизора воспринимается ими намного лучше, чем книжная. Интерактивный урок стимулирует познавательные интересы учащихся.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hAnsi="Times New Roman"/>
          <w:color w:val="000000"/>
          <w:sz w:val="28"/>
          <w:szCs w:val="28"/>
        </w:rPr>
      </w:pPr>
      <w:r w:rsidRPr="002762A6">
        <w:rPr>
          <w:rFonts w:ascii="Times New Roman" w:hAnsi="Times New Roman"/>
          <w:color w:val="000000"/>
          <w:sz w:val="28"/>
          <w:szCs w:val="28"/>
        </w:rPr>
        <w:t xml:space="preserve">Работать с интерактивной доской интересно и увлекательно.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hAnsi="Times New Roman"/>
          <w:color w:val="000000"/>
          <w:sz w:val="28"/>
          <w:szCs w:val="28"/>
        </w:rPr>
      </w:pPr>
      <w:r w:rsidRPr="002762A6">
        <w:rPr>
          <w:rFonts w:ascii="Times New Roman" w:hAnsi="Times New Roman"/>
          <w:color w:val="000000"/>
          <w:sz w:val="28"/>
          <w:szCs w:val="28"/>
        </w:rPr>
        <w:t xml:space="preserve">Интерактивная доска позволяет повысить мотивацию через использование большого спектра наглядных пособий.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hAnsi="Times New Roman"/>
          <w:color w:val="000000"/>
          <w:sz w:val="28"/>
          <w:szCs w:val="28"/>
        </w:rPr>
      </w:pPr>
      <w:r w:rsidRPr="002762A6">
        <w:rPr>
          <w:rFonts w:ascii="Times New Roman" w:hAnsi="Times New Roman"/>
          <w:color w:val="000000"/>
          <w:sz w:val="28"/>
          <w:szCs w:val="28"/>
        </w:rPr>
        <w:lastRenderedPageBreak/>
        <w:t xml:space="preserve">Урок становится более динамичным, информативным. </w:t>
      </w:r>
      <w:r w:rsidRPr="002762A6">
        <w:rPr>
          <w:rFonts w:ascii="Times New Roman" w:eastAsia="ArnoPro-LightDisplay" w:hAnsi="Times New Roman"/>
          <w:sz w:val="28"/>
          <w:szCs w:val="28"/>
        </w:rPr>
        <w:t xml:space="preserve">В среднем на 30% увеличивается плотность урока.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hAnsi="Times New Roman"/>
          <w:color w:val="FF0000"/>
          <w:sz w:val="28"/>
          <w:szCs w:val="28"/>
        </w:rPr>
      </w:pPr>
      <w:r w:rsidRPr="002762A6">
        <w:rPr>
          <w:rFonts w:ascii="Times New Roman" w:hAnsi="Times New Roman"/>
          <w:color w:val="000000"/>
          <w:sz w:val="28"/>
          <w:szCs w:val="28"/>
        </w:rPr>
        <w:t>С помощью инструментария доски учитель может моделировать изучаемые процессы и явления.</w:t>
      </w:r>
      <w:r w:rsidRPr="002762A6">
        <w:rPr>
          <w:rFonts w:ascii="Times New Roman" w:hAnsi="Times New Roman"/>
          <w:color w:val="FF0000"/>
          <w:sz w:val="28"/>
          <w:szCs w:val="28"/>
        </w:rPr>
        <w:t xml:space="preserve"> </w:t>
      </w:r>
    </w:p>
    <w:p w:rsidR="002762A6" w:rsidRPr="002762A6" w:rsidRDefault="002762A6" w:rsidP="002762A6">
      <w:pPr>
        <w:numPr>
          <w:ilvl w:val="0"/>
          <w:numId w:val="13"/>
        </w:numPr>
        <w:tabs>
          <w:tab w:val="clear" w:pos="720"/>
          <w:tab w:val="num" w:pos="360"/>
        </w:tabs>
        <w:autoSpaceDE w:val="0"/>
        <w:autoSpaceDN w:val="0"/>
        <w:adjustRightInd w:val="0"/>
        <w:spacing w:after="0" w:line="360" w:lineRule="auto"/>
        <w:ind w:left="360"/>
        <w:jc w:val="both"/>
        <w:rPr>
          <w:rFonts w:ascii="Times New Roman" w:hAnsi="Times New Roman"/>
          <w:color w:val="000000"/>
          <w:sz w:val="28"/>
          <w:szCs w:val="28"/>
        </w:rPr>
      </w:pPr>
      <w:r w:rsidRPr="002762A6">
        <w:rPr>
          <w:rFonts w:ascii="Times New Roman" w:hAnsi="Times New Roman"/>
          <w:color w:val="000000"/>
          <w:sz w:val="28"/>
          <w:szCs w:val="28"/>
        </w:rPr>
        <w:t xml:space="preserve">Взаимодействие учащихся с педагогом выходит на новый уровень. Учитель получает возможность управлять любой компьютерной демонстрацией: выводить на экран доски картинки, карты, схемы, создавать и перемещать объекты, запускать видео и интерактивные анимации, выделять важные моменты цветными пометками, работать с любыми компьютерными программами. И все это с доски, не теряя визуального контакта с классом и не привязываясь к своему компьютеру. </w:t>
      </w:r>
    </w:p>
    <w:p w:rsidR="002762A6" w:rsidRPr="002762A6" w:rsidRDefault="002762A6" w:rsidP="002762A6">
      <w:pPr>
        <w:numPr>
          <w:ilvl w:val="0"/>
          <w:numId w:val="14"/>
        </w:numPr>
        <w:tabs>
          <w:tab w:val="clear" w:pos="720"/>
          <w:tab w:val="num" w:pos="360"/>
        </w:tabs>
        <w:autoSpaceDE w:val="0"/>
        <w:autoSpaceDN w:val="0"/>
        <w:adjustRightInd w:val="0"/>
        <w:spacing w:after="0" w:line="360" w:lineRule="auto"/>
        <w:ind w:left="360"/>
        <w:jc w:val="both"/>
        <w:rPr>
          <w:rFonts w:ascii="Times New Roman" w:hAnsi="Times New Roman"/>
          <w:color w:val="000000"/>
          <w:sz w:val="28"/>
          <w:szCs w:val="28"/>
        </w:rPr>
      </w:pPr>
      <w:r w:rsidRPr="002762A6">
        <w:rPr>
          <w:rFonts w:ascii="Times New Roman" w:eastAsia="ArnoPro-LightDisplay" w:hAnsi="Times New Roman"/>
          <w:sz w:val="28"/>
          <w:szCs w:val="28"/>
        </w:rPr>
        <w:t xml:space="preserve">Появляется возможность повторного просмотра материалов урока, в том числе и в индивидуальном режиме. </w:t>
      </w:r>
    </w:p>
    <w:p w:rsidR="002762A6" w:rsidRPr="002762A6" w:rsidRDefault="002762A6" w:rsidP="002762A6">
      <w:pPr>
        <w:autoSpaceDE w:val="0"/>
        <w:autoSpaceDN w:val="0"/>
        <w:adjustRightInd w:val="0"/>
        <w:spacing w:after="0" w:line="360" w:lineRule="auto"/>
        <w:ind w:firstLine="540"/>
        <w:jc w:val="both"/>
        <w:rPr>
          <w:rFonts w:ascii="Times New Roman" w:eastAsia="ArnoPro-LightDisplay" w:hAnsi="Times New Roman"/>
          <w:sz w:val="28"/>
          <w:szCs w:val="28"/>
        </w:rPr>
      </w:pPr>
      <w:r w:rsidRPr="002762A6">
        <w:rPr>
          <w:rFonts w:ascii="Times New Roman" w:hAnsi="Times New Roman"/>
          <w:sz w:val="28"/>
          <w:szCs w:val="28"/>
        </w:rPr>
        <w:t xml:space="preserve">Все перечисленные факторы повышают эффективность обучения. </w:t>
      </w:r>
    </w:p>
    <w:p w:rsidR="002762A6" w:rsidRPr="002762A6" w:rsidRDefault="002762A6" w:rsidP="002762A6">
      <w:pPr>
        <w:autoSpaceDE w:val="0"/>
        <w:autoSpaceDN w:val="0"/>
        <w:adjustRightInd w:val="0"/>
        <w:spacing w:after="0" w:line="360" w:lineRule="auto"/>
        <w:jc w:val="center"/>
        <w:rPr>
          <w:rFonts w:ascii="Times New Roman" w:hAnsi="Times New Roman"/>
          <w:sz w:val="28"/>
          <w:szCs w:val="28"/>
        </w:rPr>
      </w:pPr>
      <w:r w:rsidRPr="002762A6">
        <w:rPr>
          <w:rFonts w:ascii="Times New Roman" w:hAnsi="Times New Roman"/>
          <w:noProof/>
          <w:sz w:val="28"/>
          <w:szCs w:val="28"/>
          <w:lang w:eastAsia="ru-RU"/>
        </w:rPr>
        <w:drawing>
          <wp:inline distT="0" distB="0" distL="0" distR="0">
            <wp:extent cx="5800725" cy="3533775"/>
            <wp:effectExtent l="0" t="76200" r="0" b="123825"/>
            <wp:docPr id="16"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2762A6" w:rsidRPr="002762A6" w:rsidRDefault="002762A6" w:rsidP="002762A6">
      <w:pPr>
        <w:autoSpaceDE w:val="0"/>
        <w:autoSpaceDN w:val="0"/>
        <w:adjustRightInd w:val="0"/>
        <w:spacing w:after="0" w:line="360" w:lineRule="auto"/>
        <w:jc w:val="center"/>
        <w:rPr>
          <w:rFonts w:ascii="Times New Roman" w:hAnsi="Times New Roman"/>
          <w:i/>
          <w:sz w:val="24"/>
          <w:szCs w:val="24"/>
        </w:rPr>
      </w:pPr>
      <w:r w:rsidRPr="002762A6">
        <w:rPr>
          <w:rFonts w:ascii="Times New Roman" w:hAnsi="Times New Roman"/>
          <w:i/>
          <w:sz w:val="24"/>
          <w:szCs w:val="24"/>
        </w:rPr>
        <w:t>Рисунок 1.1</w:t>
      </w:r>
    </w:p>
    <w:p w:rsidR="002762A6" w:rsidRPr="002762A6" w:rsidRDefault="002762A6" w:rsidP="002762A6">
      <w:pPr>
        <w:autoSpaceDE w:val="0"/>
        <w:autoSpaceDN w:val="0"/>
        <w:adjustRightInd w:val="0"/>
        <w:spacing w:after="0" w:line="360" w:lineRule="auto"/>
        <w:ind w:firstLine="540"/>
        <w:jc w:val="both"/>
        <w:rPr>
          <w:rFonts w:ascii="Times New Roman" w:hAnsi="Times New Roman"/>
          <w:iCs/>
          <w:sz w:val="28"/>
          <w:szCs w:val="28"/>
        </w:rPr>
      </w:pPr>
      <w:r w:rsidRPr="002762A6">
        <w:rPr>
          <w:rFonts w:ascii="Times New Roman" w:hAnsi="Times New Roman"/>
          <w:iCs/>
          <w:sz w:val="28"/>
          <w:szCs w:val="28"/>
        </w:rPr>
        <w:lastRenderedPageBreak/>
        <w:t xml:space="preserve">Долгие годы в образовании использовались три основных инструмента: </w:t>
      </w:r>
      <w:r w:rsidRPr="002762A6">
        <w:rPr>
          <w:rFonts w:ascii="Times New Roman" w:hAnsi="Times New Roman"/>
          <w:bCs/>
          <w:i/>
          <w:iCs/>
          <w:sz w:val="28"/>
          <w:szCs w:val="28"/>
        </w:rPr>
        <w:t xml:space="preserve">книга </w:t>
      </w:r>
      <w:r w:rsidRPr="002762A6">
        <w:rPr>
          <w:rFonts w:ascii="Times New Roman" w:hAnsi="Times New Roman"/>
          <w:iCs/>
          <w:sz w:val="28"/>
          <w:szCs w:val="28"/>
        </w:rPr>
        <w:t xml:space="preserve">как источник информации, </w:t>
      </w:r>
      <w:r w:rsidRPr="002762A6">
        <w:rPr>
          <w:rFonts w:ascii="Times New Roman" w:hAnsi="Times New Roman"/>
          <w:bCs/>
          <w:i/>
          <w:iCs/>
          <w:sz w:val="28"/>
          <w:szCs w:val="28"/>
        </w:rPr>
        <w:t>тетрадь</w:t>
      </w:r>
      <w:r w:rsidRPr="002762A6">
        <w:rPr>
          <w:rFonts w:ascii="Times New Roman" w:hAnsi="Times New Roman"/>
          <w:b/>
          <w:bCs/>
          <w:iCs/>
          <w:sz w:val="28"/>
          <w:szCs w:val="28"/>
        </w:rPr>
        <w:t xml:space="preserve"> </w:t>
      </w:r>
      <w:r w:rsidRPr="002762A6">
        <w:rPr>
          <w:rFonts w:ascii="Times New Roman" w:hAnsi="Times New Roman"/>
          <w:iCs/>
          <w:sz w:val="28"/>
          <w:szCs w:val="28"/>
        </w:rPr>
        <w:t xml:space="preserve">(контурная карта, альбом) — место для самостоятельной работы ученика, </w:t>
      </w:r>
      <w:r w:rsidRPr="002762A6">
        <w:rPr>
          <w:rFonts w:ascii="Times New Roman" w:hAnsi="Times New Roman"/>
          <w:bCs/>
          <w:i/>
          <w:iCs/>
          <w:sz w:val="28"/>
          <w:szCs w:val="28"/>
        </w:rPr>
        <w:t>доска</w:t>
      </w:r>
      <w:r w:rsidRPr="002762A6">
        <w:rPr>
          <w:rFonts w:ascii="Times New Roman" w:hAnsi="Times New Roman"/>
          <w:b/>
          <w:bCs/>
          <w:iCs/>
          <w:sz w:val="28"/>
          <w:szCs w:val="28"/>
        </w:rPr>
        <w:t xml:space="preserve"> </w:t>
      </w:r>
      <w:r w:rsidRPr="002762A6">
        <w:rPr>
          <w:rFonts w:ascii="Times New Roman" w:hAnsi="Times New Roman"/>
          <w:iCs/>
          <w:sz w:val="28"/>
          <w:szCs w:val="28"/>
        </w:rPr>
        <w:t xml:space="preserve">— для визуальной поддержки выступления учителя или ученика, представления информации всему классу. </w:t>
      </w:r>
    </w:p>
    <w:p w:rsidR="002762A6" w:rsidRPr="002762A6" w:rsidRDefault="002762A6" w:rsidP="002762A6">
      <w:pPr>
        <w:autoSpaceDE w:val="0"/>
        <w:autoSpaceDN w:val="0"/>
        <w:adjustRightInd w:val="0"/>
        <w:spacing w:after="0" w:line="360" w:lineRule="auto"/>
        <w:ind w:firstLine="540"/>
        <w:jc w:val="both"/>
        <w:rPr>
          <w:rFonts w:ascii="Times New Roman" w:hAnsi="Times New Roman"/>
          <w:sz w:val="28"/>
          <w:szCs w:val="28"/>
        </w:rPr>
      </w:pPr>
      <w:r w:rsidRPr="002762A6">
        <w:rPr>
          <w:rFonts w:ascii="Times New Roman" w:hAnsi="Times New Roman"/>
          <w:sz w:val="28"/>
          <w:szCs w:val="28"/>
        </w:rPr>
        <w:t>Сейчас рабочее место учителя оборудовано компьютером. Центральной фигурой на уроке является учитель, на нем сосредоточено все внимание учащихся. В наиболее значимые моменты урока место учителя — у доски. Возникает противоречие между образом учителя, стоящего у доски, и потребностью педагога занять место за рабочим столом и взять в руки клавиатуру и мышь. Разрушается единение изображения на доске и учителя, теряется важная для учебного процесса связка. Психологически учителю сложно, он пишет и рисует в одном месте, за столом, а изображение появляется совсем в другом, на экране. Сложно и ученику.</w:t>
      </w:r>
    </w:p>
    <w:p w:rsidR="002762A6" w:rsidRPr="002762A6" w:rsidRDefault="002762A6" w:rsidP="002762A6">
      <w:pPr>
        <w:autoSpaceDE w:val="0"/>
        <w:autoSpaceDN w:val="0"/>
        <w:adjustRightInd w:val="0"/>
        <w:spacing w:after="0" w:line="360" w:lineRule="auto"/>
        <w:ind w:firstLine="540"/>
        <w:jc w:val="both"/>
        <w:rPr>
          <w:rFonts w:ascii="Times New Roman" w:hAnsi="Times New Roman"/>
          <w:sz w:val="28"/>
          <w:szCs w:val="28"/>
        </w:rPr>
      </w:pPr>
      <w:r w:rsidRPr="002762A6">
        <w:rPr>
          <w:rFonts w:ascii="Times New Roman" w:hAnsi="Times New Roman"/>
          <w:sz w:val="28"/>
          <w:szCs w:val="28"/>
        </w:rPr>
        <w:t>В идеале педагог должен работать с проекционным экраном, как с обычной школьной доской (не только выводить информацию с компьютера, но и писать, рисовать, чертить; выделять самое существенное: подчеркивать, обводить, снабжать пояснениями). Все перечисленные функции реализуются интерактивная доска.</w:t>
      </w:r>
    </w:p>
    <w:p w:rsidR="002762A6" w:rsidRPr="002762A6" w:rsidRDefault="002762A6" w:rsidP="002762A6">
      <w:pPr>
        <w:autoSpaceDE w:val="0"/>
        <w:autoSpaceDN w:val="0"/>
        <w:adjustRightInd w:val="0"/>
        <w:spacing w:after="0" w:line="360" w:lineRule="auto"/>
        <w:ind w:firstLine="540"/>
        <w:jc w:val="both"/>
        <w:rPr>
          <w:rFonts w:ascii="Times New Roman" w:hAnsi="Times New Roman"/>
          <w:sz w:val="28"/>
          <w:szCs w:val="28"/>
        </w:rPr>
      </w:pPr>
      <w:r w:rsidRPr="002762A6">
        <w:rPr>
          <w:rFonts w:ascii="Times New Roman" w:hAnsi="Times New Roman"/>
          <w:sz w:val="28"/>
          <w:szCs w:val="28"/>
        </w:rPr>
        <w:t xml:space="preserve">Одним из </w:t>
      </w:r>
      <w:proofErr w:type="spellStart"/>
      <w:proofErr w:type="gramStart"/>
      <w:r w:rsidRPr="002762A6">
        <w:rPr>
          <w:rFonts w:ascii="Times New Roman" w:hAnsi="Times New Roman"/>
          <w:sz w:val="28"/>
          <w:szCs w:val="28"/>
        </w:rPr>
        <w:t>ИКТ-новшеств</w:t>
      </w:r>
      <w:proofErr w:type="spellEnd"/>
      <w:proofErr w:type="gramEnd"/>
      <w:r w:rsidRPr="002762A6">
        <w:rPr>
          <w:rFonts w:ascii="Times New Roman" w:hAnsi="Times New Roman"/>
          <w:sz w:val="28"/>
          <w:szCs w:val="28"/>
        </w:rPr>
        <w:t xml:space="preserve"> современной школы является интерактивная приставка </w:t>
      </w:r>
      <w:proofErr w:type="spellStart"/>
      <w:r w:rsidRPr="002762A6">
        <w:rPr>
          <w:rFonts w:ascii="Times New Roman" w:hAnsi="Times New Roman"/>
          <w:sz w:val="28"/>
          <w:szCs w:val="28"/>
          <w:lang w:val="en-US"/>
        </w:rPr>
        <w:t>Mimio</w:t>
      </w:r>
      <w:proofErr w:type="spellEnd"/>
      <w:r w:rsidRPr="002762A6">
        <w:rPr>
          <w:rFonts w:ascii="Times New Roman" w:hAnsi="Times New Roman"/>
          <w:sz w:val="28"/>
          <w:szCs w:val="28"/>
        </w:rPr>
        <w:t xml:space="preserve">. </w:t>
      </w:r>
      <w:r w:rsidRPr="002762A6">
        <w:rPr>
          <w:rFonts w:ascii="Times New Roman" w:hAnsi="Times New Roman"/>
          <w:b/>
          <w:sz w:val="28"/>
          <w:szCs w:val="28"/>
        </w:rPr>
        <w:t xml:space="preserve"> </w:t>
      </w:r>
      <w:r w:rsidRPr="002762A6">
        <w:rPr>
          <w:rFonts w:ascii="Times New Roman" w:hAnsi="Times New Roman"/>
          <w:sz w:val="28"/>
          <w:szCs w:val="28"/>
        </w:rPr>
        <w:t>M</w:t>
      </w:r>
      <w:proofErr w:type="spellStart"/>
      <w:r w:rsidRPr="002762A6">
        <w:rPr>
          <w:rFonts w:ascii="Times New Roman" w:hAnsi="Times New Roman"/>
          <w:sz w:val="28"/>
          <w:szCs w:val="28"/>
          <w:lang w:val="en-US"/>
        </w:rPr>
        <w:t>imio</w:t>
      </w:r>
      <w:proofErr w:type="spellEnd"/>
      <w:r w:rsidRPr="002762A6">
        <w:rPr>
          <w:rFonts w:ascii="Times New Roman" w:hAnsi="Times New Roman"/>
          <w:sz w:val="28"/>
          <w:szCs w:val="28"/>
        </w:rPr>
        <w:t xml:space="preserve"> не интерактивная доска, а интерактивная приставка, превращающая в </w:t>
      </w:r>
      <w:proofErr w:type="spellStart"/>
      <w:r w:rsidRPr="002762A6">
        <w:rPr>
          <w:rFonts w:ascii="Times New Roman" w:hAnsi="Times New Roman"/>
          <w:sz w:val="28"/>
          <w:szCs w:val="28"/>
        </w:rPr>
        <w:t>интерактив</w:t>
      </w:r>
      <w:proofErr w:type="spellEnd"/>
      <w:r w:rsidRPr="002762A6">
        <w:rPr>
          <w:rFonts w:ascii="Times New Roman" w:hAnsi="Times New Roman"/>
          <w:sz w:val="28"/>
          <w:szCs w:val="28"/>
        </w:rPr>
        <w:t xml:space="preserve"> любую доску. </w:t>
      </w:r>
    </w:p>
    <w:p w:rsidR="002762A6" w:rsidRPr="002762A6" w:rsidRDefault="002762A6" w:rsidP="002762A6">
      <w:pPr>
        <w:autoSpaceDE w:val="0"/>
        <w:autoSpaceDN w:val="0"/>
        <w:adjustRightInd w:val="0"/>
        <w:spacing w:after="0" w:line="360" w:lineRule="auto"/>
        <w:ind w:firstLine="540"/>
        <w:jc w:val="both"/>
        <w:rPr>
          <w:rFonts w:ascii="Times New Roman" w:hAnsi="Times New Roman"/>
          <w:sz w:val="28"/>
          <w:szCs w:val="28"/>
        </w:rPr>
      </w:pPr>
      <w:r w:rsidRPr="002762A6">
        <w:rPr>
          <w:rFonts w:ascii="Times New Roman" w:hAnsi="Times New Roman"/>
          <w:bCs/>
          <w:sz w:val="28"/>
          <w:szCs w:val="28"/>
        </w:rPr>
        <w:t>Интерактивный режим</w:t>
      </w:r>
      <w:r w:rsidRPr="002762A6">
        <w:rPr>
          <w:rFonts w:ascii="Times New Roman" w:hAnsi="Times New Roman"/>
          <w:sz w:val="28"/>
          <w:szCs w:val="28"/>
        </w:rPr>
        <w:t xml:space="preserve"> (англ. </w:t>
      </w:r>
      <w:proofErr w:type="spellStart"/>
      <w:r w:rsidRPr="002762A6">
        <w:rPr>
          <w:rFonts w:ascii="Times New Roman" w:hAnsi="Times New Roman"/>
          <w:i/>
          <w:sz w:val="28"/>
          <w:szCs w:val="28"/>
        </w:rPr>
        <w:t>interaction</w:t>
      </w:r>
      <w:proofErr w:type="spellEnd"/>
      <w:r w:rsidRPr="002762A6">
        <w:rPr>
          <w:rFonts w:ascii="Times New Roman" w:hAnsi="Times New Roman"/>
          <w:sz w:val="28"/>
          <w:szCs w:val="28"/>
        </w:rPr>
        <w:t xml:space="preserve"> — взаимодействие) — режим диалога, непосредственного взаимодействия человека и компьютера. </w:t>
      </w:r>
    </w:p>
    <w:p w:rsidR="002762A6" w:rsidRPr="002762A6" w:rsidRDefault="002762A6" w:rsidP="002762A6">
      <w:pPr>
        <w:autoSpaceDE w:val="0"/>
        <w:autoSpaceDN w:val="0"/>
        <w:adjustRightInd w:val="0"/>
        <w:spacing w:after="0" w:line="360" w:lineRule="auto"/>
        <w:ind w:firstLine="540"/>
        <w:jc w:val="both"/>
        <w:rPr>
          <w:rFonts w:ascii="Times New Roman" w:hAnsi="Times New Roman"/>
          <w:sz w:val="28"/>
          <w:szCs w:val="28"/>
        </w:rPr>
      </w:pPr>
      <w:r w:rsidRPr="002762A6">
        <w:rPr>
          <w:rFonts w:ascii="Times New Roman" w:hAnsi="Times New Roman"/>
          <w:sz w:val="28"/>
          <w:szCs w:val="28"/>
        </w:rPr>
        <w:t xml:space="preserve">С помощью приставки можно проводить уроки различных видов, использовать ее возможности при объяснении нового материала, демонстрировать текст, иллюстрации, видеосюжеты, звуки,  учебные презентации; можно предлагать различные упражнения при  проверке </w:t>
      </w:r>
      <w:r w:rsidRPr="002762A6">
        <w:rPr>
          <w:rFonts w:ascii="Times New Roman" w:hAnsi="Times New Roman"/>
          <w:sz w:val="28"/>
          <w:szCs w:val="28"/>
        </w:rPr>
        <w:lastRenderedPageBreak/>
        <w:t xml:space="preserve">изученного, закреплении  нового материала, контроля знаний. </w:t>
      </w:r>
      <w:proofErr w:type="spellStart"/>
      <w:r w:rsidRPr="002762A6">
        <w:rPr>
          <w:rFonts w:ascii="Times New Roman" w:hAnsi="Times New Roman"/>
          <w:sz w:val="28"/>
          <w:szCs w:val="28"/>
        </w:rPr>
        <w:t>Mimio</w:t>
      </w:r>
      <w:proofErr w:type="spellEnd"/>
      <w:r w:rsidRPr="002762A6">
        <w:rPr>
          <w:rFonts w:ascii="Times New Roman" w:hAnsi="Times New Roman"/>
          <w:sz w:val="28"/>
          <w:szCs w:val="28"/>
        </w:rPr>
        <w:t xml:space="preserve"> имеет большой пакет операций, которые позволяют учителю и ученику эффективно действовать в интерактивном режиме.</w:t>
      </w:r>
    </w:p>
    <w:p w:rsidR="002762A6" w:rsidRPr="002762A6" w:rsidRDefault="002762A6" w:rsidP="002762A6">
      <w:pPr>
        <w:autoSpaceDE w:val="0"/>
        <w:autoSpaceDN w:val="0"/>
        <w:adjustRightInd w:val="0"/>
        <w:spacing w:after="0" w:line="360" w:lineRule="auto"/>
        <w:ind w:firstLine="540"/>
        <w:jc w:val="center"/>
        <w:rPr>
          <w:rFonts w:ascii="Times New Roman" w:hAnsi="Times New Roman"/>
          <w:b/>
          <w:color w:val="632423" w:themeColor="accent2" w:themeShade="80"/>
          <w:sz w:val="28"/>
          <w:szCs w:val="28"/>
        </w:rPr>
      </w:pPr>
      <w:r w:rsidRPr="002762A6">
        <w:rPr>
          <w:rFonts w:ascii="Times New Roman" w:hAnsi="Times New Roman"/>
          <w:b/>
          <w:color w:val="632423" w:themeColor="accent2" w:themeShade="80"/>
          <w:sz w:val="28"/>
          <w:szCs w:val="28"/>
        </w:rPr>
        <w:t>Функции интерактивной приставки M</w:t>
      </w:r>
      <w:proofErr w:type="spellStart"/>
      <w:r w:rsidRPr="002762A6">
        <w:rPr>
          <w:rFonts w:ascii="Times New Roman" w:hAnsi="Times New Roman"/>
          <w:b/>
          <w:color w:val="632423" w:themeColor="accent2" w:themeShade="80"/>
          <w:sz w:val="28"/>
          <w:szCs w:val="28"/>
          <w:lang w:val="en-US"/>
        </w:rPr>
        <w:t>imio</w:t>
      </w:r>
      <w:proofErr w:type="spellEnd"/>
    </w:p>
    <w:p w:rsidR="002762A6" w:rsidRPr="002762A6" w:rsidRDefault="002762A6" w:rsidP="002762A6">
      <w:pPr>
        <w:numPr>
          <w:ilvl w:val="0"/>
          <w:numId w:val="14"/>
        </w:numPr>
        <w:tabs>
          <w:tab w:val="clear" w:pos="720"/>
          <w:tab w:val="num" w:pos="0"/>
        </w:tabs>
        <w:autoSpaceDE w:val="0"/>
        <w:autoSpaceDN w:val="0"/>
        <w:adjustRightInd w:val="0"/>
        <w:spacing w:after="0" w:line="360" w:lineRule="auto"/>
        <w:ind w:left="0" w:firstLine="540"/>
        <w:jc w:val="both"/>
        <w:rPr>
          <w:rFonts w:ascii="Times New Roman" w:hAnsi="Times New Roman"/>
          <w:sz w:val="28"/>
          <w:szCs w:val="28"/>
        </w:rPr>
      </w:pPr>
      <w:r w:rsidRPr="002762A6">
        <w:rPr>
          <w:rFonts w:ascii="Times New Roman" w:hAnsi="Times New Roman"/>
          <w:b/>
          <w:sz w:val="28"/>
          <w:szCs w:val="28"/>
        </w:rPr>
        <w:t>M</w:t>
      </w:r>
      <w:proofErr w:type="spellStart"/>
      <w:r w:rsidRPr="002762A6">
        <w:rPr>
          <w:rFonts w:ascii="Times New Roman" w:hAnsi="Times New Roman"/>
          <w:b/>
          <w:sz w:val="28"/>
          <w:szCs w:val="28"/>
          <w:lang w:val="en-US"/>
        </w:rPr>
        <w:t>imio</w:t>
      </w:r>
      <w:r w:rsidRPr="002762A6">
        <w:rPr>
          <w:rFonts w:ascii="Times New Roman" w:hAnsi="Times New Roman"/>
          <w:b/>
          <w:sz w:val="28"/>
          <w:szCs w:val="28"/>
        </w:rPr>
        <w:t>Studio</w:t>
      </w:r>
      <w:proofErr w:type="spellEnd"/>
      <w:r w:rsidRPr="002762A6">
        <w:rPr>
          <w:rFonts w:ascii="Times New Roman" w:hAnsi="Times New Roman"/>
          <w:sz w:val="28"/>
          <w:szCs w:val="28"/>
        </w:rPr>
        <w:t xml:space="preserve"> дает возможность поверх информации, выведенной на экран, делать необходимые заметки и комментарии: писать, рисовать, выделять, подчеркивать и т.д. Эти действия, производимые учителем в процессе представления учебного материала, могут сохраняться компьютером в виде файла для повторного показа.</w:t>
      </w:r>
    </w:p>
    <w:p w:rsidR="002762A6" w:rsidRPr="002762A6" w:rsidRDefault="002762A6" w:rsidP="002762A6">
      <w:pPr>
        <w:numPr>
          <w:ilvl w:val="0"/>
          <w:numId w:val="14"/>
        </w:numPr>
        <w:tabs>
          <w:tab w:val="clear" w:pos="720"/>
          <w:tab w:val="num" w:pos="0"/>
        </w:tabs>
        <w:autoSpaceDE w:val="0"/>
        <w:autoSpaceDN w:val="0"/>
        <w:adjustRightInd w:val="0"/>
        <w:spacing w:after="0" w:line="360" w:lineRule="auto"/>
        <w:ind w:left="0" w:firstLine="540"/>
        <w:jc w:val="both"/>
        <w:rPr>
          <w:rFonts w:ascii="Times New Roman" w:hAnsi="Times New Roman"/>
          <w:sz w:val="28"/>
          <w:szCs w:val="28"/>
        </w:rPr>
      </w:pPr>
      <w:r w:rsidRPr="002762A6">
        <w:rPr>
          <w:rFonts w:ascii="Times New Roman" w:hAnsi="Times New Roman"/>
          <w:sz w:val="28"/>
          <w:szCs w:val="28"/>
        </w:rPr>
        <w:t>M</w:t>
      </w:r>
      <w:proofErr w:type="spellStart"/>
      <w:r w:rsidRPr="002762A6">
        <w:rPr>
          <w:rFonts w:ascii="Times New Roman" w:hAnsi="Times New Roman"/>
          <w:sz w:val="28"/>
          <w:szCs w:val="28"/>
          <w:lang w:val="en-US"/>
        </w:rPr>
        <w:t>imio</w:t>
      </w:r>
      <w:proofErr w:type="spellEnd"/>
      <w:r w:rsidRPr="002762A6">
        <w:rPr>
          <w:rFonts w:ascii="Times New Roman" w:hAnsi="Times New Roman"/>
          <w:sz w:val="28"/>
          <w:szCs w:val="28"/>
        </w:rPr>
        <w:t xml:space="preserve"> использует свойства </w:t>
      </w:r>
      <w:r w:rsidRPr="002762A6">
        <w:rPr>
          <w:rFonts w:ascii="Times New Roman" w:hAnsi="Times New Roman"/>
          <w:b/>
          <w:sz w:val="28"/>
          <w:szCs w:val="28"/>
        </w:rPr>
        <w:t>планшета</w:t>
      </w:r>
      <w:r w:rsidRPr="002762A6">
        <w:rPr>
          <w:rFonts w:ascii="Times New Roman" w:hAnsi="Times New Roman"/>
          <w:sz w:val="28"/>
          <w:szCs w:val="28"/>
        </w:rPr>
        <w:t xml:space="preserve">. Интерактивная доска работает как обычная маркерная. Учитель пользуется </w:t>
      </w:r>
      <w:proofErr w:type="spellStart"/>
      <w:r w:rsidRPr="002762A6">
        <w:rPr>
          <w:rFonts w:ascii="Times New Roman" w:hAnsi="Times New Roman"/>
          <w:sz w:val="28"/>
          <w:szCs w:val="28"/>
        </w:rPr>
        <w:t>стилусом</w:t>
      </w:r>
      <w:proofErr w:type="spellEnd"/>
      <w:r w:rsidRPr="002762A6">
        <w:rPr>
          <w:rFonts w:ascii="Times New Roman" w:hAnsi="Times New Roman"/>
          <w:sz w:val="28"/>
          <w:szCs w:val="28"/>
        </w:rPr>
        <w:t xml:space="preserve"> так же, как мелом. Все схемы, чертежи, подписи создаются «от руки». Все действия, производимые на доске-планшете, сохраняются в компьютере.</w:t>
      </w:r>
    </w:p>
    <w:p w:rsidR="002762A6" w:rsidRPr="002762A6" w:rsidRDefault="002762A6" w:rsidP="002762A6">
      <w:pPr>
        <w:tabs>
          <w:tab w:val="num" w:pos="0"/>
        </w:tabs>
        <w:autoSpaceDE w:val="0"/>
        <w:autoSpaceDN w:val="0"/>
        <w:adjustRightInd w:val="0"/>
        <w:spacing w:after="0" w:line="360" w:lineRule="auto"/>
        <w:ind w:firstLine="540"/>
        <w:jc w:val="both"/>
        <w:rPr>
          <w:rFonts w:ascii="Times New Roman" w:hAnsi="Times New Roman"/>
          <w:sz w:val="28"/>
          <w:szCs w:val="28"/>
        </w:rPr>
      </w:pPr>
      <w:r w:rsidRPr="002762A6">
        <w:rPr>
          <w:rFonts w:ascii="Times New Roman" w:hAnsi="Times New Roman"/>
          <w:sz w:val="28"/>
          <w:szCs w:val="28"/>
        </w:rPr>
        <w:t>Впоследствии эти сохраненные файлы можно повторно вывести на доску через проектор. Таким образом, то, что учитель создал на доске «вручную», становится частью компьютерной поддержки урока и может использоваться в сочетании с другими цифровыми ресурсами.</w:t>
      </w:r>
    </w:p>
    <w:p w:rsidR="002762A6" w:rsidRPr="002762A6" w:rsidRDefault="002762A6" w:rsidP="002762A6">
      <w:pPr>
        <w:numPr>
          <w:ilvl w:val="0"/>
          <w:numId w:val="15"/>
        </w:numPr>
        <w:tabs>
          <w:tab w:val="clear" w:pos="720"/>
          <w:tab w:val="num" w:pos="0"/>
        </w:tabs>
        <w:autoSpaceDE w:val="0"/>
        <w:autoSpaceDN w:val="0"/>
        <w:adjustRightInd w:val="0"/>
        <w:spacing w:after="0" w:line="360" w:lineRule="auto"/>
        <w:ind w:left="0" w:firstLine="540"/>
        <w:jc w:val="both"/>
        <w:rPr>
          <w:rFonts w:ascii="Times New Roman" w:hAnsi="Times New Roman"/>
          <w:sz w:val="28"/>
          <w:szCs w:val="28"/>
        </w:rPr>
      </w:pPr>
      <w:proofErr w:type="gramStart"/>
      <w:r w:rsidRPr="002762A6">
        <w:rPr>
          <w:rFonts w:ascii="Times New Roman" w:hAnsi="Times New Roman"/>
          <w:b/>
          <w:sz w:val="28"/>
          <w:szCs w:val="28"/>
        </w:rPr>
        <w:t>Копи-устройство</w:t>
      </w:r>
      <w:proofErr w:type="gramEnd"/>
      <w:r w:rsidRPr="002762A6">
        <w:rPr>
          <w:rFonts w:ascii="Times New Roman" w:hAnsi="Times New Roman"/>
          <w:b/>
          <w:sz w:val="28"/>
          <w:szCs w:val="28"/>
        </w:rPr>
        <w:t>.</w:t>
      </w:r>
      <w:r w:rsidRPr="002762A6">
        <w:rPr>
          <w:rFonts w:ascii="Times New Roman" w:hAnsi="Times New Roman"/>
          <w:sz w:val="28"/>
          <w:szCs w:val="28"/>
        </w:rPr>
        <w:t xml:space="preserve"> На маркерной доске можно</w:t>
      </w:r>
      <w:r w:rsidRPr="002762A6">
        <w:rPr>
          <w:rFonts w:ascii="Times New Roman" w:hAnsi="Times New Roman"/>
          <w:i/>
          <w:sz w:val="28"/>
          <w:szCs w:val="28"/>
        </w:rPr>
        <w:t xml:space="preserve"> рисовать чернильными маркерами, </w:t>
      </w:r>
      <w:r w:rsidRPr="002762A6">
        <w:rPr>
          <w:rFonts w:ascii="Times New Roman" w:hAnsi="Times New Roman"/>
          <w:sz w:val="28"/>
          <w:szCs w:val="28"/>
        </w:rPr>
        <w:t xml:space="preserve">укомплектовав приставку специальными пеналами для чернильных маркеров, и эти рисунки будут запоминаться в компьютере. Это называется </w:t>
      </w:r>
      <w:r w:rsidRPr="002762A6">
        <w:rPr>
          <w:rFonts w:ascii="Times New Roman" w:hAnsi="Times New Roman"/>
          <w:b/>
          <w:sz w:val="28"/>
          <w:szCs w:val="28"/>
        </w:rPr>
        <w:t>«копирующая доска».</w:t>
      </w:r>
      <w:r w:rsidRPr="002762A6">
        <w:rPr>
          <w:rFonts w:ascii="Times New Roman" w:hAnsi="Times New Roman"/>
          <w:sz w:val="28"/>
          <w:szCs w:val="28"/>
        </w:rPr>
        <w:t xml:space="preserve"> В этом режиме можно временно обойтись даже без компьютера. Приставка имеет встроенную память для записи конспектов. Потом конспекты копируются на компьютер. </w:t>
      </w:r>
    </w:p>
    <w:p w:rsidR="002762A6" w:rsidRDefault="002762A6" w:rsidP="002762A6">
      <w:pPr>
        <w:tabs>
          <w:tab w:val="num" w:pos="0"/>
        </w:tabs>
        <w:autoSpaceDE w:val="0"/>
        <w:autoSpaceDN w:val="0"/>
        <w:adjustRightInd w:val="0"/>
        <w:spacing w:after="0" w:line="360" w:lineRule="auto"/>
        <w:ind w:firstLine="540"/>
        <w:jc w:val="both"/>
        <w:rPr>
          <w:rFonts w:ascii="Times New Roman" w:hAnsi="Times New Roman"/>
          <w:sz w:val="28"/>
          <w:szCs w:val="28"/>
        </w:rPr>
      </w:pPr>
      <w:r w:rsidRPr="002762A6">
        <w:rPr>
          <w:rFonts w:ascii="Times New Roman" w:hAnsi="Times New Roman"/>
          <w:sz w:val="28"/>
          <w:szCs w:val="28"/>
        </w:rPr>
        <w:t>M</w:t>
      </w:r>
      <w:proofErr w:type="spellStart"/>
      <w:r w:rsidRPr="002762A6">
        <w:rPr>
          <w:rFonts w:ascii="Times New Roman" w:hAnsi="Times New Roman"/>
          <w:sz w:val="28"/>
          <w:szCs w:val="28"/>
          <w:lang w:val="en-US"/>
        </w:rPr>
        <w:t>imio</w:t>
      </w:r>
      <w:proofErr w:type="spellEnd"/>
      <w:r w:rsidRPr="002762A6">
        <w:rPr>
          <w:rFonts w:ascii="Times New Roman" w:hAnsi="Times New Roman"/>
          <w:sz w:val="28"/>
          <w:szCs w:val="28"/>
        </w:rPr>
        <w:t xml:space="preserve"> позволяет сохранить последовательность действий в виде файла </w:t>
      </w:r>
      <w:proofErr w:type="spellStart"/>
      <w:r w:rsidRPr="002762A6">
        <w:rPr>
          <w:rFonts w:ascii="Times New Roman" w:hAnsi="Times New Roman"/>
          <w:sz w:val="28"/>
          <w:szCs w:val="28"/>
        </w:rPr>
        <w:t>видеоформата</w:t>
      </w:r>
      <w:proofErr w:type="spellEnd"/>
      <w:r w:rsidRPr="002762A6">
        <w:rPr>
          <w:rFonts w:ascii="Times New Roman" w:hAnsi="Times New Roman"/>
          <w:sz w:val="28"/>
          <w:szCs w:val="28"/>
        </w:rPr>
        <w:t xml:space="preserve">. Если подключить микрофон, то можно записать и объяснения учителя, сопутствующие появлению на доске тех или иных учебных </w:t>
      </w:r>
      <w:r w:rsidRPr="002762A6">
        <w:rPr>
          <w:rFonts w:ascii="Times New Roman" w:hAnsi="Times New Roman"/>
          <w:sz w:val="28"/>
          <w:szCs w:val="28"/>
        </w:rPr>
        <w:lastRenderedPageBreak/>
        <w:t>материалов. Сохраненные файлы могут быть использованы для повторно</w:t>
      </w:r>
      <w:r w:rsidR="00BB1A89">
        <w:rPr>
          <w:rFonts w:ascii="Times New Roman" w:hAnsi="Times New Roman"/>
          <w:sz w:val="28"/>
          <w:szCs w:val="28"/>
        </w:rPr>
        <w:t>го «просмотра» фрагмента урока.</w:t>
      </w:r>
    </w:p>
    <w:p w:rsidR="002762A6" w:rsidRPr="002762A6" w:rsidRDefault="002762A6" w:rsidP="002762A6">
      <w:pPr>
        <w:tabs>
          <w:tab w:val="num" w:pos="0"/>
        </w:tabs>
        <w:autoSpaceDE w:val="0"/>
        <w:autoSpaceDN w:val="0"/>
        <w:adjustRightInd w:val="0"/>
        <w:spacing w:after="0" w:line="360" w:lineRule="auto"/>
        <w:ind w:firstLine="540"/>
        <w:jc w:val="both"/>
        <w:rPr>
          <w:rFonts w:ascii="Times New Roman" w:hAnsi="Times New Roman"/>
          <w:sz w:val="28"/>
          <w:szCs w:val="28"/>
        </w:rPr>
      </w:pPr>
    </w:p>
    <w:p w:rsidR="002762A6" w:rsidRPr="002762A6" w:rsidRDefault="002762A6" w:rsidP="002762A6">
      <w:pPr>
        <w:spacing w:after="0" w:line="360" w:lineRule="auto"/>
        <w:jc w:val="center"/>
        <w:rPr>
          <w:rFonts w:ascii="Times New Roman" w:hAnsi="Times New Roman"/>
          <w:b/>
          <w:color w:val="632423" w:themeColor="accent2" w:themeShade="80"/>
          <w:sz w:val="28"/>
          <w:szCs w:val="28"/>
        </w:rPr>
      </w:pPr>
      <w:r w:rsidRPr="002762A6">
        <w:rPr>
          <w:rFonts w:ascii="Times New Roman" w:hAnsi="Times New Roman"/>
          <w:b/>
          <w:color w:val="632423" w:themeColor="accent2" w:themeShade="80"/>
          <w:sz w:val="28"/>
          <w:szCs w:val="28"/>
        </w:rPr>
        <w:t xml:space="preserve">Структура </w:t>
      </w:r>
      <w:proofErr w:type="spellStart"/>
      <w:r w:rsidRPr="002762A6">
        <w:rPr>
          <w:rFonts w:ascii="Times New Roman" w:hAnsi="Times New Roman"/>
          <w:b/>
          <w:color w:val="632423" w:themeColor="accent2" w:themeShade="80"/>
          <w:sz w:val="28"/>
          <w:szCs w:val="28"/>
        </w:rPr>
        <w:t>MimioStudio</w:t>
      </w:r>
      <w:proofErr w:type="spellEnd"/>
    </w:p>
    <w:p w:rsidR="002762A6" w:rsidRPr="002762A6" w:rsidRDefault="002762A6" w:rsidP="002762A6">
      <w:pPr>
        <w:spacing w:after="0" w:line="360" w:lineRule="auto"/>
        <w:jc w:val="center"/>
        <w:rPr>
          <w:rFonts w:ascii="Times New Roman" w:hAnsi="Times New Roman"/>
          <w:i/>
          <w:sz w:val="24"/>
          <w:szCs w:val="24"/>
        </w:rPr>
      </w:pPr>
      <w:r w:rsidRPr="002762A6">
        <w:rPr>
          <w:rFonts w:ascii="Times New Roman" w:hAnsi="Times New Roman"/>
          <w:noProof/>
          <w:sz w:val="28"/>
          <w:szCs w:val="28"/>
          <w:lang w:eastAsia="ru-RU"/>
        </w:rPr>
        <w:drawing>
          <wp:inline distT="0" distB="0" distL="0" distR="0">
            <wp:extent cx="6257925" cy="3800475"/>
            <wp:effectExtent l="57150" t="0" r="47625" b="0"/>
            <wp:docPr id="21" name="Организационная диаграмма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r w:rsidRPr="002762A6">
        <w:rPr>
          <w:rFonts w:ascii="Times New Roman" w:hAnsi="Times New Roman"/>
          <w:i/>
          <w:sz w:val="24"/>
          <w:szCs w:val="24"/>
        </w:rPr>
        <w:t>Рисунок 1.2</w:t>
      </w:r>
    </w:p>
    <w:p w:rsidR="002762A6" w:rsidRPr="002762A6" w:rsidRDefault="002762A6" w:rsidP="002762A6">
      <w:pPr>
        <w:pStyle w:val="1"/>
        <w:spacing w:line="360" w:lineRule="auto"/>
        <w:ind w:firstLine="540"/>
        <w:jc w:val="both"/>
        <w:rPr>
          <w:szCs w:val="28"/>
        </w:rPr>
      </w:pPr>
      <w:r w:rsidRPr="002762A6">
        <w:rPr>
          <w:szCs w:val="28"/>
        </w:rPr>
        <w:t xml:space="preserve">Программа </w:t>
      </w:r>
      <w:r w:rsidRPr="002762A6">
        <w:rPr>
          <w:rStyle w:val="productnamesnotebookapplication-software"/>
          <w:szCs w:val="28"/>
        </w:rPr>
        <w:t>Блокнот</w:t>
      </w:r>
      <w:bookmarkStart w:id="0" w:name="kanchor3"/>
      <w:bookmarkEnd w:id="0"/>
    </w:p>
    <w:p w:rsidR="002762A6" w:rsidRPr="002762A6" w:rsidRDefault="002762A6" w:rsidP="002762A6">
      <w:pPr>
        <w:pStyle w:val="bodytext"/>
        <w:spacing w:before="0" w:beforeAutospacing="0" w:after="0" w:afterAutospacing="0" w:line="360" w:lineRule="auto"/>
        <w:ind w:firstLine="540"/>
        <w:jc w:val="both"/>
        <w:rPr>
          <w:sz w:val="28"/>
          <w:szCs w:val="28"/>
        </w:rPr>
      </w:pPr>
      <w:proofErr w:type="spellStart"/>
      <w:r w:rsidRPr="002762A6">
        <w:rPr>
          <w:sz w:val="28"/>
          <w:szCs w:val="28"/>
        </w:rPr>
        <w:t>MimioStudio</w:t>
      </w:r>
      <w:proofErr w:type="spellEnd"/>
      <w:r w:rsidRPr="002762A6">
        <w:rPr>
          <w:sz w:val="28"/>
          <w:szCs w:val="28"/>
        </w:rPr>
        <w:t xml:space="preserve"> </w:t>
      </w:r>
      <w:r w:rsidRPr="002762A6">
        <w:rPr>
          <w:rStyle w:val="productnamesnotebookapplication-software"/>
          <w:sz w:val="28"/>
          <w:szCs w:val="28"/>
        </w:rPr>
        <w:t>Блокнот</w:t>
      </w:r>
      <w:r w:rsidRPr="002762A6">
        <w:rPr>
          <w:sz w:val="28"/>
          <w:szCs w:val="28"/>
        </w:rPr>
        <w:t xml:space="preserve"> предназначен для создания и представления информации. Содержимое, созданное в программе </w:t>
      </w:r>
      <w:r w:rsidRPr="002762A6">
        <w:rPr>
          <w:rStyle w:val="productnamesnotebookapplication-software"/>
          <w:sz w:val="28"/>
          <w:szCs w:val="28"/>
        </w:rPr>
        <w:t>Блокнот</w:t>
      </w:r>
      <w:r w:rsidRPr="002762A6">
        <w:rPr>
          <w:sz w:val="28"/>
          <w:szCs w:val="28"/>
        </w:rPr>
        <w:t xml:space="preserve">, может быть сохранено </w:t>
      </w:r>
      <w:bookmarkStart w:id="1" w:name="kanchor4"/>
      <w:bookmarkEnd w:id="1"/>
      <w:proofErr w:type="spellStart"/>
      <w:r w:rsidRPr="002762A6">
        <w:rPr>
          <w:rStyle w:val="productnamesmimio"/>
          <w:sz w:val="28"/>
          <w:szCs w:val="28"/>
        </w:rPr>
        <w:t>Mimio</w:t>
      </w:r>
      <w:proofErr w:type="spellEnd"/>
      <w:r w:rsidRPr="002762A6">
        <w:rPr>
          <w:sz w:val="28"/>
          <w:szCs w:val="28"/>
        </w:rPr>
        <w:t xml:space="preserve"> в виде файлов INK или в одном из других форматов, включая HTML, JPEG, PNG, GIF, BMP, TIF, WMF, IWB и PDF.</w:t>
      </w:r>
    </w:p>
    <w:p w:rsidR="002762A6" w:rsidRPr="002762A6" w:rsidRDefault="002762A6" w:rsidP="002762A6">
      <w:pPr>
        <w:pStyle w:val="1"/>
        <w:spacing w:line="360" w:lineRule="auto"/>
        <w:ind w:firstLine="540"/>
        <w:jc w:val="both"/>
        <w:rPr>
          <w:szCs w:val="28"/>
        </w:rPr>
      </w:pPr>
      <w:r w:rsidRPr="002762A6">
        <w:rPr>
          <w:szCs w:val="28"/>
        </w:rPr>
        <w:t xml:space="preserve">Программа </w:t>
      </w:r>
      <w:proofErr w:type="spellStart"/>
      <w:r w:rsidRPr="002762A6">
        <w:rPr>
          <w:szCs w:val="28"/>
        </w:rPr>
        <w:t>MimioStudio</w:t>
      </w:r>
      <w:proofErr w:type="spellEnd"/>
      <w:r w:rsidRPr="002762A6">
        <w:rPr>
          <w:szCs w:val="28"/>
        </w:rPr>
        <w:t xml:space="preserve"> </w:t>
      </w:r>
      <w:r w:rsidRPr="002762A6">
        <w:rPr>
          <w:rStyle w:val="productnamestoolsapplication-software"/>
          <w:szCs w:val="28"/>
        </w:rPr>
        <w:t>Инструменты</w:t>
      </w:r>
    </w:p>
    <w:p w:rsidR="002762A6" w:rsidRPr="002762A6" w:rsidRDefault="002762A6" w:rsidP="002762A6">
      <w:pPr>
        <w:pStyle w:val="bodytext"/>
        <w:spacing w:before="0" w:beforeAutospacing="0" w:after="0" w:afterAutospacing="0" w:line="360" w:lineRule="auto"/>
        <w:ind w:firstLine="540"/>
        <w:jc w:val="both"/>
        <w:rPr>
          <w:sz w:val="28"/>
          <w:szCs w:val="28"/>
        </w:rPr>
      </w:pPr>
      <w:proofErr w:type="spellStart"/>
      <w:r w:rsidRPr="002762A6">
        <w:rPr>
          <w:sz w:val="28"/>
          <w:szCs w:val="28"/>
        </w:rPr>
        <w:t>MimioStudio</w:t>
      </w:r>
      <w:proofErr w:type="spellEnd"/>
      <w:r w:rsidRPr="002762A6">
        <w:rPr>
          <w:sz w:val="28"/>
          <w:szCs w:val="28"/>
        </w:rPr>
        <w:t xml:space="preserve"> </w:t>
      </w:r>
      <w:r w:rsidRPr="002762A6">
        <w:rPr>
          <w:rStyle w:val="productnamestoolsapplication-software"/>
          <w:sz w:val="28"/>
          <w:szCs w:val="28"/>
        </w:rPr>
        <w:t>Инструменты</w:t>
      </w:r>
      <w:r w:rsidRPr="002762A6">
        <w:rPr>
          <w:sz w:val="28"/>
          <w:szCs w:val="28"/>
        </w:rPr>
        <w:t xml:space="preserve"> – набор интерактивных ресурсов и инструментов редактирования для создания и представления информации. </w:t>
      </w:r>
      <w:r w:rsidRPr="002762A6">
        <w:rPr>
          <w:rStyle w:val="productnamestoolsapplication-software"/>
          <w:sz w:val="28"/>
          <w:szCs w:val="28"/>
        </w:rPr>
        <w:t>Инструменты</w:t>
      </w:r>
      <w:r w:rsidRPr="002762A6">
        <w:rPr>
          <w:sz w:val="28"/>
          <w:szCs w:val="28"/>
        </w:rPr>
        <w:t xml:space="preserve"> используются для изменения страниц </w:t>
      </w:r>
      <w:r w:rsidRPr="002762A6">
        <w:rPr>
          <w:rStyle w:val="productnamesnotebookapplication-software"/>
          <w:sz w:val="28"/>
          <w:szCs w:val="28"/>
        </w:rPr>
        <w:t>Блокнота</w:t>
      </w:r>
      <w:r w:rsidRPr="002762A6">
        <w:rPr>
          <w:sz w:val="28"/>
          <w:szCs w:val="28"/>
        </w:rPr>
        <w:t xml:space="preserve"> и создания комментариев к экрану на доске. </w:t>
      </w:r>
    </w:p>
    <w:p w:rsidR="002762A6" w:rsidRPr="002762A6" w:rsidRDefault="002762A6" w:rsidP="002762A6">
      <w:pPr>
        <w:pStyle w:val="bodytext"/>
        <w:spacing w:before="0" w:beforeAutospacing="0" w:after="0" w:afterAutospacing="0" w:line="360" w:lineRule="auto"/>
        <w:ind w:firstLine="540"/>
        <w:jc w:val="both"/>
        <w:rPr>
          <w:sz w:val="28"/>
          <w:szCs w:val="28"/>
        </w:rPr>
      </w:pPr>
      <w:r w:rsidRPr="002762A6">
        <w:rPr>
          <w:sz w:val="28"/>
          <w:szCs w:val="28"/>
        </w:rPr>
        <w:lastRenderedPageBreak/>
        <w:t xml:space="preserve">В </w:t>
      </w:r>
      <w:r w:rsidRPr="002762A6">
        <w:rPr>
          <w:i/>
          <w:sz w:val="28"/>
          <w:szCs w:val="28"/>
        </w:rPr>
        <w:t>таблице</w:t>
      </w:r>
      <w:proofErr w:type="gramStart"/>
      <w:r w:rsidRPr="002762A6">
        <w:rPr>
          <w:i/>
          <w:sz w:val="28"/>
          <w:szCs w:val="28"/>
        </w:rPr>
        <w:t>1</w:t>
      </w:r>
      <w:proofErr w:type="gramEnd"/>
      <w:r w:rsidRPr="002762A6">
        <w:rPr>
          <w:i/>
          <w:sz w:val="28"/>
          <w:szCs w:val="28"/>
        </w:rPr>
        <w:t>.3 и 1.4</w:t>
      </w:r>
      <w:r w:rsidRPr="002762A6">
        <w:rPr>
          <w:sz w:val="28"/>
          <w:szCs w:val="28"/>
        </w:rPr>
        <w:t xml:space="preserve"> представлены основные компоненты окна </w:t>
      </w:r>
      <w:proofErr w:type="spellStart"/>
      <w:r w:rsidRPr="002762A6">
        <w:rPr>
          <w:sz w:val="28"/>
          <w:szCs w:val="28"/>
        </w:rPr>
        <w:t>MimioStudio</w:t>
      </w:r>
      <w:proofErr w:type="spellEnd"/>
      <w:r w:rsidRPr="002762A6">
        <w:rPr>
          <w:sz w:val="28"/>
          <w:szCs w:val="28"/>
        </w:rPr>
        <w:t xml:space="preserve"> </w:t>
      </w:r>
      <w:r w:rsidRPr="002762A6">
        <w:rPr>
          <w:rStyle w:val="productnamestoolsapplication-software"/>
          <w:sz w:val="28"/>
          <w:szCs w:val="28"/>
        </w:rPr>
        <w:t xml:space="preserve">Инструменты </w:t>
      </w:r>
      <w:r w:rsidRPr="002762A6">
        <w:rPr>
          <w:sz w:val="28"/>
          <w:szCs w:val="28"/>
        </w:rPr>
        <w:t>8.</w:t>
      </w:r>
    </w:p>
    <w:p w:rsidR="002762A6" w:rsidRDefault="002762A6" w:rsidP="002762A6">
      <w:pPr>
        <w:pStyle w:val="tabletext"/>
        <w:spacing w:before="0" w:beforeAutospacing="0" w:after="0" w:afterAutospacing="0" w:line="360" w:lineRule="auto"/>
        <w:jc w:val="center"/>
        <w:rPr>
          <w:noProof/>
          <w:sz w:val="28"/>
          <w:szCs w:val="28"/>
        </w:rPr>
      </w:pPr>
    </w:p>
    <w:p w:rsidR="002762A6" w:rsidRDefault="002762A6" w:rsidP="002762A6">
      <w:pPr>
        <w:pStyle w:val="tabletext"/>
        <w:spacing w:before="0" w:beforeAutospacing="0" w:after="0" w:afterAutospacing="0" w:line="360" w:lineRule="auto"/>
        <w:jc w:val="center"/>
        <w:rPr>
          <w:noProof/>
          <w:sz w:val="28"/>
          <w:szCs w:val="28"/>
        </w:rPr>
      </w:pPr>
    </w:p>
    <w:p w:rsidR="002762A6" w:rsidRPr="002762A6" w:rsidRDefault="002762A6" w:rsidP="002762A6">
      <w:pPr>
        <w:spacing w:after="0" w:line="360" w:lineRule="auto"/>
        <w:jc w:val="right"/>
        <w:rPr>
          <w:rFonts w:ascii="Times New Roman" w:hAnsi="Times New Roman"/>
          <w:i/>
          <w:sz w:val="28"/>
          <w:szCs w:val="28"/>
        </w:rPr>
      </w:pPr>
      <w:r w:rsidRPr="002762A6">
        <w:rPr>
          <w:rFonts w:ascii="Times New Roman" w:hAnsi="Times New Roman"/>
          <w:i/>
          <w:sz w:val="28"/>
          <w:szCs w:val="28"/>
        </w:rPr>
        <w:t xml:space="preserve">Таблица 1.3 </w:t>
      </w:r>
    </w:p>
    <w:p w:rsidR="002762A6" w:rsidRDefault="002762A6" w:rsidP="002762A6">
      <w:pPr>
        <w:pStyle w:val="tabletext"/>
        <w:spacing w:before="0" w:beforeAutospacing="0" w:after="0" w:afterAutospacing="0" w:line="360" w:lineRule="auto"/>
        <w:jc w:val="center"/>
        <w:rPr>
          <w:sz w:val="28"/>
          <w:szCs w:val="28"/>
        </w:rPr>
      </w:pPr>
      <w:r w:rsidRPr="002762A6">
        <w:rPr>
          <w:noProof/>
          <w:sz w:val="28"/>
          <w:szCs w:val="28"/>
        </w:rPr>
        <w:drawing>
          <wp:inline distT="0" distB="0" distL="0" distR="0">
            <wp:extent cx="5210175" cy="5791200"/>
            <wp:effectExtent l="19050" t="0" r="9525" b="0"/>
            <wp:docPr id="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srcRect l="21123" t="17491" r="30748" b="3894"/>
                    <a:stretch>
                      <a:fillRect/>
                    </a:stretch>
                  </pic:blipFill>
                  <pic:spPr bwMode="auto">
                    <a:xfrm>
                      <a:off x="0" y="0"/>
                      <a:ext cx="5210175" cy="5791200"/>
                    </a:xfrm>
                    <a:prstGeom prst="rect">
                      <a:avLst/>
                    </a:prstGeom>
                    <a:noFill/>
                    <a:ln w="9525">
                      <a:noFill/>
                      <a:miter lim="800000"/>
                      <a:headEnd/>
                      <a:tailEnd/>
                    </a:ln>
                  </pic:spPr>
                </pic:pic>
              </a:graphicData>
            </a:graphic>
          </wp:inline>
        </w:drawing>
      </w:r>
    </w:p>
    <w:p w:rsidR="002762A6" w:rsidRPr="002762A6" w:rsidRDefault="002762A6" w:rsidP="002762A6">
      <w:pPr>
        <w:pStyle w:val="tabletext"/>
        <w:spacing w:before="0" w:beforeAutospacing="0" w:after="0" w:afterAutospacing="0" w:line="360" w:lineRule="auto"/>
        <w:jc w:val="right"/>
        <w:rPr>
          <w:sz w:val="28"/>
          <w:szCs w:val="28"/>
        </w:rPr>
      </w:pPr>
      <w:r w:rsidRPr="002762A6">
        <w:rPr>
          <w:i/>
          <w:sz w:val="28"/>
          <w:szCs w:val="28"/>
        </w:rPr>
        <w:t>Таблица 1.4</w:t>
      </w:r>
    </w:p>
    <w:p w:rsidR="002762A6" w:rsidRPr="002762A6" w:rsidRDefault="002762A6" w:rsidP="002762A6">
      <w:pPr>
        <w:spacing w:after="0" w:line="360" w:lineRule="auto"/>
        <w:jc w:val="center"/>
        <w:rPr>
          <w:rFonts w:ascii="Times New Roman" w:hAnsi="Times New Roman"/>
          <w:b/>
          <w:i/>
          <w:sz w:val="28"/>
          <w:szCs w:val="28"/>
        </w:rPr>
      </w:pPr>
      <w:r w:rsidRPr="002762A6">
        <w:rPr>
          <w:rFonts w:ascii="Times New Roman" w:hAnsi="Times New Roman"/>
          <w:noProof/>
          <w:sz w:val="28"/>
          <w:szCs w:val="28"/>
          <w:lang w:eastAsia="ru-RU"/>
        </w:rPr>
        <w:lastRenderedPageBreak/>
        <w:drawing>
          <wp:inline distT="0" distB="0" distL="0" distR="0">
            <wp:extent cx="5104463" cy="1933575"/>
            <wp:effectExtent l="19050" t="0" r="937"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l="21123" t="64258" r="34259" b="11856"/>
                    <a:stretch>
                      <a:fillRect/>
                    </a:stretch>
                  </pic:blipFill>
                  <pic:spPr bwMode="auto">
                    <a:xfrm>
                      <a:off x="0" y="0"/>
                      <a:ext cx="5104463" cy="1933575"/>
                    </a:xfrm>
                    <a:prstGeom prst="rect">
                      <a:avLst/>
                    </a:prstGeom>
                    <a:noFill/>
                    <a:ln w="9525">
                      <a:noFill/>
                      <a:miter lim="800000"/>
                      <a:headEnd/>
                      <a:tailEnd/>
                    </a:ln>
                  </pic:spPr>
                </pic:pic>
              </a:graphicData>
            </a:graphic>
          </wp:inline>
        </w:drawing>
      </w:r>
    </w:p>
    <w:p w:rsidR="002762A6" w:rsidRPr="002762A6" w:rsidRDefault="002762A6" w:rsidP="002762A6">
      <w:pPr>
        <w:pStyle w:val="1"/>
        <w:spacing w:line="360" w:lineRule="auto"/>
        <w:ind w:firstLine="540"/>
        <w:jc w:val="both"/>
        <w:rPr>
          <w:szCs w:val="28"/>
        </w:rPr>
      </w:pPr>
      <w:proofErr w:type="spellStart"/>
      <w:r w:rsidRPr="002762A6">
        <w:rPr>
          <w:szCs w:val="28"/>
        </w:rPr>
        <w:t>MimioStudio</w:t>
      </w:r>
      <w:proofErr w:type="spellEnd"/>
      <w:r w:rsidRPr="002762A6">
        <w:rPr>
          <w:szCs w:val="28"/>
        </w:rPr>
        <w:t xml:space="preserve"> </w:t>
      </w:r>
      <w:r w:rsidRPr="002762A6">
        <w:rPr>
          <w:rStyle w:val="productnamesgalleryapplication-software"/>
          <w:szCs w:val="28"/>
        </w:rPr>
        <w:t>Галерея</w:t>
      </w:r>
      <w:bookmarkStart w:id="2" w:name="kanchor7"/>
      <w:bookmarkEnd w:id="2"/>
    </w:p>
    <w:p w:rsidR="002762A6" w:rsidRPr="002762A6" w:rsidRDefault="002762A6" w:rsidP="002762A6">
      <w:pPr>
        <w:pStyle w:val="bodytext"/>
        <w:spacing w:before="0" w:beforeAutospacing="0" w:after="0" w:afterAutospacing="0" w:line="360" w:lineRule="auto"/>
        <w:ind w:firstLine="540"/>
        <w:jc w:val="both"/>
        <w:rPr>
          <w:sz w:val="28"/>
          <w:szCs w:val="28"/>
        </w:rPr>
      </w:pPr>
      <w:r w:rsidRPr="002762A6">
        <w:rPr>
          <w:sz w:val="28"/>
          <w:szCs w:val="28"/>
        </w:rPr>
        <w:t xml:space="preserve">Галерея </w:t>
      </w:r>
      <w:proofErr w:type="spellStart"/>
      <w:r w:rsidRPr="002762A6">
        <w:rPr>
          <w:sz w:val="28"/>
          <w:szCs w:val="28"/>
        </w:rPr>
        <w:t>MimioStudio</w:t>
      </w:r>
      <w:proofErr w:type="spellEnd"/>
      <w:r w:rsidRPr="002762A6">
        <w:rPr>
          <w:sz w:val="28"/>
          <w:szCs w:val="28"/>
        </w:rPr>
        <w:t xml:space="preserve"> содержит элементы, которые можно использовать для создания уроков и презентаций - изображения, шаблоны, видеоролики и ранее созданные уроки, снимки комментариев к экрану. Галерею можно настроить, добавив в нее собственные элементы.</w:t>
      </w:r>
    </w:p>
    <w:p w:rsidR="002762A6" w:rsidRPr="002762A6" w:rsidRDefault="002762A6" w:rsidP="002762A6">
      <w:pPr>
        <w:pStyle w:val="ad"/>
        <w:spacing w:before="0" w:beforeAutospacing="0" w:after="0" w:afterAutospacing="0" w:line="360" w:lineRule="auto"/>
        <w:jc w:val="both"/>
        <w:rPr>
          <w:sz w:val="28"/>
          <w:szCs w:val="28"/>
        </w:rPr>
      </w:pPr>
      <w:proofErr w:type="spellStart"/>
      <w:r w:rsidRPr="002762A6">
        <w:rPr>
          <w:sz w:val="28"/>
          <w:szCs w:val="28"/>
        </w:rPr>
        <w:t>MimioStudio</w:t>
      </w:r>
      <w:proofErr w:type="spellEnd"/>
      <w:r w:rsidRPr="002762A6">
        <w:rPr>
          <w:sz w:val="28"/>
          <w:szCs w:val="28"/>
        </w:rPr>
        <w:t xml:space="preserve"> </w:t>
      </w:r>
      <w:r w:rsidRPr="002762A6">
        <w:rPr>
          <w:rStyle w:val="productnamesgalleryapplication-software"/>
          <w:sz w:val="28"/>
          <w:szCs w:val="28"/>
        </w:rPr>
        <w:t>Галерея</w:t>
      </w:r>
      <w:r w:rsidRPr="002762A6">
        <w:rPr>
          <w:sz w:val="28"/>
          <w:szCs w:val="28"/>
        </w:rPr>
        <w:t xml:space="preserve"> содержит следующие папки:</w:t>
      </w:r>
    </w:p>
    <w:p w:rsidR="002762A6" w:rsidRPr="002762A6" w:rsidRDefault="002762A6" w:rsidP="002762A6">
      <w:pPr>
        <w:numPr>
          <w:ilvl w:val="0"/>
          <w:numId w:val="4"/>
        </w:numPr>
        <w:spacing w:after="0" w:line="360" w:lineRule="auto"/>
        <w:jc w:val="both"/>
        <w:rPr>
          <w:rFonts w:ascii="Times New Roman" w:hAnsi="Times New Roman"/>
          <w:sz w:val="28"/>
          <w:szCs w:val="28"/>
        </w:rPr>
      </w:pPr>
      <w:r w:rsidRPr="002762A6">
        <w:rPr>
          <w:rFonts w:ascii="Times New Roman" w:hAnsi="Times New Roman"/>
          <w:b/>
          <w:bCs/>
          <w:sz w:val="28"/>
          <w:szCs w:val="28"/>
        </w:rPr>
        <w:t>Комментарии к экрану</w:t>
      </w:r>
      <w:r w:rsidRPr="002762A6">
        <w:rPr>
          <w:rFonts w:ascii="Times New Roman" w:hAnsi="Times New Roman"/>
          <w:sz w:val="28"/>
          <w:szCs w:val="28"/>
        </w:rPr>
        <w:t xml:space="preserve"> с сохраненными комментариями к экрану. </w:t>
      </w:r>
    </w:p>
    <w:p w:rsidR="002762A6" w:rsidRPr="002762A6" w:rsidRDefault="002762A6" w:rsidP="002762A6">
      <w:pPr>
        <w:numPr>
          <w:ilvl w:val="0"/>
          <w:numId w:val="5"/>
        </w:numPr>
        <w:spacing w:after="0" w:line="360" w:lineRule="auto"/>
        <w:jc w:val="both"/>
        <w:rPr>
          <w:rFonts w:ascii="Times New Roman" w:hAnsi="Times New Roman"/>
          <w:sz w:val="28"/>
          <w:szCs w:val="28"/>
        </w:rPr>
      </w:pPr>
      <w:r w:rsidRPr="002762A6">
        <w:rPr>
          <w:rFonts w:ascii="Times New Roman" w:hAnsi="Times New Roman"/>
          <w:b/>
          <w:bCs/>
          <w:sz w:val="28"/>
          <w:szCs w:val="28"/>
        </w:rPr>
        <w:t>Импортированные пакеты содержимого</w:t>
      </w:r>
      <w:r w:rsidRPr="002762A6">
        <w:rPr>
          <w:rFonts w:ascii="Times New Roman" w:hAnsi="Times New Roman"/>
          <w:sz w:val="28"/>
          <w:szCs w:val="28"/>
        </w:rPr>
        <w:t xml:space="preserve"> с </w:t>
      </w:r>
      <w:proofErr w:type="gramStart"/>
      <w:r w:rsidRPr="002762A6">
        <w:rPr>
          <w:rFonts w:ascii="Times New Roman" w:hAnsi="Times New Roman"/>
          <w:sz w:val="28"/>
          <w:szCs w:val="28"/>
        </w:rPr>
        <w:t>импортированными</w:t>
      </w:r>
      <w:proofErr w:type="gramEnd"/>
      <w:r w:rsidRPr="002762A6">
        <w:rPr>
          <w:rFonts w:ascii="Times New Roman" w:hAnsi="Times New Roman"/>
          <w:sz w:val="28"/>
          <w:szCs w:val="28"/>
        </w:rPr>
        <w:t xml:space="preserve"> содержимым, еще не добавленным в папку </w:t>
      </w:r>
      <w:r w:rsidRPr="002762A6">
        <w:rPr>
          <w:rStyle w:val="productnamesgalleryapplication-software"/>
          <w:rFonts w:ascii="Times New Roman" w:hAnsi="Times New Roman"/>
          <w:sz w:val="28"/>
          <w:szCs w:val="28"/>
        </w:rPr>
        <w:t>Галерея</w:t>
      </w:r>
      <w:r w:rsidRPr="002762A6">
        <w:rPr>
          <w:rFonts w:ascii="Times New Roman" w:hAnsi="Times New Roman"/>
          <w:sz w:val="28"/>
          <w:szCs w:val="28"/>
        </w:rPr>
        <w:t xml:space="preserve">. </w:t>
      </w:r>
    </w:p>
    <w:p w:rsidR="002762A6" w:rsidRPr="002762A6" w:rsidRDefault="002762A6" w:rsidP="002762A6">
      <w:pPr>
        <w:numPr>
          <w:ilvl w:val="0"/>
          <w:numId w:val="6"/>
        </w:numPr>
        <w:spacing w:after="0" w:line="360" w:lineRule="auto"/>
        <w:jc w:val="both"/>
        <w:rPr>
          <w:rFonts w:ascii="Times New Roman" w:hAnsi="Times New Roman"/>
          <w:sz w:val="28"/>
          <w:szCs w:val="28"/>
        </w:rPr>
      </w:pPr>
      <w:r w:rsidRPr="002762A6">
        <w:rPr>
          <w:rFonts w:ascii="Times New Roman" w:hAnsi="Times New Roman"/>
          <w:b/>
          <w:bCs/>
          <w:sz w:val="28"/>
          <w:szCs w:val="28"/>
        </w:rPr>
        <w:t>Вопросы и результаты</w:t>
      </w:r>
      <w:r w:rsidRPr="002762A6">
        <w:rPr>
          <w:rFonts w:ascii="Times New Roman" w:hAnsi="Times New Roman"/>
          <w:sz w:val="28"/>
          <w:szCs w:val="28"/>
        </w:rPr>
        <w:t xml:space="preserve"> с различными объектами, используемыми совместно с </w:t>
      </w:r>
      <w:proofErr w:type="spellStart"/>
      <w:r w:rsidRPr="002762A6">
        <w:rPr>
          <w:rStyle w:val="productnamesvotingsystem-hardware"/>
          <w:rFonts w:ascii="Times New Roman" w:hAnsi="Times New Roman"/>
          <w:sz w:val="28"/>
          <w:szCs w:val="28"/>
        </w:rPr>
        <w:t>MimioVote</w:t>
      </w:r>
      <w:proofErr w:type="spellEnd"/>
      <w:r w:rsidRPr="002762A6">
        <w:rPr>
          <w:rFonts w:ascii="Times New Roman" w:hAnsi="Times New Roman"/>
          <w:sz w:val="28"/>
          <w:szCs w:val="28"/>
        </w:rPr>
        <w:t xml:space="preserve">. </w:t>
      </w:r>
    </w:p>
    <w:p w:rsidR="002762A6" w:rsidRPr="002762A6" w:rsidRDefault="002762A6" w:rsidP="002762A6">
      <w:pPr>
        <w:numPr>
          <w:ilvl w:val="0"/>
          <w:numId w:val="7"/>
        </w:numPr>
        <w:spacing w:after="0" w:line="360" w:lineRule="auto"/>
        <w:jc w:val="both"/>
        <w:rPr>
          <w:rFonts w:ascii="Times New Roman" w:hAnsi="Times New Roman"/>
          <w:sz w:val="28"/>
          <w:szCs w:val="28"/>
        </w:rPr>
      </w:pPr>
      <w:r w:rsidRPr="002762A6">
        <w:rPr>
          <w:rFonts w:ascii="Times New Roman" w:hAnsi="Times New Roman"/>
          <w:sz w:val="28"/>
          <w:szCs w:val="28"/>
        </w:rPr>
        <w:t xml:space="preserve">Основная папка </w:t>
      </w:r>
      <w:r w:rsidRPr="002762A6">
        <w:rPr>
          <w:rStyle w:val="productnamesgalleryapplication-software"/>
          <w:rFonts w:ascii="Times New Roman" w:hAnsi="Times New Roman"/>
          <w:b/>
          <w:bCs/>
          <w:sz w:val="28"/>
          <w:szCs w:val="28"/>
        </w:rPr>
        <w:t>Галерея</w:t>
      </w:r>
      <w:r w:rsidRPr="002762A6">
        <w:rPr>
          <w:rFonts w:ascii="Times New Roman" w:hAnsi="Times New Roman"/>
          <w:sz w:val="28"/>
          <w:szCs w:val="28"/>
        </w:rPr>
        <w:t xml:space="preserve"> содержит ряд папок, используемых для распределения элементов по категориям, например "Математика" и др. </w:t>
      </w:r>
    </w:p>
    <w:p w:rsidR="002762A6" w:rsidRPr="002762A6" w:rsidRDefault="002762A6" w:rsidP="002762A6">
      <w:pPr>
        <w:pStyle w:val="bodytext"/>
        <w:spacing w:before="0" w:beforeAutospacing="0" w:after="0" w:afterAutospacing="0" w:line="360" w:lineRule="auto"/>
        <w:jc w:val="both"/>
        <w:rPr>
          <w:sz w:val="28"/>
          <w:szCs w:val="28"/>
        </w:rPr>
      </w:pPr>
      <w:r w:rsidRPr="002762A6">
        <w:rPr>
          <w:sz w:val="28"/>
          <w:szCs w:val="28"/>
        </w:rPr>
        <w:t>Папка галереи и каждая ее подпапка может содержать пять типов объектов:</w:t>
      </w:r>
    </w:p>
    <w:p w:rsidR="002762A6" w:rsidRPr="002762A6" w:rsidRDefault="002762A6" w:rsidP="002762A6">
      <w:pPr>
        <w:numPr>
          <w:ilvl w:val="0"/>
          <w:numId w:val="8"/>
        </w:numPr>
        <w:spacing w:after="0" w:line="360" w:lineRule="auto"/>
        <w:jc w:val="both"/>
        <w:rPr>
          <w:rFonts w:ascii="Times New Roman" w:hAnsi="Times New Roman"/>
          <w:sz w:val="28"/>
          <w:szCs w:val="28"/>
        </w:rPr>
      </w:pPr>
      <w:r w:rsidRPr="002762A6">
        <w:rPr>
          <w:rFonts w:ascii="Times New Roman" w:hAnsi="Times New Roman"/>
          <w:b/>
          <w:bCs/>
          <w:sz w:val="28"/>
          <w:szCs w:val="28"/>
        </w:rPr>
        <w:t>Изображения</w:t>
      </w:r>
      <w:r w:rsidRPr="002762A6">
        <w:rPr>
          <w:rFonts w:ascii="Times New Roman" w:hAnsi="Times New Roman"/>
          <w:sz w:val="28"/>
          <w:szCs w:val="28"/>
        </w:rPr>
        <w:t xml:space="preserve"> – изображения и графика. </w:t>
      </w:r>
    </w:p>
    <w:p w:rsidR="002762A6" w:rsidRPr="002762A6" w:rsidRDefault="002762A6" w:rsidP="002762A6">
      <w:pPr>
        <w:numPr>
          <w:ilvl w:val="0"/>
          <w:numId w:val="9"/>
        </w:numPr>
        <w:spacing w:after="0" w:line="360" w:lineRule="auto"/>
        <w:jc w:val="both"/>
        <w:rPr>
          <w:rFonts w:ascii="Times New Roman" w:hAnsi="Times New Roman"/>
          <w:sz w:val="28"/>
          <w:szCs w:val="28"/>
        </w:rPr>
      </w:pPr>
      <w:r w:rsidRPr="002762A6">
        <w:rPr>
          <w:rFonts w:ascii="Times New Roman" w:hAnsi="Times New Roman"/>
          <w:b/>
          <w:bCs/>
          <w:sz w:val="28"/>
          <w:szCs w:val="28"/>
        </w:rPr>
        <w:t>Шаблоны</w:t>
      </w:r>
      <w:r w:rsidRPr="002762A6">
        <w:rPr>
          <w:rFonts w:ascii="Times New Roman" w:hAnsi="Times New Roman"/>
          <w:sz w:val="28"/>
          <w:szCs w:val="28"/>
        </w:rPr>
        <w:t xml:space="preserve"> – фоновые изображения и предварительно определенные макеты страниц. </w:t>
      </w:r>
    </w:p>
    <w:p w:rsidR="002762A6" w:rsidRPr="002762A6" w:rsidRDefault="002762A6" w:rsidP="002762A6">
      <w:pPr>
        <w:numPr>
          <w:ilvl w:val="0"/>
          <w:numId w:val="10"/>
        </w:numPr>
        <w:spacing w:after="0" w:line="360" w:lineRule="auto"/>
        <w:jc w:val="both"/>
        <w:rPr>
          <w:rFonts w:ascii="Times New Roman" w:hAnsi="Times New Roman"/>
          <w:sz w:val="28"/>
          <w:szCs w:val="28"/>
        </w:rPr>
      </w:pPr>
      <w:r w:rsidRPr="002762A6">
        <w:rPr>
          <w:rFonts w:ascii="Times New Roman" w:hAnsi="Times New Roman"/>
          <w:b/>
          <w:bCs/>
          <w:sz w:val="28"/>
          <w:szCs w:val="28"/>
        </w:rPr>
        <w:t>Мультимедиа</w:t>
      </w:r>
      <w:r w:rsidRPr="002762A6">
        <w:rPr>
          <w:rFonts w:ascii="Times New Roman" w:hAnsi="Times New Roman"/>
          <w:sz w:val="28"/>
          <w:szCs w:val="28"/>
        </w:rPr>
        <w:t xml:space="preserve"> – видеоролики, анимацию и звук. </w:t>
      </w:r>
    </w:p>
    <w:p w:rsidR="002762A6" w:rsidRPr="002762A6" w:rsidRDefault="002762A6" w:rsidP="002762A6">
      <w:pPr>
        <w:numPr>
          <w:ilvl w:val="0"/>
          <w:numId w:val="11"/>
        </w:numPr>
        <w:spacing w:after="0" w:line="360" w:lineRule="auto"/>
        <w:jc w:val="both"/>
        <w:rPr>
          <w:rFonts w:ascii="Times New Roman" w:hAnsi="Times New Roman"/>
          <w:sz w:val="28"/>
          <w:szCs w:val="28"/>
        </w:rPr>
      </w:pPr>
      <w:r w:rsidRPr="002762A6">
        <w:rPr>
          <w:rFonts w:ascii="Times New Roman" w:hAnsi="Times New Roman"/>
          <w:b/>
          <w:bCs/>
          <w:sz w:val="28"/>
          <w:szCs w:val="28"/>
        </w:rPr>
        <w:t>Вопросы и результаты</w:t>
      </w:r>
      <w:r w:rsidRPr="002762A6">
        <w:rPr>
          <w:rFonts w:ascii="Times New Roman" w:hAnsi="Times New Roman"/>
          <w:sz w:val="28"/>
          <w:szCs w:val="28"/>
        </w:rPr>
        <w:t xml:space="preserve"> – объекты для создания и отображения результатов опросов </w:t>
      </w:r>
      <w:proofErr w:type="spellStart"/>
      <w:r w:rsidRPr="002762A6">
        <w:rPr>
          <w:rStyle w:val="productnamesvotingsystem-hardware"/>
          <w:rFonts w:ascii="Times New Roman" w:hAnsi="Times New Roman"/>
          <w:sz w:val="28"/>
          <w:szCs w:val="28"/>
        </w:rPr>
        <w:t>MimioVote</w:t>
      </w:r>
      <w:proofErr w:type="spellEnd"/>
      <w:r w:rsidRPr="002762A6">
        <w:rPr>
          <w:rFonts w:ascii="Times New Roman" w:hAnsi="Times New Roman"/>
          <w:sz w:val="28"/>
          <w:szCs w:val="28"/>
        </w:rPr>
        <w:t xml:space="preserve">. </w:t>
      </w:r>
    </w:p>
    <w:p w:rsidR="002762A6" w:rsidRPr="002762A6" w:rsidRDefault="002762A6" w:rsidP="002762A6">
      <w:pPr>
        <w:numPr>
          <w:ilvl w:val="0"/>
          <w:numId w:val="12"/>
        </w:numPr>
        <w:spacing w:after="0" w:line="360" w:lineRule="auto"/>
        <w:jc w:val="both"/>
        <w:rPr>
          <w:rFonts w:ascii="Times New Roman" w:hAnsi="Times New Roman"/>
          <w:sz w:val="28"/>
          <w:szCs w:val="28"/>
        </w:rPr>
      </w:pPr>
      <w:r w:rsidRPr="002762A6">
        <w:rPr>
          <w:rFonts w:ascii="Times New Roman" w:hAnsi="Times New Roman"/>
          <w:b/>
          <w:bCs/>
          <w:sz w:val="28"/>
          <w:szCs w:val="28"/>
        </w:rPr>
        <w:lastRenderedPageBreak/>
        <w:t>Уроки</w:t>
      </w:r>
      <w:r w:rsidRPr="002762A6">
        <w:rPr>
          <w:rFonts w:ascii="Times New Roman" w:hAnsi="Times New Roman"/>
          <w:sz w:val="28"/>
          <w:szCs w:val="28"/>
        </w:rPr>
        <w:t xml:space="preserve"> – уроки, созданные с использованием </w:t>
      </w:r>
      <w:proofErr w:type="spellStart"/>
      <w:r w:rsidRPr="002762A6">
        <w:rPr>
          <w:rFonts w:ascii="Times New Roman" w:hAnsi="Times New Roman"/>
          <w:sz w:val="28"/>
          <w:szCs w:val="28"/>
        </w:rPr>
        <w:t>MimioStudio</w:t>
      </w:r>
      <w:proofErr w:type="spellEnd"/>
      <w:r w:rsidRPr="002762A6">
        <w:rPr>
          <w:rFonts w:ascii="Times New Roman" w:hAnsi="Times New Roman"/>
          <w:sz w:val="28"/>
          <w:szCs w:val="28"/>
        </w:rPr>
        <w:t xml:space="preserve"> </w:t>
      </w:r>
      <w:r w:rsidRPr="002762A6">
        <w:rPr>
          <w:rStyle w:val="productnamesnotebookapplication-software"/>
          <w:rFonts w:ascii="Times New Roman" w:hAnsi="Times New Roman"/>
          <w:sz w:val="28"/>
          <w:szCs w:val="28"/>
        </w:rPr>
        <w:t>Блокнот</w:t>
      </w:r>
      <w:r w:rsidRPr="002762A6">
        <w:rPr>
          <w:rFonts w:ascii="Times New Roman" w:hAnsi="Times New Roman"/>
          <w:sz w:val="28"/>
          <w:szCs w:val="28"/>
        </w:rPr>
        <w:t xml:space="preserve"> и импортированных документов. Пользователь может создавать собственные уроки или импортировать уроки, созданные другим автором. </w:t>
      </w:r>
    </w:p>
    <w:p w:rsidR="002762A6" w:rsidRPr="002762A6" w:rsidRDefault="002762A6" w:rsidP="002762A6">
      <w:pPr>
        <w:spacing w:after="0" w:line="360" w:lineRule="auto"/>
        <w:ind w:firstLine="567"/>
        <w:jc w:val="both"/>
        <w:rPr>
          <w:rFonts w:ascii="Times New Roman" w:hAnsi="Times New Roman"/>
          <w:sz w:val="28"/>
          <w:szCs w:val="28"/>
        </w:rPr>
      </w:pPr>
      <w:r w:rsidRPr="002762A6">
        <w:rPr>
          <w:rFonts w:ascii="Times New Roman" w:hAnsi="Times New Roman"/>
          <w:sz w:val="28"/>
          <w:szCs w:val="28"/>
        </w:rPr>
        <w:t xml:space="preserve">Программное обеспечение </w:t>
      </w:r>
      <w:proofErr w:type="spellStart"/>
      <w:r w:rsidRPr="002762A6">
        <w:rPr>
          <w:rFonts w:ascii="Times New Roman" w:hAnsi="Times New Roman"/>
          <w:b/>
          <w:sz w:val="28"/>
          <w:szCs w:val="28"/>
          <w:lang w:val="en-US"/>
        </w:rPr>
        <w:t>Mimio</w:t>
      </w:r>
      <w:proofErr w:type="spellEnd"/>
      <w:r w:rsidRPr="002762A6">
        <w:rPr>
          <w:rFonts w:ascii="Times New Roman" w:hAnsi="Times New Roman"/>
          <w:b/>
          <w:sz w:val="28"/>
          <w:szCs w:val="28"/>
        </w:rPr>
        <w:t xml:space="preserve"> </w:t>
      </w:r>
      <w:r w:rsidRPr="002762A6">
        <w:rPr>
          <w:rFonts w:ascii="Times New Roman" w:hAnsi="Times New Roman"/>
          <w:sz w:val="28"/>
          <w:szCs w:val="28"/>
        </w:rPr>
        <w:t xml:space="preserve">постоянно обновляется. Полтора года назад мы получили версию </w:t>
      </w:r>
      <w:proofErr w:type="spellStart"/>
      <w:r w:rsidRPr="002762A6">
        <w:rPr>
          <w:rFonts w:ascii="Times New Roman" w:hAnsi="Times New Roman"/>
          <w:sz w:val="28"/>
          <w:szCs w:val="28"/>
          <w:lang w:val="en-US"/>
        </w:rPr>
        <w:t>Mimio</w:t>
      </w:r>
      <w:proofErr w:type="spellEnd"/>
      <w:r w:rsidRPr="002762A6">
        <w:rPr>
          <w:rFonts w:ascii="Times New Roman" w:hAnsi="Times New Roman"/>
          <w:sz w:val="28"/>
          <w:szCs w:val="28"/>
        </w:rPr>
        <w:t xml:space="preserve">_6, в настоящее время работаем в </w:t>
      </w:r>
      <w:proofErr w:type="spellStart"/>
      <w:r w:rsidRPr="002762A6">
        <w:rPr>
          <w:rFonts w:ascii="Times New Roman" w:hAnsi="Times New Roman"/>
          <w:sz w:val="28"/>
          <w:szCs w:val="28"/>
          <w:lang w:val="en-US"/>
        </w:rPr>
        <w:t>Mimio</w:t>
      </w:r>
      <w:proofErr w:type="spellEnd"/>
      <w:r w:rsidRPr="002762A6">
        <w:rPr>
          <w:rFonts w:ascii="Times New Roman" w:hAnsi="Times New Roman"/>
          <w:sz w:val="28"/>
          <w:szCs w:val="28"/>
        </w:rPr>
        <w:t xml:space="preserve">_8. Обновлено содержание Галереи. В нее добавлены новые изображения (рисунки) и включены звуковые файлы. Блок </w:t>
      </w:r>
      <w:r w:rsidRPr="002762A6">
        <w:rPr>
          <w:rFonts w:ascii="Times New Roman" w:hAnsi="Times New Roman"/>
          <w:b/>
          <w:bCs/>
          <w:sz w:val="28"/>
          <w:szCs w:val="28"/>
        </w:rPr>
        <w:t>Вопросы и результаты</w:t>
      </w:r>
      <w:r w:rsidRPr="002762A6">
        <w:rPr>
          <w:rFonts w:ascii="Times New Roman" w:hAnsi="Times New Roman"/>
          <w:bCs/>
          <w:sz w:val="28"/>
          <w:szCs w:val="28"/>
        </w:rPr>
        <w:t xml:space="preserve">, который возможность создавать тестовые задания, впервые появился в </w:t>
      </w:r>
      <w:proofErr w:type="spellStart"/>
      <w:r w:rsidRPr="002762A6">
        <w:rPr>
          <w:rFonts w:ascii="Times New Roman" w:hAnsi="Times New Roman"/>
          <w:sz w:val="28"/>
          <w:szCs w:val="28"/>
          <w:lang w:val="en-US"/>
        </w:rPr>
        <w:t>Mimio</w:t>
      </w:r>
      <w:proofErr w:type="spellEnd"/>
      <w:r w:rsidRPr="002762A6">
        <w:rPr>
          <w:rFonts w:ascii="Times New Roman" w:hAnsi="Times New Roman"/>
          <w:sz w:val="28"/>
          <w:szCs w:val="28"/>
        </w:rPr>
        <w:t xml:space="preserve">_ 7. </w:t>
      </w:r>
    </w:p>
    <w:p w:rsidR="002762A6" w:rsidRPr="002762A6" w:rsidRDefault="002762A6" w:rsidP="002762A6">
      <w:pPr>
        <w:spacing w:after="0" w:line="360" w:lineRule="auto"/>
        <w:ind w:firstLine="567"/>
        <w:jc w:val="both"/>
        <w:rPr>
          <w:rFonts w:ascii="Times New Roman" w:hAnsi="Times New Roman"/>
          <w:sz w:val="28"/>
          <w:szCs w:val="28"/>
        </w:rPr>
      </w:pPr>
      <w:r w:rsidRPr="002762A6">
        <w:rPr>
          <w:rFonts w:ascii="Times New Roman" w:hAnsi="Times New Roman"/>
          <w:sz w:val="28"/>
          <w:szCs w:val="28"/>
        </w:rPr>
        <w:t>Установка новых версий не вызывает затруднений.</w:t>
      </w:r>
    </w:p>
    <w:p w:rsidR="002762A6" w:rsidRPr="00147D65" w:rsidRDefault="002762A6" w:rsidP="002762A6">
      <w:pPr>
        <w:spacing w:after="0" w:line="360" w:lineRule="auto"/>
        <w:jc w:val="center"/>
        <w:rPr>
          <w:rFonts w:ascii="Times New Roman" w:hAnsi="Times New Roman"/>
          <w:b/>
          <w:color w:val="632423" w:themeColor="accent2" w:themeShade="80"/>
          <w:sz w:val="28"/>
          <w:szCs w:val="28"/>
        </w:rPr>
      </w:pPr>
      <w:r w:rsidRPr="00147D65">
        <w:rPr>
          <w:rFonts w:ascii="Times New Roman" w:hAnsi="Times New Roman"/>
          <w:b/>
          <w:color w:val="632423" w:themeColor="accent2" w:themeShade="80"/>
          <w:sz w:val="28"/>
          <w:szCs w:val="28"/>
        </w:rPr>
        <w:t xml:space="preserve">Установка и знакомство </w:t>
      </w:r>
      <w:proofErr w:type="gramStart"/>
      <w:r w:rsidRPr="00147D65">
        <w:rPr>
          <w:rFonts w:ascii="Times New Roman" w:hAnsi="Times New Roman"/>
          <w:b/>
          <w:color w:val="632423" w:themeColor="accent2" w:themeShade="80"/>
          <w:sz w:val="28"/>
          <w:szCs w:val="28"/>
        </w:rPr>
        <w:t>с</w:t>
      </w:r>
      <w:proofErr w:type="gramEnd"/>
      <w:r w:rsidRPr="00147D65">
        <w:rPr>
          <w:rFonts w:ascii="Times New Roman" w:hAnsi="Times New Roman"/>
          <w:b/>
          <w:color w:val="632423" w:themeColor="accent2" w:themeShade="80"/>
          <w:sz w:val="28"/>
          <w:szCs w:val="28"/>
        </w:rPr>
        <w:t xml:space="preserve"> ПО </w:t>
      </w:r>
      <w:proofErr w:type="spellStart"/>
      <w:r w:rsidRPr="00147D65">
        <w:rPr>
          <w:rFonts w:ascii="Times New Roman" w:hAnsi="Times New Roman"/>
          <w:b/>
          <w:color w:val="632423" w:themeColor="accent2" w:themeShade="80"/>
          <w:sz w:val="28"/>
          <w:szCs w:val="28"/>
          <w:lang w:val="en-US"/>
        </w:rPr>
        <w:t>MimioStudio</w:t>
      </w:r>
      <w:proofErr w:type="spellEnd"/>
    </w:p>
    <w:p w:rsidR="002762A6" w:rsidRPr="002762A6" w:rsidRDefault="002762A6" w:rsidP="002762A6">
      <w:pPr>
        <w:spacing w:after="0" w:line="360" w:lineRule="auto"/>
        <w:rPr>
          <w:rFonts w:ascii="Times New Roman" w:hAnsi="Times New Roman"/>
          <w:sz w:val="28"/>
          <w:szCs w:val="28"/>
        </w:rPr>
      </w:pPr>
      <w:r w:rsidRPr="002762A6">
        <w:rPr>
          <w:rFonts w:ascii="Times New Roman" w:hAnsi="Times New Roman"/>
          <w:sz w:val="28"/>
          <w:szCs w:val="28"/>
        </w:rPr>
        <w:t>Установить файлы в порядке их следования в таблице</w:t>
      </w: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211"/>
        <w:gridCol w:w="4678"/>
      </w:tblGrid>
      <w:tr w:rsidR="002762A6" w:rsidRPr="002762A6" w:rsidTr="00147D65">
        <w:tc>
          <w:tcPr>
            <w:tcW w:w="5211" w:type="dxa"/>
            <w:tcBorders>
              <w:top w:val="single" w:sz="4" w:space="0" w:color="000000"/>
              <w:left w:val="single" w:sz="4" w:space="0" w:color="000000"/>
              <w:bottom w:val="single" w:sz="4" w:space="0" w:color="000000"/>
              <w:right w:val="single" w:sz="4" w:space="0" w:color="000000"/>
            </w:tcBorders>
          </w:tcPr>
          <w:p w:rsidR="002762A6" w:rsidRPr="002762A6" w:rsidRDefault="002762A6" w:rsidP="002762A6">
            <w:pPr>
              <w:pStyle w:val="37"/>
              <w:numPr>
                <w:ilvl w:val="0"/>
                <w:numId w:val="16"/>
              </w:numPr>
              <w:spacing w:after="0" w:line="360" w:lineRule="auto"/>
              <w:rPr>
                <w:rFonts w:ascii="Times New Roman" w:hAnsi="Times New Roman"/>
                <w:sz w:val="28"/>
                <w:szCs w:val="28"/>
              </w:rPr>
            </w:pPr>
            <w:r w:rsidRPr="002762A6">
              <w:rPr>
                <w:rFonts w:ascii="Times New Roman" w:hAnsi="Times New Roman"/>
                <w:noProof/>
                <w:sz w:val="28"/>
                <w:szCs w:val="28"/>
                <w:lang w:eastAsia="ru-RU"/>
              </w:rPr>
              <w:drawing>
                <wp:inline distT="0" distB="0" distL="0" distR="0">
                  <wp:extent cx="2028825" cy="581025"/>
                  <wp:effectExtent l="19050" t="0" r="9525" b="0"/>
                  <wp:docPr id="3" name="Рисунок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1.jpg"/>
                          <pic:cNvPicPr>
                            <a:picLocks noChangeAspect="1" noChangeArrowheads="1"/>
                          </pic:cNvPicPr>
                        </pic:nvPicPr>
                        <pic:blipFill>
                          <a:blip r:embed="rId20" cstate="print"/>
                          <a:srcRect/>
                          <a:stretch>
                            <a:fillRect/>
                          </a:stretch>
                        </pic:blipFill>
                        <pic:spPr bwMode="auto">
                          <a:xfrm>
                            <a:off x="0" y="0"/>
                            <a:ext cx="2028825" cy="581025"/>
                          </a:xfrm>
                          <a:prstGeom prst="rect">
                            <a:avLst/>
                          </a:prstGeom>
                          <a:noFill/>
                          <a:ln w="9525">
                            <a:noFill/>
                            <a:miter lim="800000"/>
                            <a:headEnd/>
                            <a:tailEnd/>
                          </a:ln>
                        </pic:spPr>
                      </pic:pic>
                    </a:graphicData>
                  </a:graphic>
                </wp:inline>
              </w:drawing>
            </w:r>
          </w:p>
        </w:tc>
        <w:tc>
          <w:tcPr>
            <w:tcW w:w="4678" w:type="dxa"/>
            <w:tcBorders>
              <w:top w:val="single" w:sz="4" w:space="0" w:color="000000"/>
              <w:left w:val="single" w:sz="4" w:space="0" w:color="000000"/>
              <w:bottom w:val="single" w:sz="4" w:space="0" w:color="000000"/>
              <w:right w:val="single" w:sz="4" w:space="0" w:color="000000"/>
            </w:tcBorders>
          </w:tcPr>
          <w:p w:rsidR="002762A6" w:rsidRPr="002762A6" w:rsidRDefault="002762A6" w:rsidP="002762A6">
            <w:pPr>
              <w:pStyle w:val="37"/>
              <w:numPr>
                <w:ilvl w:val="0"/>
                <w:numId w:val="16"/>
              </w:numPr>
              <w:spacing w:after="0" w:line="360" w:lineRule="auto"/>
              <w:rPr>
                <w:rFonts w:ascii="Times New Roman" w:hAnsi="Times New Roman"/>
                <w:sz w:val="28"/>
                <w:szCs w:val="28"/>
              </w:rPr>
            </w:pPr>
            <w:r w:rsidRPr="002762A6">
              <w:rPr>
                <w:rFonts w:ascii="Times New Roman" w:hAnsi="Times New Roman"/>
                <w:noProof/>
                <w:sz w:val="28"/>
                <w:szCs w:val="28"/>
                <w:lang w:eastAsia="ru-RU"/>
              </w:rPr>
              <w:drawing>
                <wp:inline distT="0" distB="0" distL="0" distR="0">
                  <wp:extent cx="2019300" cy="523875"/>
                  <wp:effectExtent l="19050" t="0" r="0" b="0"/>
                  <wp:docPr id="6" name="Рисунок 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jpg"/>
                          <pic:cNvPicPr>
                            <a:picLocks noChangeAspect="1" noChangeArrowheads="1"/>
                          </pic:cNvPicPr>
                        </pic:nvPicPr>
                        <pic:blipFill>
                          <a:blip r:embed="rId21" cstate="print"/>
                          <a:srcRect/>
                          <a:stretch>
                            <a:fillRect/>
                          </a:stretch>
                        </pic:blipFill>
                        <pic:spPr bwMode="auto">
                          <a:xfrm>
                            <a:off x="0" y="0"/>
                            <a:ext cx="2019300" cy="523875"/>
                          </a:xfrm>
                          <a:prstGeom prst="rect">
                            <a:avLst/>
                          </a:prstGeom>
                          <a:noFill/>
                          <a:ln w="9525">
                            <a:noFill/>
                            <a:miter lim="800000"/>
                            <a:headEnd/>
                            <a:tailEnd/>
                          </a:ln>
                        </pic:spPr>
                      </pic:pic>
                    </a:graphicData>
                  </a:graphic>
                </wp:inline>
              </w:drawing>
            </w:r>
          </w:p>
        </w:tc>
      </w:tr>
      <w:tr w:rsidR="002762A6" w:rsidRPr="002762A6" w:rsidTr="00147D65">
        <w:tc>
          <w:tcPr>
            <w:tcW w:w="5211" w:type="dxa"/>
            <w:tcBorders>
              <w:top w:val="single" w:sz="4" w:space="0" w:color="000000"/>
              <w:left w:val="single" w:sz="4" w:space="0" w:color="000000"/>
              <w:bottom w:val="single" w:sz="4" w:space="0" w:color="000000"/>
              <w:right w:val="single" w:sz="4" w:space="0" w:color="000000"/>
            </w:tcBorders>
          </w:tcPr>
          <w:p w:rsidR="002762A6" w:rsidRPr="002762A6" w:rsidRDefault="002762A6" w:rsidP="002762A6">
            <w:pPr>
              <w:pStyle w:val="37"/>
              <w:numPr>
                <w:ilvl w:val="0"/>
                <w:numId w:val="16"/>
              </w:numPr>
              <w:spacing w:after="0" w:line="360" w:lineRule="auto"/>
              <w:rPr>
                <w:rFonts w:ascii="Times New Roman" w:hAnsi="Times New Roman"/>
                <w:sz w:val="28"/>
                <w:szCs w:val="28"/>
              </w:rPr>
            </w:pPr>
            <w:r w:rsidRPr="002762A6">
              <w:rPr>
                <w:rFonts w:ascii="Times New Roman" w:hAnsi="Times New Roman"/>
                <w:noProof/>
                <w:sz w:val="28"/>
                <w:szCs w:val="28"/>
                <w:lang w:eastAsia="ru-RU"/>
              </w:rPr>
              <w:drawing>
                <wp:inline distT="0" distB="0" distL="0" distR="0">
                  <wp:extent cx="1381125" cy="571500"/>
                  <wp:effectExtent l="19050" t="0" r="9525" b="0"/>
                  <wp:docPr id="7" name="Рисунок 3"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jpg"/>
                          <pic:cNvPicPr>
                            <a:picLocks noChangeAspect="1" noChangeArrowheads="1"/>
                          </pic:cNvPicPr>
                        </pic:nvPicPr>
                        <pic:blipFill>
                          <a:blip r:embed="rId22" cstate="print"/>
                          <a:srcRect/>
                          <a:stretch>
                            <a:fillRect/>
                          </a:stretch>
                        </pic:blipFill>
                        <pic:spPr bwMode="auto">
                          <a:xfrm>
                            <a:off x="0" y="0"/>
                            <a:ext cx="1381125" cy="571500"/>
                          </a:xfrm>
                          <a:prstGeom prst="rect">
                            <a:avLst/>
                          </a:prstGeom>
                          <a:noFill/>
                          <a:ln w="9525">
                            <a:noFill/>
                            <a:miter lim="800000"/>
                            <a:headEnd/>
                            <a:tailEnd/>
                          </a:ln>
                        </pic:spPr>
                      </pic:pic>
                    </a:graphicData>
                  </a:graphic>
                </wp:inline>
              </w:drawing>
            </w:r>
          </w:p>
          <w:p w:rsidR="002762A6" w:rsidRPr="002762A6" w:rsidRDefault="002762A6" w:rsidP="00147D65">
            <w:pPr>
              <w:spacing w:after="0" w:line="360" w:lineRule="auto"/>
              <w:jc w:val="both"/>
              <w:rPr>
                <w:rFonts w:ascii="Times New Roman" w:hAnsi="Times New Roman"/>
                <w:sz w:val="28"/>
                <w:szCs w:val="28"/>
              </w:rPr>
            </w:pPr>
            <w:r w:rsidRPr="002762A6">
              <w:rPr>
                <w:rFonts w:ascii="Times New Roman" w:hAnsi="Times New Roman"/>
                <w:sz w:val="28"/>
                <w:szCs w:val="28"/>
              </w:rPr>
              <w:t>Открыть файл</w:t>
            </w:r>
            <w:r w:rsidRPr="002762A6">
              <w:rPr>
                <w:rFonts w:ascii="Times New Roman" w:hAnsi="Times New Roman"/>
                <w:noProof/>
                <w:sz w:val="28"/>
                <w:szCs w:val="28"/>
                <w:lang w:eastAsia="ru-RU"/>
              </w:rPr>
              <w:drawing>
                <wp:inline distT="0" distB="0" distL="0" distR="0">
                  <wp:extent cx="933450" cy="342900"/>
                  <wp:effectExtent l="19050" t="0" r="0" b="0"/>
                  <wp:docPr id="2" name="Рисунок 6"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4.jpg"/>
                          <pic:cNvPicPr>
                            <a:picLocks noChangeAspect="1" noChangeArrowheads="1"/>
                          </pic:cNvPicPr>
                        </pic:nvPicPr>
                        <pic:blipFill>
                          <a:blip r:embed="rId23" cstate="print">
                            <a:lum contrast="20000"/>
                          </a:blip>
                          <a:srcRect/>
                          <a:stretch>
                            <a:fillRect/>
                          </a:stretch>
                        </pic:blipFill>
                        <pic:spPr bwMode="auto">
                          <a:xfrm>
                            <a:off x="0" y="0"/>
                            <a:ext cx="933450" cy="342900"/>
                          </a:xfrm>
                          <a:prstGeom prst="rect">
                            <a:avLst/>
                          </a:prstGeom>
                          <a:noFill/>
                          <a:ln w="9525">
                            <a:noFill/>
                            <a:miter lim="800000"/>
                            <a:headEnd/>
                            <a:tailEnd/>
                          </a:ln>
                        </pic:spPr>
                      </pic:pic>
                    </a:graphicData>
                  </a:graphic>
                </wp:inline>
              </w:drawing>
            </w:r>
            <w:r w:rsidRPr="002762A6">
              <w:rPr>
                <w:rFonts w:ascii="Times New Roman" w:hAnsi="Times New Roman"/>
                <w:sz w:val="28"/>
                <w:szCs w:val="28"/>
              </w:rPr>
              <w:t>, скопировать ключ и вставить в окно регистрации, выбрав в способах: с помощью подключения устройства сменить на регистрацию с помощью ключа.</w:t>
            </w:r>
          </w:p>
        </w:tc>
        <w:tc>
          <w:tcPr>
            <w:tcW w:w="4678" w:type="dxa"/>
            <w:tcBorders>
              <w:top w:val="single" w:sz="4" w:space="0" w:color="000000"/>
              <w:left w:val="single" w:sz="4" w:space="0" w:color="000000"/>
              <w:bottom w:val="single" w:sz="4" w:space="0" w:color="000000"/>
              <w:right w:val="single" w:sz="4" w:space="0" w:color="000000"/>
            </w:tcBorders>
          </w:tcPr>
          <w:p w:rsidR="002762A6" w:rsidRPr="002762A6" w:rsidRDefault="002762A6" w:rsidP="002762A6">
            <w:pPr>
              <w:pStyle w:val="37"/>
              <w:numPr>
                <w:ilvl w:val="0"/>
                <w:numId w:val="16"/>
              </w:numPr>
              <w:spacing w:after="0" w:line="360" w:lineRule="auto"/>
              <w:rPr>
                <w:rFonts w:ascii="Times New Roman" w:hAnsi="Times New Roman"/>
                <w:sz w:val="28"/>
                <w:szCs w:val="28"/>
              </w:rPr>
            </w:pPr>
            <w:r w:rsidRPr="002762A6">
              <w:rPr>
                <w:rFonts w:ascii="Times New Roman" w:hAnsi="Times New Roman"/>
                <w:sz w:val="28"/>
                <w:szCs w:val="28"/>
              </w:rPr>
              <w:t xml:space="preserve">Запустить </w:t>
            </w:r>
            <w:r w:rsidRPr="002762A6">
              <w:rPr>
                <w:rFonts w:ascii="Times New Roman" w:hAnsi="Times New Roman"/>
                <w:noProof/>
                <w:sz w:val="28"/>
                <w:szCs w:val="28"/>
                <w:lang w:eastAsia="ru-RU"/>
              </w:rPr>
              <w:drawing>
                <wp:inline distT="0" distB="0" distL="0" distR="0">
                  <wp:extent cx="1400175" cy="561975"/>
                  <wp:effectExtent l="19050" t="0" r="9525" b="0"/>
                  <wp:docPr id="1" name="Рисунок 4"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5.jpg"/>
                          <pic:cNvPicPr>
                            <a:picLocks noChangeAspect="1" noChangeArrowheads="1"/>
                          </pic:cNvPicPr>
                        </pic:nvPicPr>
                        <pic:blipFill>
                          <a:blip r:embed="rId24" cstate="print"/>
                          <a:srcRect/>
                          <a:stretch>
                            <a:fillRect/>
                          </a:stretch>
                        </pic:blipFill>
                        <pic:spPr bwMode="auto">
                          <a:xfrm>
                            <a:off x="0" y="0"/>
                            <a:ext cx="1400175" cy="561975"/>
                          </a:xfrm>
                          <a:prstGeom prst="rect">
                            <a:avLst/>
                          </a:prstGeom>
                          <a:noFill/>
                          <a:ln w="9525">
                            <a:noFill/>
                            <a:miter lim="800000"/>
                            <a:headEnd/>
                            <a:tailEnd/>
                          </a:ln>
                        </pic:spPr>
                      </pic:pic>
                    </a:graphicData>
                  </a:graphic>
                </wp:inline>
              </w:drawing>
            </w:r>
          </w:p>
          <w:p w:rsidR="002762A6" w:rsidRPr="002762A6" w:rsidRDefault="002762A6" w:rsidP="00147D65">
            <w:pPr>
              <w:spacing w:after="0" w:line="360" w:lineRule="auto"/>
              <w:jc w:val="both"/>
              <w:rPr>
                <w:rFonts w:ascii="Times New Roman" w:hAnsi="Times New Roman"/>
                <w:sz w:val="28"/>
                <w:szCs w:val="28"/>
              </w:rPr>
            </w:pPr>
            <w:proofErr w:type="gramStart"/>
            <w:r w:rsidRPr="002762A6">
              <w:rPr>
                <w:rFonts w:ascii="Times New Roman" w:hAnsi="Times New Roman"/>
                <w:sz w:val="28"/>
                <w:szCs w:val="28"/>
              </w:rPr>
              <w:t>Со всем</w:t>
            </w:r>
            <w:proofErr w:type="gramEnd"/>
            <w:r w:rsidRPr="002762A6">
              <w:rPr>
                <w:rFonts w:ascii="Times New Roman" w:hAnsi="Times New Roman"/>
                <w:sz w:val="28"/>
                <w:szCs w:val="28"/>
              </w:rPr>
              <w:t xml:space="preserve"> согласиться, произойдёт обновление </w:t>
            </w:r>
            <w:proofErr w:type="spellStart"/>
            <w:r w:rsidRPr="002762A6">
              <w:rPr>
                <w:rFonts w:ascii="Times New Roman" w:hAnsi="Times New Roman"/>
                <w:sz w:val="28"/>
                <w:szCs w:val="28"/>
                <w:lang w:val="en-US"/>
              </w:rPr>
              <w:t>Mimio</w:t>
            </w:r>
            <w:proofErr w:type="spellEnd"/>
            <w:r w:rsidRPr="002762A6">
              <w:rPr>
                <w:rFonts w:ascii="Times New Roman" w:hAnsi="Times New Roman"/>
                <w:sz w:val="28"/>
                <w:szCs w:val="28"/>
              </w:rPr>
              <w:t xml:space="preserve">_7 версии на </w:t>
            </w:r>
            <w:proofErr w:type="spellStart"/>
            <w:r w:rsidRPr="002762A6">
              <w:rPr>
                <w:rFonts w:ascii="Times New Roman" w:hAnsi="Times New Roman"/>
                <w:sz w:val="28"/>
                <w:szCs w:val="28"/>
                <w:lang w:val="en-US"/>
              </w:rPr>
              <w:t>Mimio</w:t>
            </w:r>
            <w:proofErr w:type="spellEnd"/>
            <w:r w:rsidRPr="002762A6">
              <w:rPr>
                <w:rFonts w:ascii="Times New Roman" w:hAnsi="Times New Roman"/>
                <w:sz w:val="28"/>
                <w:szCs w:val="28"/>
              </w:rPr>
              <w:t xml:space="preserve">_8 </w:t>
            </w:r>
          </w:p>
        </w:tc>
      </w:tr>
    </w:tbl>
    <w:p w:rsidR="003E5367" w:rsidRPr="003E5367" w:rsidRDefault="003E5367" w:rsidP="003E5367">
      <w:pPr>
        <w:spacing w:before="120" w:after="120" w:line="240" w:lineRule="auto"/>
        <w:jc w:val="center"/>
        <w:rPr>
          <w:rFonts w:ascii="Times New Roman" w:hAnsi="Times New Roman"/>
          <w:b/>
          <w:color w:val="632423" w:themeColor="accent2" w:themeShade="80"/>
          <w:sz w:val="28"/>
          <w:szCs w:val="28"/>
        </w:rPr>
      </w:pPr>
      <w:r w:rsidRPr="003E5367">
        <w:rPr>
          <w:rFonts w:ascii="Times New Roman" w:hAnsi="Times New Roman"/>
          <w:b/>
          <w:color w:val="632423" w:themeColor="accent2" w:themeShade="80"/>
          <w:sz w:val="28"/>
          <w:szCs w:val="28"/>
        </w:rPr>
        <w:t xml:space="preserve">Возможности </w:t>
      </w:r>
      <w:proofErr w:type="spellStart"/>
      <w:r w:rsidRPr="003E5367">
        <w:rPr>
          <w:rFonts w:ascii="Times New Roman" w:hAnsi="Times New Roman"/>
          <w:b/>
          <w:color w:val="632423" w:themeColor="accent2" w:themeShade="80"/>
          <w:sz w:val="28"/>
          <w:szCs w:val="28"/>
          <w:lang w:val="en-US"/>
        </w:rPr>
        <w:t>Mimio</w:t>
      </w:r>
      <w:proofErr w:type="spellEnd"/>
      <w:r w:rsidRPr="003E5367">
        <w:rPr>
          <w:rFonts w:ascii="Times New Roman" w:hAnsi="Times New Roman"/>
          <w:b/>
          <w:color w:val="632423" w:themeColor="accent2" w:themeShade="80"/>
          <w:sz w:val="28"/>
          <w:szCs w:val="28"/>
        </w:rPr>
        <w:t>. Работа с панелью инструментов</w:t>
      </w:r>
    </w:p>
    <w:p w:rsidR="003E5367" w:rsidRPr="003E5367" w:rsidRDefault="003E5367" w:rsidP="003E5367">
      <w:pPr>
        <w:spacing w:before="120" w:after="120" w:line="240" w:lineRule="auto"/>
        <w:jc w:val="center"/>
        <w:rPr>
          <w:rFonts w:ascii="Times New Roman" w:hAnsi="Times New Roman"/>
          <w:b/>
          <w:sz w:val="28"/>
          <w:szCs w:val="28"/>
        </w:rPr>
      </w:pPr>
      <w:r w:rsidRPr="003E5367">
        <w:rPr>
          <w:rFonts w:ascii="Times New Roman" w:hAnsi="Times New Roman"/>
          <w:b/>
          <w:sz w:val="28"/>
          <w:szCs w:val="28"/>
        </w:rPr>
        <w:t>Шторка, Фокус</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3E5367" w:rsidTr="003E5367">
        <w:tc>
          <w:tcPr>
            <w:tcW w:w="4785" w:type="dxa"/>
          </w:tcPr>
          <w:p w:rsidR="003E5367" w:rsidRPr="003E5367" w:rsidRDefault="003E5367" w:rsidP="003E5367">
            <w:pPr>
              <w:spacing w:line="360" w:lineRule="auto"/>
              <w:jc w:val="center"/>
              <w:rPr>
                <w:rFonts w:ascii="Times New Roman" w:hAnsi="Times New Roman"/>
                <w:i/>
                <w:sz w:val="24"/>
                <w:szCs w:val="24"/>
              </w:rPr>
            </w:pPr>
            <w:r w:rsidRPr="003E5367">
              <w:rPr>
                <w:rFonts w:ascii="Times New Roman" w:hAnsi="Times New Roman"/>
                <w:i/>
                <w:noProof/>
                <w:sz w:val="24"/>
                <w:szCs w:val="24"/>
              </w:rPr>
              <w:lastRenderedPageBreak/>
              <w:drawing>
                <wp:inline distT="0" distB="0" distL="0" distR="0">
                  <wp:extent cx="1504950" cy="2924175"/>
                  <wp:effectExtent l="1905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5" cstate="print"/>
                          <a:srcRect/>
                          <a:stretch>
                            <a:fillRect/>
                          </a:stretch>
                        </pic:blipFill>
                        <pic:spPr bwMode="auto">
                          <a:xfrm>
                            <a:off x="0" y="0"/>
                            <a:ext cx="1504950" cy="2924175"/>
                          </a:xfrm>
                          <a:prstGeom prst="rect">
                            <a:avLst/>
                          </a:prstGeom>
                          <a:noFill/>
                          <a:ln w="9525">
                            <a:noFill/>
                            <a:miter lim="800000"/>
                            <a:headEnd/>
                            <a:tailEnd/>
                          </a:ln>
                        </pic:spPr>
                      </pic:pic>
                    </a:graphicData>
                  </a:graphic>
                </wp:inline>
              </w:drawing>
            </w:r>
          </w:p>
          <w:p w:rsidR="003E5367" w:rsidRPr="003E5367" w:rsidRDefault="003E5367" w:rsidP="003E5367">
            <w:pPr>
              <w:spacing w:line="360" w:lineRule="auto"/>
              <w:jc w:val="center"/>
              <w:rPr>
                <w:rFonts w:ascii="Times New Roman" w:hAnsi="Times New Roman"/>
                <w:i/>
                <w:sz w:val="24"/>
                <w:szCs w:val="24"/>
              </w:rPr>
            </w:pPr>
            <w:r w:rsidRPr="003E5367">
              <w:rPr>
                <w:rFonts w:ascii="Times New Roman" w:hAnsi="Times New Roman"/>
                <w:i/>
                <w:sz w:val="24"/>
                <w:szCs w:val="24"/>
              </w:rPr>
              <w:t>Рисунок 2.1</w:t>
            </w:r>
          </w:p>
        </w:tc>
        <w:tc>
          <w:tcPr>
            <w:tcW w:w="4786" w:type="dxa"/>
            <w:vAlign w:val="center"/>
          </w:tcPr>
          <w:p w:rsidR="003E5367" w:rsidRPr="003E5367" w:rsidRDefault="003E5367" w:rsidP="003E5367">
            <w:pPr>
              <w:spacing w:line="360" w:lineRule="auto"/>
              <w:jc w:val="center"/>
              <w:rPr>
                <w:rFonts w:ascii="Times New Roman" w:hAnsi="Times New Roman"/>
                <w:i/>
                <w:sz w:val="24"/>
                <w:szCs w:val="24"/>
              </w:rPr>
            </w:pPr>
            <w:r w:rsidRPr="003E5367">
              <w:rPr>
                <w:rFonts w:ascii="Times New Roman" w:hAnsi="Times New Roman"/>
                <w:i/>
                <w:noProof/>
                <w:sz w:val="24"/>
                <w:szCs w:val="24"/>
              </w:rPr>
              <w:drawing>
                <wp:inline distT="0" distB="0" distL="0" distR="0">
                  <wp:extent cx="1988820" cy="1243330"/>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6" cstate="print"/>
                          <a:srcRect/>
                          <a:stretch>
                            <a:fillRect/>
                          </a:stretch>
                        </pic:blipFill>
                        <pic:spPr bwMode="auto">
                          <a:xfrm>
                            <a:off x="0" y="0"/>
                            <a:ext cx="1988820" cy="1243330"/>
                          </a:xfrm>
                          <a:prstGeom prst="rect">
                            <a:avLst/>
                          </a:prstGeom>
                          <a:noFill/>
                          <a:ln w="9525">
                            <a:noFill/>
                            <a:miter lim="800000"/>
                            <a:headEnd/>
                            <a:tailEnd/>
                          </a:ln>
                          <a:effectLst/>
                        </pic:spPr>
                      </pic:pic>
                    </a:graphicData>
                  </a:graphic>
                </wp:inline>
              </w:drawing>
            </w:r>
          </w:p>
          <w:p w:rsidR="003E5367" w:rsidRPr="003E5367" w:rsidRDefault="003E5367" w:rsidP="003E5367">
            <w:pPr>
              <w:spacing w:line="360" w:lineRule="auto"/>
              <w:jc w:val="center"/>
              <w:rPr>
                <w:rFonts w:ascii="Times New Roman" w:hAnsi="Times New Roman"/>
                <w:i/>
                <w:sz w:val="24"/>
                <w:szCs w:val="24"/>
              </w:rPr>
            </w:pPr>
            <w:r w:rsidRPr="003E5367">
              <w:rPr>
                <w:rFonts w:ascii="Times New Roman" w:hAnsi="Times New Roman"/>
                <w:i/>
                <w:sz w:val="24"/>
                <w:szCs w:val="24"/>
              </w:rPr>
              <w:t>Рисунок 2.2</w:t>
            </w:r>
          </w:p>
        </w:tc>
      </w:tr>
    </w:tbl>
    <w:p w:rsidR="003E5367" w:rsidRPr="003E5367" w:rsidRDefault="003E5367" w:rsidP="003E5367">
      <w:pPr>
        <w:spacing w:after="0" w:line="360" w:lineRule="auto"/>
        <w:ind w:firstLine="540"/>
        <w:jc w:val="both"/>
        <w:rPr>
          <w:rFonts w:ascii="Times New Roman" w:hAnsi="Times New Roman"/>
          <w:b/>
          <w:sz w:val="28"/>
          <w:szCs w:val="28"/>
        </w:rPr>
      </w:pPr>
      <w:r w:rsidRPr="003E5367">
        <w:rPr>
          <w:rFonts w:ascii="Times New Roman" w:hAnsi="Times New Roman"/>
          <w:sz w:val="28"/>
          <w:szCs w:val="28"/>
        </w:rPr>
        <w:t xml:space="preserve">Кнопка </w:t>
      </w:r>
      <w:r w:rsidRPr="003E5367">
        <w:rPr>
          <w:rFonts w:ascii="Times New Roman" w:hAnsi="Times New Roman"/>
          <w:b/>
          <w:sz w:val="28"/>
          <w:szCs w:val="28"/>
        </w:rPr>
        <w:t xml:space="preserve">Приложения </w:t>
      </w:r>
      <w:r w:rsidRPr="003E5367">
        <w:rPr>
          <w:rFonts w:ascii="Times New Roman" w:hAnsi="Times New Roman"/>
          <w:noProof/>
          <w:sz w:val="28"/>
          <w:szCs w:val="28"/>
          <w:lang w:eastAsia="ru-RU"/>
        </w:rPr>
        <w:drawing>
          <wp:inline distT="0" distB="0" distL="0" distR="0">
            <wp:extent cx="200025" cy="192219"/>
            <wp:effectExtent l="57150" t="38100" r="47625" b="17331"/>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7" cstate="print"/>
                    <a:srcRect l="13629" t="72545" r="83818" b="21265"/>
                    <a:stretch>
                      <a:fillRect/>
                    </a:stretch>
                  </pic:blipFill>
                  <pic:spPr bwMode="auto">
                    <a:xfrm>
                      <a:off x="0" y="0"/>
                      <a:ext cx="200025" cy="192219"/>
                    </a:xfrm>
                    <a:prstGeom prst="rect">
                      <a:avLst/>
                    </a:prstGeom>
                    <a:noFill/>
                    <a:ln w="38100">
                      <a:solidFill>
                        <a:srgbClr val="333399"/>
                      </a:solidFill>
                      <a:miter lim="800000"/>
                      <a:headEnd/>
                      <a:tailEnd/>
                    </a:ln>
                  </pic:spPr>
                </pic:pic>
              </a:graphicData>
            </a:graphic>
          </wp:inline>
        </w:drawing>
      </w:r>
      <w:r w:rsidRPr="003E5367">
        <w:rPr>
          <w:rFonts w:ascii="Times New Roman" w:hAnsi="Times New Roman"/>
          <w:b/>
          <w:sz w:val="28"/>
          <w:szCs w:val="28"/>
        </w:rPr>
        <w:t>.</w:t>
      </w:r>
      <w:r w:rsidRPr="003E5367">
        <w:rPr>
          <w:rFonts w:ascii="Times New Roman" w:hAnsi="Times New Roman"/>
          <w:sz w:val="28"/>
          <w:szCs w:val="28"/>
        </w:rPr>
        <w:t xml:space="preserve"> С ее помощью в диалоговом окне открываем </w:t>
      </w:r>
      <w:r w:rsidRPr="003E5367">
        <w:rPr>
          <w:rFonts w:ascii="Times New Roman" w:hAnsi="Times New Roman"/>
          <w:b/>
          <w:sz w:val="28"/>
          <w:szCs w:val="28"/>
        </w:rPr>
        <w:t xml:space="preserve">Шторку, Фокус, Текстовые инструменты </w:t>
      </w:r>
      <w:r w:rsidRPr="003E5367">
        <w:rPr>
          <w:rFonts w:ascii="Times New Roman" w:hAnsi="Times New Roman"/>
          <w:sz w:val="28"/>
          <w:szCs w:val="28"/>
        </w:rPr>
        <w:t>(рисунок 2.1).</w:t>
      </w:r>
      <w:r w:rsidRPr="003E5367">
        <w:rPr>
          <w:rFonts w:ascii="Times New Roman" w:hAnsi="Times New Roman"/>
          <w:b/>
          <w:sz w:val="28"/>
          <w:szCs w:val="28"/>
        </w:rPr>
        <w:t xml:space="preserve"> </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b/>
          <w:sz w:val="28"/>
          <w:szCs w:val="28"/>
        </w:rPr>
        <w:t>Шторка</w:t>
      </w:r>
      <w:r w:rsidRPr="003E5367">
        <w:rPr>
          <w:rFonts w:ascii="Times New Roman" w:hAnsi="Times New Roman"/>
          <w:sz w:val="28"/>
          <w:szCs w:val="28"/>
        </w:rPr>
        <w:t xml:space="preserve"> работает в разных режимах. Она может закрывать страницу слайда полностью или частично. Потянув за стрелку Шторки, можно открыть всю страницу или открывать страницу последовательно. Например, сначала открыть текст задачи, затем схему, потом решение (рисунок 2.2).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3E5367" w:rsidTr="003E5367">
        <w:tc>
          <w:tcPr>
            <w:tcW w:w="4785" w:type="dxa"/>
            <w:vAlign w:val="center"/>
          </w:tcPr>
          <w:p w:rsidR="003E5367" w:rsidRPr="003E5367" w:rsidRDefault="003E5367" w:rsidP="003E5367">
            <w:pPr>
              <w:spacing w:line="360" w:lineRule="auto"/>
              <w:jc w:val="center"/>
              <w:rPr>
                <w:rFonts w:ascii="Times New Roman" w:hAnsi="Times New Roman"/>
                <w:i/>
                <w:sz w:val="24"/>
                <w:szCs w:val="24"/>
              </w:rPr>
            </w:pPr>
            <w:r w:rsidRPr="003E5367">
              <w:rPr>
                <w:rFonts w:ascii="Times New Roman" w:hAnsi="Times New Roman"/>
                <w:i/>
                <w:noProof/>
                <w:sz w:val="24"/>
                <w:szCs w:val="24"/>
              </w:rPr>
              <w:drawing>
                <wp:inline distT="0" distB="0" distL="0" distR="0">
                  <wp:extent cx="1910715" cy="1050925"/>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8" cstate="print"/>
                          <a:srcRect/>
                          <a:stretch>
                            <a:fillRect/>
                          </a:stretch>
                        </pic:blipFill>
                        <pic:spPr bwMode="auto">
                          <a:xfrm>
                            <a:off x="0" y="0"/>
                            <a:ext cx="1910715" cy="1050925"/>
                          </a:xfrm>
                          <a:prstGeom prst="rect">
                            <a:avLst/>
                          </a:prstGeom>
                          <a:noFill/>
                          <a:ln w="9525">
                            <a:noFill/>
                            <a:miter lim="800000"/>
                            <a:headEnd/>
                            <a:tailEnd/>
                          </a:ln>
                        </pic:spPr>
                      </pic:pic>
                    </a:graphicData>
                  </a:graphic>
                </wp:inline>
              </w:drawing>
            </w:r>
          </w:p>
          <w:p w:rsidR="003E5367" w:rsidRPr="003E5367" w:rsidRDefault="003E5367" w:rsidP="003E5367">
            <w:pPr>
              <w:spacing w:line="360" w:lineRule="auto"/>
              <w:jc w:val="center"/>
              <w:rPr>
                <w:rFonts w:ascii="Times New Roman" w:hAnsi="Times New Roman"/>
                <w:i/>
                <w:sz w:val="24"/>
                <w:szCs w:val="24"/>
              </w:rPr>
            </w:pPr>
            <w:r w:rsidRPr="003E5367">
              <w:rPr>
                <w:rFonts w:ascii="Times New Roman" w:hAnsi="Times New Roman"/>
                <w:i/>
                <w:sz w:val="24"/>
                <w:szCs w:val="24"/>
              </w:rPr>
              <w:t>Рисунок 2.3</w:t>
            </w:r>
          </w:p>
        </w:tc>
        <w:tc>
          <w:tcPr>
            <w:tcW w:w="4786" w:type="dxa"/>
            <w:vAlign w:val="center"/>
          </w:tcPr>
          <w:p w:rsidR="003E5367" w:rsidRPr="003E5367" w:rsidRDefault="003E5367" w:rsidP="003E5367">
            <w:pPr>
              <w:spacing w:line="360" w:lineRule="auto"/>
              <w:ind w:firstLine="540"/>
              <w:jc w:val="center"/>
              <w:rPr>
                <w:rFonts w:ascii="Times New Roman" w:hAnsi="Times New Roman"/>
                <w:i/>
                <w:sz w:val="24"/>
                <w:szCs w:val="24"/>
              </w:rPr>
            </w:pPr>
            <w:r w:rsidRPr="003E5367">
              <w:rPr>
                <w:rFonts w:ascii="Times New Roman" w:hAnsi="Times New Roman"/>
                <w:i/>
                <w:noProof/>
                <w:sz w:val="24"/>
                <w:szCs w:val="24"/>
              </w:rPr>
              <w:drawing>
                <wp:inline distT="0" distB="0" distL="0" distR="0">
                  <wp:extent cx="1879600" cy="1096010"/>
                  <wp:effectExtent l="19050" t="0" r="635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9" cstate="print"/>
                          <a:srcRect l="79745" r="134" b="78674"/>
                          <a:stretch>
                            <a:fillRect/>
                          </a:stretch>
                        </pic:blipFill>
                        <pic:spPr bwMode="auto">
                          <a:xfrm>
                            <a:off x="0" y="0"/>
                            <a:ext cx="1879600" cy="1096010"/>
                          </a:xfrm>
                          <a:prstGeom prst="rect">
                            <a:avLst/>
                          </a:prstGeom>
                          <a:noFill/>
                          <a:ln w="9525">
                            <a:noFill/>
                            <a:miter lim="800000"/>
                            <a:headEnd/>
                            <a:tailEnd/>
                          </a:ln>
                        </pic:spPr>
                      </pic:pic>
                    </a:graphicData>
                  </a:graphic>
                </wp:inline>
              </w:drawing>
            </w:r>
          </w:p>
          <w:p w:rsidR="003E5367" w:rsidRPr="003E5367" w:rsidRDefault="003E5367" w:rsidP="003E5367">
            <w:pPr>
              <w:spacing w:line="360" w:lineRule="auto"/>
              <w:ind w:firstLine="540"/>
              <w:jc w:val="center"/>
              <w:rPr>
                <w:rFonts w:ascii="Times New Roman" w:hAnsi="Times New Roman"/>
                <w:i/>
                <w:sz w:val="24"/>
                <w:szCs w:val="24"/>
              </w:rPr>
            </w:pPr>
            <w:r w:rsidRPr="003E5367">
              <w:rPr>
                <w:rFonts w:ascii="Times New Roman" w:hAnsi="Times New Roman"/>
                <w:i/>
                <w:sz w:val="24"/>
                <w:szCs w:val="24"/>
              </w:rPr>
              <w:t>Рисунок 2.4</w:t>
            </w:r>
          </w:p>
        </w:tc>
      </w:tr>
    </w:tbl>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Можно изменять степень прозрачности </w:t>
      </w:r>
      <w:r w:rsidRPr="003E5367">
        <w:rPr>
          <w:rFonts w:ascii="Times New Roman" w:hAnsi="Times New Roman"/>
          <w:b/>
          <w:sz w:val="28"/>
          <w:szCs w:val="28"/>
        </w:rPr>
        <w:t>Шторки</w:t>
      </w:r>
      <w:r w:rsidRPr="003E5367">
        <w:rPr>
          <w:rFonts w:ascii="Times New Roman" w:hAnsi="Times New Roman"/>
          <w:sz w:val="28"/>
          <w:szCs w:val="28"/>
        </w:rPr>
        <w:t xml:space="preserve">. Закрыть шторку. Нажать на левую кнопку в правом верхнем углу. Появится диалоговое окно </w:t>
      </w:r>
      <w:r w:rsidRPr="003E5367">
        <w:rPr>
          <w:rFonts w:ascii="Times New Roman" w:hAnsi="Times New Roman"/>
          <w:b/>
          <w:sz w:val="28"/>
          <w:szCs w:val="28"/>
        </w:rPr>
        <w:t>Прозрачность</w:t>
      </w:r>
      <w:r w:rsidRPr="003E5367">
        <w:rPr>
          <w:rFonts w:ascii="Times New Roman" w:hAnsi="Times New Roman"/>
          <w:sz w:val="28"/>
          <w:szCs w:val="28"/>
        </w:rPr>
        <w:t>. Выбрать степень прозрачности – 0%, 10%, 20%, 30% (рисунок</w:t>
      </w:r>
      <w:r w:rsidR="00BB1A89">
        <w:rPr>
          <w:rFonts w:ascii="Times New Roman" w:hAnsi="Times New Roman"/>
          <w:sz w:val="28"/>
          <w:szCs w:val="28"/>
        </w:rPr>
        <w:t> </w:t>
      </w:r>
      <w:r w:rsidRPr="003E5367">
        <w:rPr>
          <w:rFonts w:ascii="Times New Roman" w:hAnsi="Times New Roman"/>
          <w:sz w:val="28"/>
          <w:szCs w:val="28"/>
        </w:rPr>
        <w:t xml:space="preserve">2.3). </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Полупрозрачная шторка позволяет различать скрытые объекты (рисунок</w:t>
      </w:r>
      <w:r w:rsidR="00400131">
        <w:rPr>
          <w:rFonts w:ascii="Times New Roman" w:hAnsi="Times New Roman"/>
          <w:sz w:val="28"/>
          <w:szCs w:val="28"/>
          <w:lang w:val="en-US"/>
        </w:rPr>
        <w:t> </w:t>
      </w:r>
      <w:r w:rsidRPr="003E5367">
        <w:rPr>
          <w:rFonts w:ascii="Times New Roman" w:hAnsi="Times New Roman"/>
          <w:sz w:val="28"/>
          <w:szCs w:val="28"/>
        </w:rPr>
        <w:t>2.4)</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400131" w:rsidTr="00400131">
        <w:tc>
          <w:tcPr>
            <w:tcW w:w="4785" w:type="dxa"/>
            <w:vAlign w:val="center"/>
          </w:tcPr>
          <w:p w:rsidR="00400131" w:rsidRP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lastRenderedPageBreak/>
              <w:drawing>
                <wp:inline distT="0" distB="0" distL="0" distR="0">
                  <wp:extent cx="1981200" cy="1219200"/>
                  <wp:effectExtent l="1905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 cstate="print"/>
                          <a:srcRect/>
                          <a:stretch>
                            <a:fillRect/>
                          </a:stretch>
                        </pic:blipFill>
                        <pic:spPr bwMode="auto">
                          <a:xfrm>
                            <a:off x="0" y="0"/>
                            <a:ext cx="1981200" cy="1219200"/>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2.5</w:t>
            </w:r>
          </w:p>
        </w:tc>
        <w:tc>
          <w:tcPr>
            <w:tcW w:w="4786" w:type="dxa"/>
            <w:vAlign w:val="center"/>
          </w:tcPr>
          <w:p w:rsidR="00400131" w:rsidRP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2674620" cy="1129665"/>
                  <wp:effectExtent l="1905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1" cstate="print"/>
                          <a:srcRect l="65741" t="632" r="-752" b="77095"/>
                          <a:stretch>
                            <a:fillRect/>
                          </a:stretch>
                        </pic:blipFill>
                        <pic:spPr bwMode="auto">
                          <a:xfrm>
                            <a:off x="0" y="0"/>
                            <a:ext cx="2674620" cy="1129665"/>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2.6</w:t>
            </w:r>
          </w:p>
        </w:tc>
      </w:tr>
    </w:tbl>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 xml:space="preserve">Для того чтобы сконцентрировать внимание учащихся на самой важной, в данный момент, части слайда применяют </w:t>
      </w:r>
      <w:r w:rsidRPr="003E5367">
        <w:rPr>
          <w:rFonts w:ascii="Times New Roman" w:hAnsi="Times New Roman"/>
          <w:b/>
          <w:sz w:val="28"/>
          <w:szCs w:val="28"/>
        </w:rPr>
        <w:t>Фокус</w:t>
      </w:r>
      <w:r w:rsidRPr="003E5367">
        <w:rPr>
          <w:rFonts w:ascii="Times New Roman" w:hAnsi="Times New Roman"/>
          <w:sz w:val="28"/>
          <w:szCs w:val="28"/>
        </w:rPr>
        <w:t xml:space="preserve"> (рисунок 2.5). </w:t>
      </w:r>
    </w:p>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 xml:space="preserve">Форму Фокуса можно изменять. Для этого следует включить функцию </w:t>
      </w:r>
      <w:r w:rsidRPr="003E5367">
        <w:rPr>
          <w:rFonts w:ascii="Times New Roman" w:hAnsi="Times New Roman"/>
          <w:b/>
          <w:sz w:val="28"/>
          <w:szCs w:val="28"/>
        </w:rPr>
        <w:t>Фокус</w:t>
      </w:r>
      <w:r w:rsidRPr="003E5367">
        <w:rPr>
          <w:rFonts w:ascii="Times New Roman" w:hAnsi="Times New Roman"/>
          <w:sz w:val="28"/>
          <w:szCs w:val="28"/>
        </w:rPr>
        <w:t xml:space="preserve">. Нажать на левую кнопку в правом верхнем углу. Появится диалоговое окно. Выбрать </w:t>
      </w:r>
      <w:r w:rsidRPr="003E5367">
        <w:rPr>
          <w:rFonts w:ascii="Times New Roman" w:hAnsi="Times New Roman"/>
          <w:b/>
          <w:sz w:val="28"/>
          <w:szCs w:val="28"/>
        </w:rPr>
        <w:t>Форма</w:t>
      </w:r>
      <w:r w:rsidRPr="003E5367">
        <w:rPr>
          <w:rFonts w:ascii="Times New Roman" w:hAnsi="Times New Roman"/>
          <w:sz w:val="28"/>
          <w:szCs w:val="28"/>
        </w:rPr>
        <w:t xml:space="preserve"> (круг, квадрат, квадрат со скругленными углами, звезда, прямоугольник, прямоугольник со скругленными углами). Таким же образом выбрать </w:t>
      </w:r>
      <w:r w:rsidRPr="003E5367">
        <w:rPr>
          <w:rFonts w:ascii="Times New Roman" w:hAnsi="Times New Roman"/>
          <w:b/>
          <w:sz w:val="28"/>
          <w:szCs w:val="28"/>
        </w:rPr>
        <w:t>Прозрачность</w:t>
      </w:r>
      <w:r w:rsidRPr="003E5367">
        <w:rPr>
          <w:rFonts w:ascii="Times New Roman" w:hAnsi="Times New Roman"/>
          <w:sz w:val="28"/>
          <w:szCs w:val="28"/>
        </w:rPr>
        <w:t xml:space="preserve"> (0%, 10%, 20%, 30%</w:t>
      </w:r>
      <w:proofErr w:type="gramStart"/>
      <w:r w:rsidRPr="003E5367">
        <w:rPr>
          <w:rFonts w:ascii="Times New Roman" w:hAnsi="Times New Roman"/>
          <w:sz w:val="28"/>
          <w:szCs w:val="28"/>
        </w:rPr>
        <w:t xml:space="preserve"> )</w:t>
      </w:r>
      <w:proofErr w:type="gramEnd"/>
      <w:r w:rsidRPr="003E5367">
        <w:rPr>
          <w:rFonts w:ascii="Times New Roman" w:hAnsi="Times New Roman"/>
          <w:sz w:val="28"/>
          <w:szCs w:val="28"/>
        </w:rPr>
        <w:t xml:space="preserve"> и </w:t>
      </w:r>
      <w:r w:rsidRPr="003E5367">
        <w:rPr>
          <w:rFonts w:ascii="Times New Roman" w:hAnsi="Times New Roman"/>
          <w:b/>
          <w:sz w:val="28"/>
          <w:szCs w:val="28"/>
        </w:rPr>
        <w:t>Размер</w:t>
      </w:r>
      <w:r w:rsidRPr="003E5367">
        <w:rPr>
          <w:rFonts w:ascii="Times New Roman" w:hAnsi="Times New Roman"/>
          <w:sz w:val="28"/>
          <w:szCs w:val="28"/>
        </w:rPr>
        <w:t xml:space="preserve"> Фокуса (рисунок 2.6). </w:t>
      </w:r>
    </w:p>
    <w:p w:rsidR="00400131" w:rsidRDefault="00400131" w:rsidP="003E5367">
      <w:pPr>
        <w:spacing w:after="0" w:line="360" w:lineRule="auto"/>
        <w:jc w:val="center"/>
        <w:rPr>
          <w:rFonts w:ascii="Times New Roman" w:hAnsi="Times New Roman"/>
          <w:b/>
          <w:sz w:val="28"/>
          <w:szCs w:val="28"/>
          <w:lang w:val="en-US"/>
        </w:rPr>
      </w:pPr>
    </w:p>
    <w:p w:rsidR="003E5367" w:rsidRPr="003E5367" w:rsidRDefault="003E5367" w:rsidP="003E5367">
      <w:pPr>
        <w:spacing w:after="0" w:line="360" w:lineRule="auto"/>
        <w:jc w:val="center"/>
        <w:rPr>
          <w:rFonts w:ascii="Times New Roman" w:hAnsi="Times New Roman"/>
          <w:b/>
          <w:sz w:val="28"/>
          <w:szCs w:val="28"/>
        </w:rPr>
      </w:pPr>
      <w:r w:rsidRPr="003E5367">
        <w:rPr>
          <w:rFonts w:ascii="Times New Roman" w:hAnsi="Times New Roman"/>
          <w:b/>
          <w:sz w:val="28"/>
          <w:szCs w:val="28"/>
        </w:rPr>
        <w:t>Фигуры</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3E5367" w:rsidTr="00400131">
        <w:tc>
          <w:tcPr>
            <w:tcW w:w="4785" w:type="dxa"/>
            <w:vAlign w:val="center"/>
          </w:tcPr>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noProof/>
                <w:sz w:val="24"/>
                <w:szCs w:val="24"/>
              </w:rPr>
              <w:drawing>
                <wp:inline distT="0" distB="0" distL="0" distR="0">
                  <wp:extent cx="518795" cy="2750185"/>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2" cstate="print"/>
                          <a:srcRect l="81500" t="19711" r="12384" b="21396"/>
                          <a:stretch>
                            <a:fillRect/>
                          </a:stretch>
                        </pic:blipFill>
                        <pic:spPr bwMode="auto">
                          <a:xfrm>
                            <a:off x="0" y="0"/>
                            <a:ext cx="518795" cy="2750185"/>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2.7</w:t>
            </w:r>
          </w:p>
        </w:tc>
        <w:tc>
          <w:tcPr>
            <w:tcW w:w="4786" w:type="dxa"/>
            <w:vAlign w:val="center"/>
          </w:tcPr>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noProof/>
                <w:sz w:val="24"/>
                <w:szCs w:val="24"/>
              </w:rPr>
              <w:drawing>
                <wp:inline distT="0" distB="0" distL="0" distR="0">
                  <wp:extent cx="2148840" cy="1688465"/>
                  <wp:effectExtent l="19050" t="0" r="381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3" cstate="print"/>
                          <a:srcRect l="10629" r="15875"/>
                          <a:stretch>
                            <a:fillRect/>
                          </a:stretch>
                        </pic:blipFill>
                        <pic:spPr bwMode="auto">
                          <a:xfrm>
                            <a:off x="0" y="0"/>
                            <a:ext cx="2148840" cy="1688465"/>
                          </a:xfrm>
                          <a:prstGeom prst="rect">
                            <a:avLst/>
                          </a:prstGeom>
                          <a:noFill/>
                          <a:ln w="9525">
                            <a:noFill/>
                            <a:miter lim="800000"/>
                            <a:headEnd/>
                            <a:tailEnd/>
                          </a:ln>
                        </pic:spPr>
                      </pic:pic>
                    </a:graphicData>
                  </a:graphic>
                </wp:inline>
              </w:drawing>
            </w:r>
          </w:p>
          <w:p w:rsidR="003E5367" w:rsidRPr="00400131" w:rsidRDefault="003E5367" w:rsidP="00400131">
            <w:pPr>
              <w:spacing w:line="360" w:lineRule="auto"/>
              <w:ind w:hanging="360"/>
              <w:jc w:val="center"/>
              <w:rPr>
                <w:rFonts w:ascii="Times New Roman" w:hAnsi="Times New Roman"/>
                <w:i/>
                <w:sz w:val="24"/>
                <w:szCs w:val="24"/>
              </w:rPr>
            </w:pPr>
            <w:r w:rsidRPr="00400131">
              <w:rPr>
                <w:rFonts w:ascii="Times New Roman" w:hAnsi="Times New Roman"/>
                <w:i/>
                <w:sz w:val="24"/>
                <w:szCs w:val="24"/>
              </w:rPr>
              <w:t>Рисунок 2.8</w:t>
            </w:r>
          </w:p>
        </w:tc>
      </w:tr>
    </w:tbl>
    <w:p w:rsidR="003E5367" w:rsidRPr="003E5367" w:rsidRDefault="003E5367" w:rsidP="003E5367">
      <w:pPr>
        <w:spacing w:after="0" w:line="360" w:lineRule="auto"/>
        <w:ind w:firstLine="612"/>
        <w:jc w:val="both"/>
        <w:rPr>
          <w:rFonts w:ascii="Times New Roman" w:hAnsi="Times New Roman"/>
          <w:sz w:val="28"/>
          <w:szCs w:val="28"/>
        </w:rPr>
      </w:pPr>
      <w:r w:rsidRPr="003E5367">
        <w:rPr>
          <w:rFonts w:ascii="Times New Roman" w:hAnsi="Times New Roman"/>
          <w:sz w:val="28"/>
          <w:szCs w:val="28"/>
        </w:rPr>
        <w:t xml:space="preserve">На панели инструментов расположены фигуры - прямоугольник, круг, треугольник, пятиугольник, шестиугольник, звезда (рисунок 2.7). </w:t>
      </w:r>
    </w:p>
    <w:p w:rsidR="003E5367" w:rsidRPr="003E5367" w:rsidRDefault="003E5367" w:rsidP="003E5367">
      <w:pPr>
        <w:spacing w:after="0" w:line="360" w:lineRule="auto"/>
        <w:ind w:firstLine="612"/>
        <w:jc w:val="both"/>
        <w:rPr>
          <w:rFonts w:ascii="Times New Roman" w:hAnsi="Times New Roman"/>
          <w:sz w:val="28"/>
          <w:szCs w:val="28"/>
        </w:rPr>
      </w:pPr>
      <w:r w:rsidRPr="003E5367">
        <w:rPr>
          <w:rFonts w:ascii="Times New Roman" w:hAnsi="Times New Roman"/>
          <w:sz w:val="28"/>
          <w:szCs w:val="28"/>
        </w:rPr>
        <w:lastRenderedPageBreak/>
        <w:t xml:space="preserve">Учитель и учащиеся удивительно легко и быстро рисуют </w:t>
      </w:r>
      <w:proofErr w:type="spellStart"/>
      <w:r w:rsidRPr="003E5367">
        <w:rPr>
          <w:rFonts w:ascii="Times New Roman" w:hAnsi="Times New Roman"/>
          <w:sz w:val="28"/>
          <w:szCs w:val="28"/>
        </w:rPr>
        <w:t>стилусом</w:t>
      </w:r>
      <w:proofErr w:type="spellEnd"/>
      <w:r w:rsidRPr="003E5367">
        <w:rPr>
          <w:rFonts w:ascii="Times New Roman" w:hAnsi="Times New Roman"/>
          <w:sz w:val="28"/>
          <w:szCs w:val="28"/>
        </w:rPr>
        <w:t xml:space="preserve"> различные геометрические фигуры (рисунок 2.8).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400131" w:rsidTr="00400131">
        <w:tc>
          <w:tcPr>
            <w:tcW w:w="4785" w:type="dxa"/>
            <w:vAlign w:val="center"/>
          </w:tcPr>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noProof/>
                <w:sz w:val="24"/>
                <w:szCs w:val="24"/>
              </w:rPr>
              <w:drawing>
                <wp:inline distT="0" distB="0" distL="0" distR="0">
                  <wp:extent cx="688340" cy="1257300"/>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2" cstate="print"/>
                          <a:srcRect l="81812" t="49435" r="12210" b="33989"/>
                          <a:stretch>
                            <a:fillRect/>
                          </a:stretch>
                        </pic:blipFill>
                        <pic:spPr bwMode="auto">
                          <a:xfrm>
                            <a:off x="0" y="0"/>
                            <a:ext cx="688340" cy="1257300"/>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2.9</w:t>
            </w:r>
          </w:p>
        </w:tc>
        <w:tc>
          <w:tcPr>
            <w:tcW w:w="4786" w:type="dxa"/>
            <w:vAlign w:val="center"/>
          </w:tcPr>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noProof/>
                <w:sz w:val="24"/>
                <w:szCs w:val="24"/>
              </w:rPr>
              <w:drawing>
                <wp:inline distT="0" distB="0" distL="0" distR="0">
                  <wp:extent cx="1181100" cy="1670685"/>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4" cstate="print"/>
                          <a:srcRect l="63118" t="16519" r="11516" b="18239"/>
                          <a:stretch>
                            <a:fillRect/>
                          </a:stretch>
                        </pic:blipFill>
                        <pic:spPr bwMode="auto">
                          <a:xfrm>
                            <a:off x="0" y="0"/>
                            <a:ext cx="1181100" cy="1670685"/>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2.10</w:t>
            </w:r>
          </w:p>
        </w:tc>
      </w:tr>
    </w:tbl>
    <w:p w:rsidR="003E5367" w:rsidRPr="003E5367" w:rsidRDefault="003E5367" w:rsidP="003E5367">
      <w:pPr>
        <w:spacing w:after="0" w:line="360" w:lineRule="auto"/>
        <w:ind w:firstLine="612"/>
        <w:jc w:val="both"/>
        <w:rPr>
          <w:rFonts w:ascii="Times New Roman" w:hAnsi="Times New Roman"/>
          <w:sz w:val="28"/>
          <w:szCs w:val="28"/>
        </w:rPr>
      </w:pPr>
      <w:r w:rsidRPr="003E5367">
        <w:rPr>
          <w:rFonts w:ascii="Times New Roman" w:hAnsi="Times New Roman"/>
          <w:sz w:val="28"/>
          <w:szCs w:val="28"/>
        </w:rPr>
        <w:t xml:space="preserve">Для рисования и письма </w:t>
      </w:r>
      <w:proofErr w:type="spellStart"/>
      <w:r w:rsidRPr="003E5367">
        <w:rPr>
          <w:rFonts w:ascii="Times New Roman" w:hAnsi="Times New Roman"/>
          <w:sz w:val="28"/>
          <w:szCs w:val="28"/>
        </w:rPr>
        <w:t>стилусом</w:t>
      </w:r>
      <w:proofErr w:type="spellEnd"/>
      <w:r w:rsidRPr="003E5367">
        <w:rPr>
          <w:rFonts w:ascii="Times New Roman" w:hAnsi="Times New Roman"/>
          <w:sz w:val="28"/>
          <w:szCs w:val="28"/>
        </w:rPr>
        <w:t xml:space="preserve"> выбираем цвет пера или фигуры, толщину пера или фигуры. С помощью палитры изменяем </w:t>
      </w:r>
      <w:r w:rsidRPr="003E5367">
        <w:rPr>
          <w:rFonts w:ascii="Times New Roman" w:hAnsi="Times New Roman"/>
          <w:b/>
          <w:sz w:val="28"/>
          <w:szCs w:val="28"/>
        </w:rPr>
        <w:t>заливку</w:t>
      </w:r>
      <w:r w:rsidRPr="003E5367">
        <w:rPr>
          <w:rFonts w:ascii="Times New Roman" w:hAnsi="Times New Roman"/>
          <w:sz w:val="28"/>
          <w:szCs w:val="28"/>
        </w:rPr>
        <w:t xml:space="preserve"> фигуры и </w:t>
      </w:r>
      <w:r w:rsidRPr="003E5367">
        <w:rPr>
          <w:rFonts w:ascii="Times New Roman" w:hAnsi="Times New Roman"/>
          <w:b/>
          <w:sz w:val="28"/>
          <w:szCs w:val="28"/>
        </w:rPr>
        <w:t>цвет</w:t>
      </w:r>
      <w:r w:rsidRPr="003E5367">
        <w:rPr>
          <w:rFonts w:ascii="Times New Roman" w:hAnsi="Times New Roman"/>
          <w:sz w:val="28"/>
          <w:szCs w:val="28"/>
        </w:rPr>
        <w:t xml:space="preserve"> контура. Можно регулировать толщину контура (рисунок 2.9). Ниже на панели расположена кнопка </w:t>
      </w:r>
      <w:r w:rsidRPr="003E5367">
        <w:rPr>
          <w:rFonts w:ascii="Times New Roman" w:hAnsi="Times New Roman"/>
          <w:b/>
          <w:sz w:val="28"/>
          <w:szCs w:val="28"/>
        </w:rPr>
        <w:t>Цвет.</w:t>
      </w:r>
      <w:r w:rsidRPr="003E5367">
        <w:rPr>
          <w:rFonts w:ascii="Times New Roman" w:hAnsi="Times New Roman"/>
          <w:sz w:val="28"/>
          <w:szCs w:val="28"/>
        </w:rPr>
        <w:t xml:space="preserve"> </w:t>
      </w:r>
    </w:p>
    <w:p w:rsidR="003E5367" w:rsidRPr="003E5367" w:rsidRDefault="003E5367" w:rsidP="003E5367">
      <w:pPr>
        <w:spacing w:after="0" w:line="360" w:lineRule="auto"/>
        <w:ind w:firstLine="612"/>
        <w:jc w:val="both"/>
        <w:rPr>
          <w:rFonts w:ascii="Times New Roman" w:hAnsi="Times New Roman"/>
          <w:sz w:val="28"/>
          <w:szCs w:val="28"/>
        </w:rPr>
      </w:pPr>
      <w:r w:rsidRPr="003E5367">
        <w:rPr>
          <w:rFonts w:ascii="Times New Roman" w:hAnsi="Times New Roman"/>
          <w:sz w:val="28"/>
          <w:szCs w:val="28"/>
        </w:rPr>
        <w:t xml:space="preserve">Кнопка </w:t>
      </w:r>
      <w:r w:rsidRPr="003E5367">
        <w:rPr>
          <w:rFonts w:ascii="Times New Roman" w:hAnsi="Times New Roman"/>
          <w:b/>
          <w:sz w:val="28"/>
          <w:szCs w:val="28"/>
        </w:rPr>
        <w:t xml:space="preserve">Цвет </w:t>
      </w:r>
      <w:r w:rsidRPr="003E5367">
        <w:rPr>
          <w:rFonts w:ascii="Times New Roman" w:hAnsi="Times New Roman"/>
          <w:b/>
          <w:noProof/>
          <w:sz w:val="28"/>
          <w:szCs w:val="28"/>
          <w:lang w:eastAsia="ru-RU"/>
        </w:rPr>
        <w:drawing>
          <wp:inline distT="0" distB="0" distL="0" distR="0">
            <wp:extent cx="171450" cy="195113"/>
            <wp:effectExtent l="57150" t="38100" r="38100" b="14437"/>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2" cstate="print"/>
                    <a:srcRect l="82443" t="61435" r="15352" b="34001"/>
                    <a:stretch>
                      <a:fillRect/>
                    </a:stretch>
                  </pic:blipFill>
                  <pic:spPr bwMode="auto">
                    <a:xfrm>
                      <a:off x="0" y="0"/>
                      <a:ext cx="171450" cy="195113"/>
                    </a:xfrm>
                    <a:prstGeom prst="rect">
                      <a:avLst/>
                    </a:prstGeom>
                    <a:noFill/>
                    <a:ln w="38100">
                      <a:solidFill>
                        <a:srgbClr val="333399"/>
                      </a:solidFill>
                      <a:miter lim="800000"/>
                      <a:headEnd/>
                      <a:tailEnd/>
                    </a:ln>
                  </pic:spPr>
                </pic:pic>
              </a:graphicData>
            </a:graphic>
          </wp:inline>
        </w:drawing>
      </w:r>
      <w:r w:rsidRPr="003E5367">
        <w:rPr>
          <w:rFonts w:ascii="Times New Roman" w:hAnsi="Times New Roman"/>
          <w:b/>
          <w:sz w:val="28"/>
          <w:szCs w:val="28"/>
        </w:rPr>
        <w:t xml:space="preserve">. </w:t>
      </w:r>
      <w:r w:rsidRPr="003E5367">
        <w:rPr>
          <w:rFonts w:ascii="Times New Roman" w:hAnsi="Times New Roman"/>
          <w:sz w:val="28"/>
          <w:szCs w:val="28"/>
        </w:rPr>
        <w:t xml:space="preserve">С ее помощью выбираем промежуточные цвета и их оттенки в диалоговом окне (рисунок 2.10). Таким образом, учитель может заранее заготовить к уроку фигуры или создавать, а также изменять эти фигуры в ходе урока.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400131" w:rsidTr="00400131">
        <w:tc>
          <w:tcPr>
            <w:tcW w:w="4785"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246505" cy="2543175"/>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5" cstate="print"/>
                          <a:srcRect l="71759" t="17502" r="11613" b="14101"/>
                          <a:stretch>
                            <a:fillRect/>
                          </a:stretch>
                        </pic:blipFill>
                        <pic:spPr bwMode="auto">
                          <a:xfrm>
                            <a:off x="0" y="0"/>
                            <a:ext cx="1247775" cy="2545767"/>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2.11</w:t>
            </w:r>
          </w:p>
        </w:tc>
        <w:tc>
          <w:tcPr>
            <w:tcW w:w="4786" w:type="dxa"/>
            <w:vAlign w:val="center"/>
          </w:tcPr>
          <w:p w:rsidR="00400131" w:rsidRDefault="003E5367" w:rsidP="00400131">
            <w:pPr>
              <w:spacing w:line="360" w:lineRule="auto"/>
              <w:ind w:firstLine="612"/>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2438400" cy="1551940"/>
                  <wp:effectExtent l="57150" t="38100" r="38100" b="1016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cstate="print"/>
                          <a:srcRect l="8873" t="13362" r="25502" b="21396"/>
                          <a:stretch>
                            <a:fillRect/>
                          </a:stretch>
                        </pic:blipFill>
                        <pic:spPr bwMode="auto">
                          <a:xfrm>
                            <a:off x="0" y="0"/>
                            <a:ext cx="2438400" cy="1551940"/>
                          </a:xfrm>
                          <a:prstGeom prst="rect">
                            <a:avLst/>
                          </a:prstGeom>
                          <a:noFill/>
                          <a:ln w="38100">
                            <a:solidFill>
                              <a:srgbClr val="333399"/>
                            </a:solidFill>
                            <a:miter lim="800000"/>
                            <a:headEnd/>
                            <a:tailEnd/>
                          </a:ln>
                        </pic:spPr>
                      </pic:pic>
                    </a:graphicData>
                  </a:graphic>
                </wp:inline>
              </w:drawing>
            </w:r>
          </w:p>
          <w:p w:rsidR="003E5367" w:rsidRPr="00400131" w:rsidRDefault="003E5367" w:rsidP="00400131">
            <w:pPr>
              <w:spacing w:line="360" w:lineRule="auto"/>
              <w:ind w:firstLine="612"/>
              <w:jc w:val="center"/>
              <w:rPr>
                <w:rFonts w:ascii="Times New Roman" w:hAnsi="Times New Roman"/>
                <w:i/>
                <w:sz w:val="24"/>
                <w:szCs w:val="24"/>
              </w:rPr>
            </w:pPr>
            <w:r w:rsidRPr="00400131">
              <w:rPr>
                <w:rFonts w:ascii="Times New Roman" w:hAnsi="Times New Roman"/>
                <w:i/>
                <w:sz w:val="24"/>
                <w:szCs w:val="24"/>
              </w:rPr>
              <w:t>Рисунок 2.12</w:t>
            </w:r>
          </w:p>
        </w:tc>
      </w:tr>
    </w:tbl>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lastRenderedPageBreak/>
        <w:t xml:space="preserve">На панели инструментов справа от кнопки Цвет расположена кнопка </w:t>
      </w:r>
      <w:r w:rsidRPr="003E5367">
        <w:rPr>
          <w:rFonts w:ascii="Times New Roman" w:hAnsi="Times New Roman"/>
          <w:b/>
          <w:sz w:val="28"/>
          <w:szCs w:val="28"/>
        </w:rPr>
        <w:t>Прозрачность</w:t>
      </w:r>
      <w:r w:rsidRPr="003E5367">
        <w:rPr>
          <w:rFonts w:ascii="Times New Roman" w:hAnsi="Times New Roman"/>
          <w:sz w:val="28"/>
          <w:szCs w:val="28"/>
        </w:rPr>
        <w:t xml:space="preserve"> </w:t>
      </w:r>
      <w:r w:rsidRPr="003E5367">
        <w:rPr>
          <w:rFonts w:ascii="Times New Roman" w:hAnsi="Times New Roman"/>
          <w:noProof/>
          <w:sz w:val="28"/>
          <w:szCs w:val="28"/>
          <w:lang w:eastAsia="ru-RU"/>
        </w:rPr>
        <w:drawing>
          <wp:inline distT="0" distB="0" distL="0" distR="0">
            <wp:extent cx="247650" cy="220248"/>
            <wp:effectExtent l="57150" t="38100" r="38100" b="27402"/>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2" cstate="print"/>
                    <a:srcRect l="84326" t="61435" r="12848" b="33989"/>
                    <a:stretch>
                      <a:fillRect/>
                    </a:stretch>
                  </pic:blipFill>
                  <pic:spPr bwMode="auto">
                    <a:xfrm>
                      <a:off x="0" y="0"/>
                      <a:ext cx="247650" cy="220248"/>
                    </a:xfrm>
                    <a:prstGeom prst="rect">
                      <a:avLst/>
                    </a:prstGeom>
                    <a:noFill/>
                    <a:ln w="28575">
                      <a:solidFill>
                        <a:srgbClr val="333399"/>
                      </a:solidFill>
                      <a:miter lim="800000"/>
                      <a:headEnd/>
                      <a:tailEnd/>
                    </a:ln>
                  </pic:spPr>
                </pic:pic>
              </a:graphicData>
            </a:graphic>
          </wp:inline>
        </w:drawing>
      </w:r>
      <w:r w:rsidRPr="003E5367">
        <w:rPr>
          <w:rFonts w:ascii="Times New Roman" w:hAnsi="Times New Roman"/>
          <w:sz w:val="28"/>
          <w:szCs w:val="28"/>
        </w:rPr>
        <w:t xml:space="preserve">. С ее помощью можно придать цвету прозрачность – 0%, 10%, 25%, 50%, 75%, 90% (рисунок 2.11). </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В результате изменения степени прозрачности цвета получаем варианты одной и тоже фигуры (рисунок 2.12). </w:t>
      </w:r>
    </w:p>
    <w:p w:rsidR="003E5367" w:rsidRPr="003E5367" w:rsidRDefault="003E5367" w:rsidP="003E5367">
      <w:pPr>
        <w:spacing w:after="0" w:line="360" w:lineRule="auto"/>
        <w:jc w:val="center"/>
        <w:rPr>
          <w:rFonts w:ascii="Times New Roman" w:hAnsi="Times New Roman"/>
          <w:b/>
          <w:sz w:val="28"/>
          <w:szCs w:val="28"/>
        </w:rPr>
      </w:pPr>
      <w:r w:rsidRPr="003E5367">
        <w:rPr>
          <w:rFonts w:ascii="Times New Roman" w:hAnsi="Times New Roman"/>
          <w:b/>
          <w:sz w:val="28"/>
          <w:szCs w:val="28"/>
        </w:rPr>
        <w:t>Галерея</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Кнопка </w:t>
      </w:r>
      <w:r w:rsidRPr="003E5367">
        <w:rPr>
          <w:rFonts w:ascii="Times New Roman" w:hAnsi="Times New Roman"/>
          <w:b/>
          <w:sz w:val="28"/>
          <w:szCs w:val="28"/>
        </w:rPr>
        <w:t xml:space="preserve">Галерея </w:t>
      </w:r>
      <w:proofErr w:type="spellStart"/>
      <w:r w:rsidRPr="003E5367">
        <w:rPr>
          <w:rFonts w:ascii="Times New Roman" w:hAnsi="Times New Roman"/>
          <w:b/>
          <w:sz w:val="28"/>
          <w:szCs w:val="28"/>
          <w:lang w:val="en-US"/>
        </w:rPr>
        <w:t>MimioStudio</w:t>
      </w:r>
      <w:proofErr w:type="spellEnd"/>
      <w:r w:rsidRPr="003E5367">
        <w:rPr>
          <w:rFonts w:ascii="Times New Roman" w:hAnsi="Times New Roman"/>
          <w:b/>
          <w:sz w:val="28"/>
          <w:szCs w:val="28"/>
        </w:rPr>
        <w:t xml:space="preserve"> </w:t>
      </w:r>
      <w:r w:rsidRPr="003E5367">
        <w:rPr>
          <w:rFonts w:ascii="Times New Roman" w:hAnsi="Times New Roman"/>
          <w:noProof/>
          <w:sz w:val="28"/>
          <w:szCs w:val="28"/>
          <w:lang w:eastAsia="ru-RU"/>
        </w:rPr>
        <w:drawing>
          <wp:inline distT="0" distB="0" distL="0" distR="0">
            <wp:extent cx="238125" cy="238628"/>
            <wp:effectExtent l="57150" t="38100" r="47625" b="28072"/>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7" cstate="print"/>
                    <a:srcRect l="78842" t="66573" r="18666" b="28894"/>
                    <a:stretch>
                      <a:fillRect/>
                    </a:stretch>
                  </pic:blipFill>
                  <pic:spPr bwMode="auto">
                    <a:xfrm>
                      <a:off x="0" y="0"/>
                      <a:ext cx="238125" cy="238628"/>
                    </a:xfrm>
                    <a:prstGeom prst="rect">
                      <a:avLst/>
                    </a:prstGeom>
                    <a:noFill/>
                    <a:ln w="28575">
                      <a:solidFill>
                        <a:srgbClr val="333399"/>
                      </a:solidFill>
                      <a:miter lim="800000"/>
                      <a:headEnd/>
                      <a:tailEnd/>
                    </a:ln>
                  </pic:spPr>
                </pic:pic>
              </a:graphicData>
            </a:graphic>
          </wp:inline>
        </w:drawing>
      </w:r>
      <w:r w:rsidRPr="003E5367">
        <w:rPr>
          <w:rFonts w:ascii="Times New Roman" w:hAnsi="Times New Roman"/>
          <w:sz w:val="28"/>
          <w:szCs w:val="28"/>
        </w:rPr>
        <w:t xml:space="preserve">. Ее возможности огромны. В Галереи содержатся группы объектов: изображения, шаблоны, мультимедиа, уроки.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92"/>
        <w:gridCol w:w="2393"/>
        <w:gridCol w:w="2393"/>
        <w:gridCol w:w="2393"/>
      </w:tblGrid>
      <w:tr w:rsidR="003E5367" w:rsidRPr="003E5367" w:rsidTr="00400131">
        <w:tc>
          <w:tcPr>
            <w:tcW w:w="2392"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286510" cy="1532890"/>
                  <wp:effectExtent l="19050" t="0" r="889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8" cstate="print"/>
                          <a:srcRect l="78877" t="-948" b="60545"/>
                          <a:stretch>
                            <a:fillRect/>
                          </a:stretch>
                        </pic:blipFill>
                        <pic:spPr bwMode="auto">
                          <a:xfrm>
                            <a:off x="0" y="0"/>
                            <a:ext cx="1286510" cy="1532890"/>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2.13</w:t>
            </w:r>
          </w:p>
        </w:tc>
        <w:tc>
          <w:tcPr>
            <w:tcW w:w="2393"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179195" cy="1532890"/>
                  <wp:effectExtent l="19050" t="0" r="190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9" cstate="print"/>
                          <a:srcRect l="78877" r="116" b="61803"/>
                          <a:stretch>
                            <a:fillRect/>
                          </a:stretch>
                        </pic:blipFill>
                        <pic:spPr bwMode="auto">
                          <a:xfrm>
                            <a:off x="0" y="0"/>
                            <a:ext cx="1179195" cy="1532890"/>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2.14</w:t>
            </w:r>
          </w:p>
        </w:tc>
        <w:tc>
          <w:tcPr>
            <w:tcW w:w="2393"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004570" cy="1075690"/>
                  <wp:effectExtent l="19050" t="0" r="508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 cstate="print"/>
                          <a:srcRect l="78877" t="36868" r="348" b="38362"/>
                          <a:stretch>
                            <a:fillRect/>
                          </a:stretch>
                        </pic:blipFill>
                        <pic:spPr bwMode="auto">
                          <a:xfrm>
                            <a:off x="0" y="0"/>
                            <a:ext cx="1004570" cy="1075690"/>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2.15</w:t>
            </w:r>
          </w:p>
        </w:tc>
        <w:tc>
          <w:tcPr>
            <w:tcW w:w="2393"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769620" cy="199009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0" cstate="print"/>
                          <a:srcRect l="78877" t="-2560"/>
                          <a:stretch>
                            <a:fillRect/>
                          </a:stretch>
                        </pic:blipFill>
                        <pic:spPr bwMode="auto">
                          <a:xfrm>
                            <a:off x="0" y="0"/>
                            <a:ext cx="769620" cy="1990090"/>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2.16</w:t>
            </w:r>
          </w:p>
        </w:tc>
      </w:tr>
    </w:tbl>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При нажатии кнопки </w:t>
      </w:r>
      <w:r w:rsidRPr="003E5367">
        <w:rPr>
          <w:rFonts w:ascii="Times New Roman" w:hAnsi="Times New Roman"/>
          <w:noProof/>
          <w:sz w:val="28"/>
          <w:szCs w:val="28"/>
          <w:lang w:eastAsia="ru-RU"/>
        </w:rPr>
        <w:drawing>
          <wp:inline distT="0" distB="0" distL="0" distR="0">
            <wp:extent cx="247650" cy="248174"/>
            <wp:effectExtent l="57150" t="38100" r="38100" b="18526"/>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7" cstate="print"/>
                    <a:srcRect l="78842" t="66573" r="18666" b="28894"/>
                    <a:stretch>
                      <a:fillRect/>
                    </a:stretch>
                  </pic:blipFill>
                  <pic:spPr bwMode="auto">
                    <a:xfrm>
                      <a:off x="0" y="0"/>
                      <a:ext cx="247650" cy="248174"/>
                    </a:xfrm>
                    <a:prstGeom prst="rect">
                      <a:avLst/>
                    </a:prstGeom>
                    <a:noFill/>
                    <a:ln w="28575">
                      <a:solidFill>
                        <a:srgbClr val="333399"/>
                      </a:solidFill>
                      <a:miter lim="800000"/>
                      <a:headEnd/>
                      <a:tailEnd/>
                    </a:ln>
                  </pic:spPr>
                </pic:pic>
              </a:graphicData>
            </a:graphic>
          </wp:inline>
        </w:drawing>
      </w:r>
      <w:r w:rsidRPr="003E5367">
        <w:rPr>
          <w:rFonts w:ascii="Times New Roman" w:hAnsi="Times New Roman"/>
          <w:sz w:val="28"/>
          <w:szCs w:val="28"/>
        </w:rPr>
        <w:t xml:space="preserve"> на панели инструментов происходит загрузка </w:t>
      </w:r>
      <w:r w:rsidRPr="003E5367">
        <w:rPr>
          <w:rFonts w:ascii="Times New Roman" w:hAnsi="Times New Roman"/>
          <w:b/>
          <w:sz w:val="28"/>
          <w:szCs w:val="28"/>
        </w:rPr>
        <w:t>Галереи</w:t>
      </w:r>
      <w:r w:rsidRPr="003E5367">
        <w:rPr>
          <w:rFonts w:ascii="Times New Roman" w:hAnsi="Times New Roman"/>
          <w:sz w:val="28"/>
          <w:szCs w:val="28"/>
        </w:rPr>
        <w:t xml:space="preserve">. Затем отрывается окно, содержащее Галерею (в которой систематизированы все ее объекты), Вопросы и результаты (для проведения тестирования), Импортируемые пакеты, Комментарии к экрану (рисунок 2.13). </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Открыв папку Галерея, мы видим предметные папки – География, Естествознание, Математика и т.п., а также рабочие папки, содержащие Звуковые эффекты, Графические средства организации, Инструменты и шаблоны (рисунок 2.14). </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Материалы каждой предметной папки сгруппированы по блокам – Изображения, Шаблоны, Мультимедиа, Уроки (рисунок 2.15).</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lastRenderedPageBreak/>
        <w:t>В каждом блоке мы можем найти отдельные объекты (рисунок 2.16).</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3E5367" w:rsidTr="00400131">
        <w:tc>
          <w:tcPr>
            <w:tcW w:w="4785"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036955" cy="1679575"/>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1" cstate="print"/>
                          <a:srcRect l="65741" t="-948"/>
                          <a:stretch>
                            <a:fillRect/>
                          </a:stretch>
                        </pic:blipFill>
                        <pic:spPr bwMode="auto">
                          <a:xfrm>
                            <a:off x="0" y="0"/>
                            <a:ext cx="1036955" cy="1679575"/>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2.17</w:t>
            </w:r>
          </w:p>
        </w:tc>
        <w:tc>
          <w:tcPr>
            <w:tcW w:w="4786"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843405" cy="1678940"/>
                  <wp:effectExtent l="19050" t="0" r="444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2" cstate="print"/>
                          <a:srcRect l="41243" t="632" r="134" b="2315"/>
                          <a:stretch>
                            <a:fillRect/>
                          </a:stretch>
                        </pic:blipFill>
                        <pic:spPr bwMode="auto">
                          <a:xfrm>
                            <a:off x="0" y="0"/>
                            <a:ext cx="1843405" cy="1678940"/>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2.18</w:t>
            </w:r>
          </w:p>
        </w:tc>
      </w:tr>
    </w:tbl>
    <w:p w:rsidR="003E5367" w:rsidRPr="003E5367" w:rsidRDefault="003E5367" w:rsidP="003E5367">
      <w:pPr>
        <w:spacing w:after="0" w:line="360" w:lineRule="auto"/>
        <w:ind w:firstLine="540"/>
        <w:rPr>
          <w:rFonts w:ascii="Times New Roman" w:hAnsi="Times New Roman"/>
          <w:sz w:val="28"/>
          <w:szCs w:val="28"/>
        </w:rPr>
      </w:pPr>
      <w:r w:rsidRPr="003E5367">
        <w:rPr>
          <w:rFonts w:ascii="Times New Roman" w:hAnsi="Times New Roman"/>
          <w:sz w:val="28"/>
          <w:szCs w:val="28"/>
        </w:rPr>
        <w:t xml:space="preserve">Импортировать объекты на рабочую поверхность слайда можно путем </w:t>
      </w:r>
      <w:proofErr w:type="spellStart"/>
      <w:r w:rsidRPr="003E5367">
        <w:rPr>
          <w:rFonts w:ascii="Times New Roman" w:hAnsi="Times New Roman"/>
          <w:sz w:val="28"/>
          <w:szCs w:val="28"/>
        </w:rPr>
        <w:t>перетягивания</w:t>
      </w:r>
      <w:proofErr w:type="spellEnd"/>
      <w:r w:rsidRPr="003E5367">
        <w:rPr>
          <w:rFonts w:ascii="Times New Roman" w:hAnsi="Times New Roman"/>
          <w:sz w:val="28"/>
          <w:szCs w:val="28"/>
        </w:rPr>
        <w:t xml:space="preserve"> изображений (рисунок 2.17) и других объектов, в том числе и мультимедиа (рисунок 2.18). </w:t>
      </w:r>
    </w:p>
    <w:p w:rsidR="003E5367" w:rsidRPr="003E5367" w:rsidRDefault="003E5367" w:rsidP="003E5367">
      <w:pPr>
        <w:spacing w:after="0" w:line="360" w:lineRule="auto"/>
        <w:jc w:val="center"/>
        <w:rPr>
          <w:rFonts w:ascii="Times New Roman" w:hAnsi="Times New Roman"/>
          <w:b/>
          <w:sz w:val="28"/>
          <w:szCs w:val="28"/>
        </w:rPr>
      </w:pPr>
      <w:r w:rsidRPr="003E5367">
        <w:rPr>
          <w:rFonts w:ascii="Times New Roman" w:hAnsi="Times New Roman"/>
          <w:b/>
          <w:sz w:val="28"/>
          <w:szCs w:val="28"/>
        </w:rPr>
        <w:t>Создание фона слайда</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3E5367" w:rsidTr="00400131">
        <w:tc>
          <w:tcPr>
            <w:tcW w:w="4785" w:type="dxa"/>
            <w:vAlign w:val="center"/>
          </w:tcPr>
          <w:p w:rsidR="00400131" w:rsidRP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2103120" cy="1438275"/>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3" cstate="print"/>
                          <a:srcRect l="134" t="10172" r="30748" b="3894"/>
                          <a:stretch>
                            <a:fillRect/>
                          </a:stretch>
                        </pic:blipFill>
                        <pic:spPr bwMode="auto">
                          <a:xfrm>
                            <a:off x="0" y="0"/>
                            <a:ext cx="2103120" cy="1438275"/>
                          </a:xfrm>
                          <a:prstGeom prst="rect">
                            <a:avLst/>
                          </a:prstGeom>
                          <a:noFill/>
                          <a:ln w="9525">
                            <a:noFill/>
                            <a:miter lim="800000"/>
                            <a:headEnd/>
                            <a:tailEnd/>
                          </a:ln>
                        </pic:spPr>
                      </pic:pic>
                    </a:graphicData>
                  </a:graphic>
                </wp:inline>
              </w:drawing>
            </w:r>
          </w:p>
          <w:p w:rsidR="003E5367" w:rsidRPr="00400131" w:rsidRDefault="003E5367" w:rsidP="00400131">
            <w:pPr>
              <w:spacing w:line="360" w:lineRule="auto"/>
              <w:jc w:val="center"/>
              <w:rPr>
                <w:rFonts w:ascii="Times New Roman" w:hAnsi="Times New Roman"/>
                <w:b/>
                <w:i/>
                <w:sz w:val="24"/>
                <w:szCs w:val="24"/>
              </w:rPr>
            </w:pPr>
            <w:r w:rsidRPr="00400131">
              <w:rPr>
                <w:rFonts w:ascii="Times New Roman" w:hAnsi="Times New Roman"/>
                <w:i/>
                <w:sz w:val="24"/>
                <w:szCs w:val="24"/>
              </w:rPr>
              <w:t>Рисунок 2.19</w:t>
            </w:r>
          </w:p>
        </w:tc>
        <w:tc>
          <w:tcPr>
            <w:tcW w:w="4786" w:type="dxa"/>
            <w:vAlign w:val="center"/>
          </w:tcPr>
          <w:p w:rsidR="00400131" w:rsidRPr="00400131" w:rsidRDefault="003E5367" w:rsidP="00400131">
            <w:pPr>
              <w:spacing w:line="360" w:lineRule="auto"/>
              <w:ind w:firstLine="540"/>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2541905" cy="1310005"/>
                  <wp:effectExtent l="57150" t="57150" r="48895" b="6159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4" cstate="print"/>
                          <a:srcRect l="3542" t="5666" r="10533" b="23459"/>
                          <a:stretch>
                            <a:fillRect/>
                          </a:stretch>
                        </pic:blipFill>
                        <pic:spPr bwMode="auto">
                          <a:xfrm>
                            <a:off x="0" y="0"/>
                            <a:ext cx="2541905" cy="1310005"/>
                          </a:xfrm>
                          <a:prstGeom prst="rect">
                            <a:avLst/>
                          </a:prstGeom>
                          <a:noFill/>
                          <a:ln w="57150">
                            <a:solidFill>
                              <a:srgbClr val="333399"/>
                            </a:solidFill>
                            <a:miter lim="800000"/>
                            <a:headEnd/>
                            <a:tailEnd/>
                          </a:ln>
                          <a:effectLst/>
                        </pic:spPr>
                      </pic:pic>
                    </a:graphicData>
                  </a:graphic>
                </wp:inline>
              </w:drawing>
            </w:r>
          </w:p>
          <w:p w:rsidR="003E5367" w:rsidRPr="00400131" w:rsidRDefault="003E5367" w:rsidP="00400131">
            <w:pPr>
              <w:spacing w:line="360" w:lineRule="auto"/>
              <w:ind w:firstLine="540"/>
              <w:jc w:val="center"/>
              <w:rPr>
                <w:rFonts w:ascii="Times New Roman" w:hAnsi="Times New Roman"/>
                <w:b/>
                <w:i/>
                <w:sz w:val="24"/>
                <w:szCs w:val="24"/>
              </w:rPr>
            </w:pPr>
            <w:r w:rsidRPr="00400131">
              <w:rPr>
                <w:rFonts w:ascii="Times New Roman" w:hAnsi="Times New Roman"/>
                <w:i/>
                <w:sz w:val="24"/>
                <w:szCs w:val="24"/>
              </w:rPr>
              <w:t>Рисунок 2.20</w:t>
            </w:r>
          </w:p>
        </w:tc>
      </w:tr>
    </w:tbl>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В Галереи </w:t>
      </w:r>
      <w:proofErr w:type="spellStart"/>
      <w:r w:rsidRPr="003E5367">
        <w:rPr>
          <w:rFonts w:ascii="Times New Roman" w:hAnsi="Times New Roman"/>
          <w:sz w:val="28"/>
          <w:szCs w:val="28"/>
          <w:lang w:val="en-US"/>
        </w:rPr>
        <w:t>MimioStudio</w:t>
      </w:r>
      <w:proofErr w:type="spellEnd"/>
      <w:r w:rsidRPr="003E5367">
        <w:rPr>
          <w:rFonts w:ascii="Times New Roman" w:hAnsi="Times New Roman"/>
          <w:sz w:val="28"/>
          <w:szCs w:val="28"/>
        </w:rPr>
        <w:t xml:space="preserve"> находятся готовые </w:t>
      </w:r>
      <w:r w:rsidRPr="003E5367">
        <w:rPr>
          <w:rFonts w:ascii="Times New Roman" w:hAnsi="Times New Roman"/>
          <w:b/>
          <w:sz w:val="28"/>
          <w:szCs w:val="28"/>
        </w:rPr>
        <w:t xml:space="preserve">Шаблоны уроков </w:t>
      </w:r>
      <w:r w:rsidRPr="003E5367">
        <w:rPr>
          <w:rFonts w:ascii="Times New Roman" w:hAnsi="Times New Roman"/>
          <w:sz w:val="28"/>
          <w:szCs w:val="28"/>
        </w:rPr>
        <w:t>(рисунок 2.19), на их основе можно создавать собственные уроки.</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Создавать слайды урока можно самостоятельно на чистой, белой странице, разместив на ней необходимые записи и изображения (рисунок 2.20).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3E5367" w:rsidRPr="00400131" w:rsidTr="00400131">
        <w:tc>
          <w:tcPr>
            <w:tcW w:w="4785"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887855" cy="1416685"/>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5" cstate="print"/>
                          <a:srcRect l="2449" r="18536" b="5139"/>
                          <a:stretch>
                            <a:fillRect/>
                          </a:stretch>
                        </pic:blipFill>
                        <pic:spPr bwMode="auto">
                          <a:xfrm>
                            <a:off x="0" y="0"/>
                            <a:ext cx="1887855" cy="1416685"/>
                          </a:xfrm>
                          <a:prstGeom prst="rect">
                            <a:avLst/>
                          </a:prstGeom>
                          <a:noFill/>
                          <a:ln w="9525">
                            <a:noFill/>
                            <a:miter lim="800000"/>
                            <a:headEnd/>
                            <a:tailEnd/>
                          </a:ln>
                          <a:effectLst/>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21</w:t>
            </w:r>
          </w:p>
        </w:tc>
        <w:tc>
          <w:tcPr>
            <w:tcW w:w="4786"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2205990" cy="1482090"/>
                  <wp:effectExtent l="19050" t="0" r="381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6" cstate="print"/>
                          <a:srcRect l="2956" t="11333" r="20560" b="6459"/>
                          <a:stretch>
                            <a:fillRect/>
                          </a:stretch>
                        </pic:blipFill>
                        <pic:spPr bwMode="auto">
                          <a:xfrm>
                            <a:off x="0" y="0"/>
                            <a:ext cx="2205990" cy="1482090"/>
                          </a:xfrm>
                          <a:prstGeom prst="rect">
                            <a:avLst/>
                          </a:prstGeom>
                          <a:noFill/>
                          <a:ln w="9525">
                            <a:noFill/>
                            <a:miter lim="800000"/>
                            <a:headEnd/>
                            <a:tailEnd/>
                          </a:ln>
                          <a:effectLst/>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lastRenderedPageBreak/>
              <w:t>Рисунок 22</w:t>
            </w:r>
          </w:p>
        </w:tc>
      </w:tr>
    </w:tbl>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lastRenderedPageBreak/>
        <w:t xml:space="preserve">Больший интерес для учащихся представляют уроки, созданные учителем самостоятельно. В этом случае слайды уроков по каждому предмету отличаются, они как бы «открывают дверь в урок», так как дизайн слайда уже готовит к восприятию учебного материала. </w:t>
      </w:r>
    </w:p>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 xml:space="preserve">Для создания страниц урока можно использовать шаблоны презентаций </w:t>
      </w:r>
      <w:r w:rsidRPr="003E5367">
        <w:rPr>
          <w:rFonts w:ascii="Times New Roman" w:hAnsi="Times New Roman"/>
          <w:sz w:val="28"/>
          <w:szCs w:val="28"/>
          <w:lang w:val="en-US"/>
        </w:rPr>
        <w:t>Microsoft</w:t>
      </w:r>
      <w:r w:rsidRPr="003E5367">
        <w:rPr>
          <w:rFonts w:ascii="Times New Roman" w:hAnsi="Times New Roman"/>
          <w:sz w:val="28"/>
          <w:szCs w:val="28"/>
        </w:rPr>
        <w:t xml:space="preserve"> </w:t>
      </w:r>
      <w:r w:rsidRPr="003E5367">
        <w:rPr>
          <w:rFonts w:ascii="Times New Roman" w:hAnsi="Times New Roman"/>
          <w:sz w:val="28"/>
          <w:szCs w:val="28"/>
          <w:lang w:val="en-US"/>
        </w:rPr>
        <w:t>Office</w:t>
      </w:r>
      <w:r w:rsidRPr="003E5367">
        <w:rPr>
          <w:rFonts w:ascii="Times New Roman" w:hAnsi="Times New Roman"/>
          <w:sz w:val="28"/>
          <w:szCs w:val="28"/>
        </w:rPr>
        <w:t xml:space="preserve"> </w:t>
      </w:r>
      <w:r w:rsidRPr="003E5367">
        <w:rPr>
          <w:rFonts w:ascii="Times New Roman" w:hAnsi="Times New Roman"/>
          <w:sz w:val="28"/>
          <w:szCs w:val="28"/>
          <w:lang w:val="en-US"/>
        </w:rPr>
        <w:t>PowerPoint</w:t>
      </w:r>
      <w:r w:rsidRPr="003E5367">
        <w:rPr>
          <w:rFonts w:ascii="Times New Roman" w:hAnsi="Times New Roman"/>
          <w:sz w:val="28"/>
          <w:szCs w:val="28"/>
        </w:rPr>
        <w:t xml:space="preserve"> или любые рисунки Интернет-ресурсов.</w:t>
      </w:r>
    </w:p>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 xml:space="preserve">Разместив на странице картинку или шаблон, которые будут служить фоном слайда, их необходимо заблокировать (рисунок 2.21). </w:t>
      </w:r>
    </w:p>
    <w:p w:rsidR="003E5367" w:rsidRPr="003E5367" w:rsidRDefault="003E5367" w:rsidP="003E5367">
      <w:pPr>
        <w:spacing w:after="0" w:line="360" w:lineRule="auto"/>
        <w:ind w:firstLine="539"/>
        <w:rPr>
          <w:rFonts w:ascii="Times New Roman" w:hAnsi="Times New Roman"/>
          <w:sz w:val="28"/>
          <w:szCs w:val="28"/>
        </w:rPr>
      </w:pPr>
      <w:r w:rsidRPr="003E5367">
        <w:rPr>
          <w:rFonts w:ascii="Times New Roman" w:hAnsi="Times New Roman"/>
          <w:sz w:val="28"/>
          <w:szCs w:val="28"/>
        </w:rPr>
        <w:t>Для этого</w:t>
      </w:r>
    </w:p>
    <w:p w:rsidR="003E5367" w:rsidRPr="003E5367" w:rsidRDefault="003E5367" w:rsidP="003E5367">
      <w:pPr>
        <w:numPr>
          <w:ilvl w:val="0"/>
          <w:numId w:val="17"/>
        </w:numPr>
        <w:tabs>
          <w:tab w:val="clear" w:pos="720"/>
          <w:tab w:val="left" w:pos="1080"/>
        </w:tabs>
        <w:spacing w:after="0" w:line="360" w:lineRule="auto"/>
        <w:ind w:left="540" w:firstLine="0"/>
        <w:jc w:val="both"/>
        <w:rPr>
          <w:rFonts w:ascii="Times New Roman" w:hAnsi="Times New Roman"/>
          <w:sz w:val="28"/>
          <w:szCs w:val="28"/>
        </w:rPr>
      </w:pPr>
      <w:r w:rsidRPr="003E5367">
        <w:rPr>
          <w:rFonts w:ascii="Times New Roman" w:hAnsi="Times New Roman"/>
          <w:sz w:val="28"/>
          <w:szCs w:val="28"/>
        </w:rPr>
        <w:t xml:space="preserve">Левой кнопкой мыши выделить объект, который нужно заблокировать. </w:t>
      </w:r>
    </w:p>
    <w:p w:rsidR="003E5367" w:rsidRPr="003E5367" w:rsidRDefault="003E5367" w:rsidP="003E5367">
      <w:pPr>
        <w:numPr>
          <w:ilvl w:val="0"/>
          <w:numId w:val="17"/>
        </w:numPr>
        <w:tabs>
          <w:tab w:val="clear" w:pos="720"/>
          <w:tab w:val="left" w:pos="1080"/>
        </w:tabs>
        <w:spacing w:after="0" w:line="360" w:lineRule="auto"/>
        <w:ind w:left="540" w:firstLine="0"/>
        <w:jc w:val="both"/>
        <w:rPr>
          <w:rFonts w:ascii="Times New Roman" w:hAnsi="Times New Roman"/>
          <w:sz w:val="28"/>
          <w:szCs w:val="28"/>
        </w:rPr>
      </w:pPr>
      <w:r w:rsidRPr="003E5367">
        <w:rPr>
          <w:rFonts w:ascii="Times New Roman" w:hAnsi="Times New Roman"/>
          <w:sz w:val="28"/>
          <w:szCs w:val="28"/>
        </w:rPr>
        <w:t>Нажать правую кнопку мыши.</w:t>
      </w:r>
    </w:p>
    <w:p w:rsidR="003E5367" w:rsidRPr="003E5367" w:rsidRDefault="003E5367" w:rsidP="003E5367">
      <w:pPr>
        <w:numPr>
          <w:ilvl w:val="0"/>
          <w:numId w:val="17"/>
        </w:numPr>
        <w:tabs>
          <w:tab w:val="clear" w:pos="720"/>
          <w:tab w:val="left" w:pos="1080"/>
        </w:tabs>
        <w:spacing w:after="0" w:line="360" w:lineRule="auto"/>
        <w:ind w:left="540" w:firstLine="0"/>
        <w:jc w:val="both"/>
        <w:rPr>
          <w:rFonts w:ascii="Times New Roman" w:hAnsi="Times New Roman"/>
          <w:sz w:val="28"/>
          <w:szCs w:val="28"/>
        </w:rPr>
      </w:pPr>
      <w:r w:rsidRPr="003E5367">
        <w:rPr>
          <w:rFonts w:ascii="Times New Roman" w:hAnsi="Times New Roman"/>
          <w:sz w:val="28"/>
          <w:szCs w:val="28"/>
        </w:rPr>
        <w:t>О диалоговом окне выбрать функцию</w:t>
      </w:r>
      <w:proofErr w:type="gramStart"/>
      <w:r w:rsidRPr="003E5367">
        <w:rPr>
          <w:rFonts w:ascii="Times New Roman" w:hAnsi="Times New Roman"/>
          <w:sz w:val="28"/>
          <w:szCs w:val="28"/>
        </w:rPr>
        <w:t xml:space="preserve"> </w:t>
      </w:r>
      <w:r w:rsidRPr="003E5367">
        <w:rPr>
          <w:rFonts w:ascii="Times New Roman" w:hAnsi="Times New Roman"/>
          <w:b/>
          <w:sz w:val="28"/>
          <w:szCs w:val="28"/>
        </w:rPr>
        <w:t>Б</w:t>
      </w:r>
      <w:proofErr w:type="gramEnd"/>
      <w:r w:rsidRPr="003E5367">
        <w:rPr>
          <w:rFonts w:ascii="Times New Roman" w:hAnsi="Times New Roman"/>
          <w:b/>
          <w:sz w:val="28"/>
          <w:szCs w:val="28"/>
        </w:rPr>
        <w:t>локировать.</w:t>
      </w:r>
    </w:p>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 xml:space="preserve">Если данная операция не была выполнена по отношению к фону слайда, то при работе на доске в интерактивном режиме, с помощью </w:t>
      </w:r>
      <w:proofErr w:type="spellStart"/>
      <w:r w:rsidRPr="003E5367">
        <w:rPr>
          <w:rFonts w:ascii="Times New Roman" w:hAnsi="Times New Roman"/>
          <w:sz w:val="28"/>
          <w:szCs w:val="28"/>
        </w:rPr>
        <w:t>стилуса</w:t>
      </w:r>
      <w:proofErr w:type="spellEnd"/>
      <w:r w:rsidRPr="003E5367">
        <w:rPr>
          <w:rFonts w:ascii="Times New Roman" w:hAnsi="Times New Roman"/>
          <w:sz w:val="28"/>
          <w:szCs w:val="28"/>
        </w:rPr>
        <w:t xml:space="preserve"> будут перемешаться не только те объекты, которые нужно переместить на доске, но и фон слайда. Так можно заблокировать текстовые объекты, например, тему урока (рисунок 2.22), повторив указанные выше действия.</w:t>
      </w:r>
    </w:p>
    <w:p w:rsidR="003E5367" w:rsidRPr="003E5367" w:rsidRDefault="003E5367" w:rsidP="003E5367">
      <w:pPr>
        <w:spacing w:after="0" w:line="360" w:lineRule="auto"/>
        <w:jc w:val="center"/>
        <w:rPr>
          <w:rFonts w:ascii="Times New Roman" w:hAnsi="Times New Roman"/>
          <w:sz w:val="28"/>
          <w:szCs w:val="28"/>
        </w:rPr>
      </w:pPr>
      <w:r w:rsidRPr="003E5367">
        <w:rPr>
          <w:rFonts w:ascii="Times New Roman" w:hAnsi="Times New Roman"/>
          <w:noProof/>
          <w:sz w:val="28"/>
          <w:szCs w:val="28"/>
          <w:lang w:eastAsia="ru-RU"/>
        </w:rPr>
        <w:drawing>
          <wp:inline distT="0" distB="0" distL="0" distR="0">
            <wp:extent cx="2141855" cy="168783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7" cstate="print"/>
                    <a:srcRect l="10629" t="2209" r="21123"/>
                    <a:stretch>
                      <a:fillRect/>
                    </a:stretch>
                  </pic:blipFill>
                  <pic:spPr bwMode="auto">
                    <a:xfrm>
                      <a:off x="0" y="0"/>
                      <a:ext cx="2141855" cy="1687830"/>
                    </a:xfrm>
                    <a:prstGeom prst="rect">
                      <a:avLst/>
                    </a:prstGeom>
                    <a:noFill/>
                    <a:ln w="9525">
                      <a:noFill/>
                      <a:miter lim="800000"/>
                      <a:headEnd/>
                      <a:tailEnd/>
                    </a:ln>
                  </pic:spPr>
                </pic:pic>
              </a:graphicData>
            </a:graphic>
          </wp:inline>
        </w:drawing>
      </w:r>
    </w:p>
    <w:p w:rsidR="003E5367" w:rsidRPr="00400131" w:rsidRDefault="003E5367" w:rsidP="003E5367">
      <w:pPr>
        <w:spacing w:after="0" w:line="360" w:lineRule="auto"/>
        <w:jc w:val="center"/>
        <w:rPr>
          <w:rFonts w:ascii="Times New Roman" w:hAnsi="Times New Roman"/>
          <w:i/>
          <w:sz w:val="24"/>
          <w:szCs w:val="24"/>
        </w:rPr>
      </w:pPr>
      <w:r w:rsidRPr="00400131">
        <w:rPr>
          <w:rFonts w:ascii="Times New Roman" w:hAnsi="Times New Roman"/>
          <w:i/>
          <w:sz w:val="24"/>
          <w:szCs w:val="24"/>
        </w:rPr>
        <w:t>Рисунок 2.23</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 xml:space="preserve">Одним из вариантов изменения фона слайда может быть использование заливки и рамки, построенной при помощи фигуры </w:t>
      </w:r>
      <w:r w:rsidRPr="003E5367">
        <w:rPr>
          <w:rFonts w:ascii="Times New Roman" w:hAnsi="Times New Roman"/>
          <w:b/>
          <w:sz w:val="28"/>
          <w:szCs w:val="28"/>
        </w:rPr>
        <w:t>Прямоугольник</w:t>
      </w:r>
      <w:r w:rsidRPr="003E5367">
        <w:rPr>
          <w:rFonts w:ascii="Times New Roman" w:hAnsi="Times New Roman"/>
          <w:sz w:val="28"/>
          <w:szCs w:val="28"/>
        </w:rPr>
        <w:t>, предварительно выбрав нужный цвет и толщину его линий. Для этого</w:t>
      </w:r>
    </w:p>
    <w:p w:rsidR="003E5367" w:rsidRPr="003E5367" w:rsidRDefault="003E5367" w:rsidP="003E5367">
      <w:pPr>
        <w:numPr>
          <w:ilvl w:val="0"/>
          <w:numId w:val="18"/>
        </w:numPr>
        <w:spacing w:after="0" w:line="360" w:lineRule="auto"/>
        <w:jc w:val="both"/>
        <w:rPr>
          <w:rFonts w:ascii="Times New Roman" w:hAnsi="Times New Roman"/>
          <w:sz w:val="28"/>
          <w:szCs w:val="28"/>
        </w:rPr>
      </w:pPr>
      <w:r w:rsidRPr="003E5367">
        <w:rPr>
          <w:rFonts w:ascii="Times New Roman" w:hAnsi="Times New Roman"/>
          <w:sz w:val="28"/>
          <w:szCs w:val="28"/>
        </w:rPr>
        <w:lastRenderedPageBreak/>
        <w:t xml:space="preserve">Выбрать на панели инструментов правой кнопкой мыши </w:t>
      </w:r>
      <w:r w:rsidRPr="003E5367">
        <w:rPr>
          <w:rFonts w:ascii="Times New Roman" w:hAnsi="Times New Roman"/>
          <w:b/>
          <w:sz w:val="28"/>
          <w:szCs w:val="28"/>
        </w:rPr>
        <w:t>Прямоугольник</w:t>
      </w:r>
      <w:r w:rsidRPr="003E5367">
        <w:rPr>
          <w:rFonts w:ascii="Times New Roman" w:hAnsi="Times New Roman"/>
          <w:sz w:val="28"/>
          <w:szCs w:val="28"/>
        </w:rPr>
        <w:t>.</w:t>
      </w:r>
    </w:p>
    <w:p w:rsidR="003E5367" w:rsidRPr="003E5367" w:rsidRDefault="003E5367" w:rsidP="003E5367">
      <w:pPr>
        <w:numPr>
          <w:ilvl w:val="0"/>
          <w:numId w:val="18"/>
        </w:numPr>
        <w:spacing w:after="0" w:line="360" w:lineRule="auto"/>
        <w:jc w:val="both"/>
        <w:rPr>
          <w:rFonts w:ascii="Times New Roman" w:hAnsi="Times New Roman"/>
          <w:sz w:val="28"/>
          <w:szCs w:val="28"/>
        </w:rPr>
      </w:pPr>
      <w:r w:rsidRPr="003E5367">
        <w:rPr>
          <w:rFonts w:ascii="Times New Roman" w:hAnsi="Times New Roman"/>
          <w:sz w:val="28"/>
          <w:szCs w:val="28"/>
        </w:rPr>
        <w:t xml:space="preserve">Выбрать правой кнопкой мыши </w:t>
      </w:r>
      <w:r w:rsidRPr="003E5367">
        <w:rPr>
          <w:rFonts w:ascii="Times New Roman" w:hAnsi="Times New Roman"/>
          <w:b/>
          <w:sz w:val="28"/>
          <w:szCs w:val="28"/>
        </w:rPr>
        <w:t>заливку</w:t>
      </w:r>
      <w:r w:rsidRPr="003E5367">
        <w:rPr>
          <w:rFonts w:ascii="Times New Roman" w:hAnsi="Times New Roman"/>
          <w:sz w:val="28"/>
          <w:szCs w:val="28"/>
        </w:rPr>
        <w:t xml:space="preserve"> прямоугольника.</w:t>
      </w:r>
    </w:p>
    <w:p w:rsidR="003E5367" w:rsidRPr="003E5367" w:rsidRDefault="003E5367" w:rsidP="003E5367">
      <w:pPr>
        <w:numPr>
          <w:ilvl w:val="0"/>
          <w:numId w:val="18"/>
        </w:numPr>
        <w:spacing w:after="0" w:line="360" w:lineRule="auto"/>
        <w:jc w:val="both"/>
        <w:rPr>
          <w:rFonts w:ascii="Times New Roman" w:hAnsi="Times New Roman"/>
          <w:sz w:val="28"/>
          <w:szCs w:val="28"/>
        </w:rPr>
      </w:pPr>
      <w:r w:rsidRPr="003E5367">
        <w:rPr>
          <w:rFonts w:ascii="Times New Roman" w:hAnsi="Times New Roman"/>
          <w:sz w:val="28"/>
          <w:szCs w:val="28"/>
        </w:rPr>
        <w:t>Установить цвет и толщину линий.</w:t>
      </w:r>
    </w:p>
    <w:p w:rsidR="003E5367" w:rsidRPr="003E5367" w:rsidRDefault="003E5367" w:rsidP="003E5367">
      <w:pPr>
        <w:numPr>
          <w:ilvl w:val="0"/>
          <w:numId w:val="18"/>
        </w:numPr>
        <w:spacing w:after="0" w:line="360" w:lineRule="auto"/>
        <w:jc w:val="both"/>
        <w:rPr>
          <w:rFonts w:ascii="Times New Roman" w:hAnsi="Times New Roman"/>
          <w:sz w:val="28"/>
          <w:szCs w:val="28"/>
        </w:rPr>
      </w:pPr>
      <w:r w:rsidRPr="003E5367">
        <w:rPr>
          <w:rFonts w:ascii="Times New Roman" w:hAnsi="Times New Roman"/>
          <w:sz w:val="28"/>
          <w:szCs w:val="28"/>
        </w:rPr>
        <w:t>Растянуть фигуру на слайде до нужного размера.</w:t>
      </w:r>
    </w:p>
    <w:p w:rsidR="003E5367" w:rsidRPr="003E5367" w:rsidRDefault="003E5367" w:rsidP="003E5367">
      <w:pPr>
        <w:numPr>
          <w:ilvl w:val="0"/>
          <w:numId w:val="18"/>
        </w:numPr>
        <w:spacing w:after="0" w:line="360" w:lineRule="auto"/>
        <w:jc w:val="both"/>
        <w:rPr>
          <w:rFonts w:ascii="Times New Roman" w:hAnsi="Times New Roman"/>
          <w:sz w:val="28"/>
          <w:szCs w:val="28"/>
        </w:rPr>
      </w:pPr>
      <w:r w:rsidRPr="003E5367">
        <w:rPr>
          <w:rFonts w:ascii="Times New Roman" w:hAnsi="Times New Roman"/>
          <w:b/>
          <w:sz w:val="28"/>
          <w:szCs w:val="28"/>
        </w:rPr>
        <w:t>Блокировать</w:t>
      </w:r>
      <w:r w:rsidRPr="003E5367">
        <w:rPr>
          <w:rFonts w:ascii="Times New Roman" w:hAnsi="Times New Roman"/>
          <w:sz w:val="28"/>
          <w:szCs w:val="28"/>
        </w:rPr>
        <w:t>.</w:t>
      </w:r>
    </w:p>
    <w:p w:rsidR="003E5367" w:rsidRPr="003E5367" w:rsidRDefault="003E5367" w:rsidP="003E5367">
      <w:pPr>
        <w:spacing w:after="0" w:line="360" w:lineRule="auto"/>
        <w:ind w:firstLine="540"/>
        <w:jc w:val="both"/>
        <w:rPr>
          <w:rFonts w:ascii="Times New Roman" w:hAnsi="Times New Roman"/>
          <w:sz w:val="28"/>
          <w:szCs w:val="28"/>
        </w:rPr>
      </w:pPr>
      <w:r w:rsidRPr="003E5367">
        <w:rPr>
          <w:rFonts w:ascii="Times New Roman" w:hAnsi="Times New Roman"/>
          <w:sz w:val="28"/>
          <w:szCs w:val="28"/>
        </w:rPr>
        <w:t>Функцией</w:t>
      </w:r>
      <w:proofErr w:type="gramStart"/>
      <w:r w:rsidRPr="003E5367">
        <w:rPr>
          <w:rFonts w:ascii="Times New Roman" w:hAnsi="Times New Roman"/>
          <w:sz w:val="28"/>
          <w:szCs w:val="28"/>
        </w:rPr>
        <w:t xml:space="preserve"> </w:t>
      </w:r>
      <w:r w:rsidRPr="003E5367">
        <w:rPr>
          <w:rFonts w:ascii="Times New Roman" w:hAnsi="Times New Roman"/>
          <w:b/>
          <w:sz w:val="28"/>
          <w:szCs w:val="28"/>
        </w:rPr>
        <w:t>Б</w:t>
      </w:r>
      <w:proofErr w:type="gramEnd"/>
      <w:r w:rsidRPr="003E5367">
        <w:rPr>
          <w:rFonts w:ascii="Times New Roman" w:hAnsi="Times New Roman"/>
          <w:b/>
          <w:sz w:val="28"/>
          <w:szCs w:val="28"/>
        </w:rPr>
        <w:t>локировать</w:t>
      </w:r>
      <w:r w:rsidRPr="003E5367">
        <w:rPr>
          <w:rFonts w:ascii="Times New Roman" w:hAnsi="Times New Roman"/>
          <w:sz w:val="28"/>
          <w:szCs w:val="28"/>
        </w:rPr>
        <w:t xml:space="preserve"> пользуются для того, чтобы сделать объект неподвижным. Заблокировать нужно те изображения и надписи, которые не должны перемещаться на слайде при работе </w:t>
      </w:r>
      <w:proofErr w:type="spellStart"/>
      <w:r w:rsidRPr="003E5367">
        <w:rPr>
          <w:rFonts w:ascii="Times New Roman" w:hAnsi="Times New Roman"/>
          <w:sz w:val="28"/>
          <w:szCs w:val="28"/>
        </w:rPr>
        <w:t>стилусом</w:t>
      </w:r>
      <w:proofErr w:type="spellEnd"/>
      <w:r w:rsidRPr="003E5367">
        <w:rPr>
          <w:rFonts w:ascii="Times New Roman" w:hAnsi="Times New Roman"/>
          <w:sz w:val="28"/>
          <w:szCs w:val="28"/>
        </w:rPr>
        <w:t xml:space="preserve"> в интерактивном режиме. </w:t>
      </w:r>
    </w:p>
    <w:p w:rsidR="003E5367" w:rsidRPr="003E5367" w:rsidRDefault="003E5367" w:rsidP="003E5367">
      <w:pPr>
        <w:spacing w:after="0" w:line="360" w:lineRule="auto"/>
        <w:jc w:val="center"/>
        <w:rPr>
          <w:rFonts w:ascii="Times New Roman" w:hAnsi="Times New Roman"/>
          <w:b/>
          <w:sz w:val="28"/>
          <w:szCs w:val="28"/>
        </w:rPr>
      </w:pPr>
      <w:r w:rsidRPr="003E5367">
        <w:rPr>
          <w:rFonts w:ascii="Times New Roman" w:hAnsi="Times New Roman"/>
          <w:b/>
          <w:sz w:val="28"/>
          <w:szCs w:val="28"/>
        </w:rPr>
        <w:t>Группировка объектов</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90"/>
        <w:gridCol w:w="3190"/>
        <w:gridCol w:w="3191"/>
      </w:tblGrid>
      <w:tr w:rsidR="003E5367" w:rsidRPr="00400131" w:rsidTr="00400131">
        <w:tc>
          <w:tcPr>
            <w:tcW w:w="3190"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760220" cy="96901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cstate="print"/>
                          <a:srcRect l="2956" t="16061" r="26172" b="21562"/>
                          <a:stretch>
                            <a:fillRect/>
                          </a:stretch>
                        </pic:blipFill>
                        <pic:spPr bwMode="auto">
                          <a:xfrm>
                            <a:off x="0" y="0"/>
                            <a:ext cx="1760220" cy="969010"/>
                          </a:xfrm>
                          <a:prstGeom prst="rect">
                            <a:avLst/>
                          </a:prstGeom>
                          <a:noFill/>
                          <a:ln w="9525">
                            <a:noFill/>
                            <a:miter lim="800000"/>
                            <a:headEnd/>
                            <a:tailEnd/>
                          </a:ln>
                          <a:effectLst/>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2.24</w:t>
            </w:r>
          </w:p>
        </w:tc>
        <w:tc>
          <w:tcPr>
            <w:tcW w:w="3190" w:type="dxa"/>
            <w:vAlign w:val="center"/>
          </w:tcPr>
          <w:p w:rsidR="00400131" w:rsidRDefault="003E5367" w:rsidP="00400131">
            <w:pPr>
              <w:spacing w:line="360" w:lineRule="auto"/>
              <w:jc w:val="center"/>
              <w:rPr>
                <w:rFonts w:ascii="Times New Roman" w:hAnsi="Times New Roman"/>
                <w:i/>
                <w:sz w:val="24"/>
                <w:szCs w:val="24"/>
                <w:lang w:val="en-US"/>
              </w:rPr>
            </w:pPr>
            <w:r w:rsidRPr="00400131">
              <w:rPr>
                <w:rFonts w:ascii="Times New Roman" w:hAnsi="Times New Roman"/>
                <w:i/>
                <w:noProof/>
                <w:sz w:val="24"/>
                <w:szCs w:val="24"/>
              </w:rPr>
              <w:drawing>
                <wp:inline distT="0" distB="0" distL="0" distR="0">
                  <wp:extent cx="1713865" cy="1304925"/>
                  <wp:effectExtent l="57150" t="38100" r="38735" b="2857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9" cstate="print"/>
                          <a:srcRect l="21249" t="13229" r="26784" b="23459"/>
                          <a:stretch>
                            <a:fillRect/>
                          </a:stretch>
                        </pic:blipFill>
                        <pic:spPr bwMode="auto">
                          <a:xfrm>
                            <a:off x="0" y="0"/>
                            <a:ext cx="1713865" cy="1304925"/>
                          </a:xfrm>
                          <a:prstGeom prst="rect">
                            <a:avLst/>
                          </a:prstGeom>
                          <a:noFill/>
                          <a:ln w="38100">
                            <a:solidFill>
                              <a:srgbClr val="333399"/>
                            </a:solidFill>
                            <a:miter lim="800000"/>
                            <a:headEnd/>
                            <a:tailEnd/>
                          </a:ln>
                          <a:effectLst/>
                        </pic:spPr>
                      </pic:pic>
                    </a:graphicData>
                  </a:graphic>
                </wp:inline>
              </w:drawing>
            </w:r>
          </w:p>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sz w:val="24"/>
                <w:szCs w:val="24"/>
              </w:rPr>
              <w:t>Рисунок 2.25</w:t>
            </w:r>
          </w:p>
        </w:tc>
        <w:tc>
          <w:tcPr>
            <w:tcW w:w="3191" w:type="dxa"/>
            <w:vAlign w:val="center"/>
          </w:tcPr>
          <w:p w:rsidR="003E5367" w:rsidRPr="00400131" w:rsidRDefault="003E5367" w:rsidP="00400131">
            <w:pPr>
              <w:spacing w:line="360" w:lineRule="auto"/>
              <w:jc w:val="center"/>
              <w:rPr>
                <w:rFonts w:ascii="Times New Roman" w:hAnsi="Times New Roman"/>
                <w:i/>
                <w:sz w:val="24"/>
                <w:szCs w:val="24"/>
              </w:rPr>
            </w:pPr>
            <w:r w:rsidRPr="00400131">
              <w:rPr>
                <w:rFonts w:ascii="Times New Roman" w:hAnsi="Times New Roman"/>
                <w:i/>
                <w:noProof/>
                <w:sz w:val="24"/>
                <w:szCs w:val="24"/>
              </w:rPr>
              <w:drawing>
                <wp:inline distT="0" distB="0" distL="0" distR="0">
                  <wp:extent cx="1753870" cy="1309370"/>
                  <wp:effectExtent l="57150" t="38100" r="36830" b="2413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srcRect r="20549" b="5144"/>
                          <a:stretch>
                            <a:fillRect/>
                          </a:stretch>
                        </pic:blipFill>
                        <pic:spPr bwMode="auto">
                          <a:xfrm>
                            <a:off x="0" y="0"/>
                            <a:ext cx="1753870" cy="1309370"/>
                          </a:xfrm>
                          <a:prstGeom prst="rect">
                            <a:avLst/>
                          </a:prstGeom>
                          <a:noFill/>
                          <a:ln w="38100">
                            <a:solidFill>
                              <a:srgbClr val="333399"/>
                            </a:solidFill>
                            <a:miter lim="800000"/>
                            <a:headEnd/>
                            <a:tailEnd/>
                          </a:ln>
                          <a:effectLst/>
                        </pic:spPr>
                      </pic:pic>
                    </a:graphicData>
                  </a:graphic>
                </wp:inline>
              </w:drawing>
            </w:r>
            <w:r w:rsidR="00400131" w:rsidRPr="00400131">
              <w:rPr>
                <w:rFonts w:ascii="Times New Roman" w:hAnsi="Times New Roman"/>
                <w:i/>
                <w:sz w:val="24"/>
                <w:szCs w:val="24"/>
              </w:rPr>
              <w:t xml:space="preserve"> Рисунок 2.26</w:t>
            </w:r>
          </w:p>
        </w:tc>
      </w:tr>
    </w:tbl>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 xml:space="preserve">Динамику объектам можно придать с помощью приема </w:t>
      </w:r>
      <w:r w:rsidRPr="003E5367">
        <w:rPr>
          <w:rFonts w:ascii="Times New Roman" w:hAnsi="Times New Roman"/>
          <w:b/>
          <w:sz w:val="28"/>
          <w:szCs w:val="28"/>
        </w:rPr>
        <w:t>Группировка</w:t>
      </w:r>
      <w:r w:rsidRPr="003E5367">
        <w:rPr>
          <w:rFonts w:ascii="Times New Roman" w:hAnsi="Times New Roman"/>
          <w:sz w:val="28"/>
          <w:szCs w:val="28"/>
        </w:rPr>
        <w:t xml:space="preserve">. В данном случае группируются два или несколько объектов. </w:t>
      </w:r>
    </w:p>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Для группировки следует</w:t>
      </w:r>
    </w:p>
    <w:p w:rsidR="003E5367" w:rsidRPr="003E5367" w:rsidRDefault="003E5367" w:rsidP="003E5367">
      <w:pPr>
        <w:numPr>
          <w:ilvl w:val="0"/>
          <w:numId w:val="19"/>
        </w:numPr>
        <w:spacing w:after="0" w:line="360" w:lineRule="auto"/>
        <w:ind w:left="0" w:firstLine="539"/>
        <w:jc w:val="both"/>
        <w:rPr>
          <w:rFonts w:ascii="Times New Roman" w:hAnsi="Times New Roman"/>
          <w:sz w:val="28"/>
          <w:szCs w:val="28"/>
        </w:rPr>
      </w:pPr>
      <w:r w:rsidRPr="003E5367">
        <w:rPr>
          <w:rFonts w:ascii="Times New Roman" w:hAnsi="Times New Roman"/>
          <w:sz w:val="28"/>
          <w:szCs w:val="28"/>
        </w:rPr>
        <w:t>Создать каждый объект (изображение, надпись, фигура).</w:t>
      </w:r>
    </w:p>
    <w:p w:rsidR="003E5367" w:rsidRPr="003E5367" w:rsidRDefault="003E5367" w:rsidP="003E5367">
      <w:pPr>
        <w:numPr>
          <w:ilvl w:val="0"/>
          <w:numId w:val="19"/>
        </w:numPr>
        <w:spacing w:after="0" w:line="360" w:lineRule="auto"/>
        <w:ind w:left="0" w:firstLine="539"/>
        <w:jc w:val="both"/>
        <w:rPr>
          <w:rFonts w:ascii="Times New Roman" w:hAnsi="Times New Roman"/>
          <w:sz w:val="28"/>
          <w:szCs w:val="28"/>
        </w:rPr>
      </w:pPr>
      <w:r w:rsidRPr="003E5367">
        <w:rPr>
          <w:rFonts w:ascii="Times New Roman" w:hAnsi="Times New Roman"/>
          <w:sz w:val="28"/>
          <w:szCs w:val="28"/>
        </w:rPr>
        <w:t>Левой кнопкой мыши выделить одновременно все объекты, которые нужно сгруппировать (рисунок 2. 24).</w:t>
      </w:r>
    </w:p>
    <w:p w:rsidR="003E5367" w:rsidRPr="003E5367" w:rsidRDefault="003E5367" w:rsidP="003E5367">
      <w:pPr>
        <w:numPr>
          <w:ilvl w:val="0"/>
          <w:numId w:val="19"/>
        </w:numPr>
        <w:spacing w:after="0" w:line="360" w:lineRule="auto"/>
        <w:ind w:left="0" w:firstLine="539"/>
        <w:jc w:val="both"/>
        <w:rPr>
          <w:rFonts w:ascii="Times New Roman" w:hAnsi="Times New Roman"/>
          <w:sz w:val="28"/>
          <w:szCs w:val="28"/>
        </w:rPr>
      </w:pPr>
      <w:r w:rsidRPr="003E5367">
        <w:rPr>
          <w:rFonts w:ascii="Times New Roman" w:hAnsi="Times New Roman"/>
          <w:sz w:val="28"/>
          <w:szCs w:val="28"/>
        </w:rPr>
        <w:t>Нажать правую кнопку мыши и в диалоговом окне выбрать функцию</w:t>
      </w:r>
      <w:proofErr w:type="gramStart"/>
      <w:r w:rsidRPr="003E5367">
        <w:rPr>
          <w:rFonts w:ascii="Times New Roman" w:hAnsi="Times New Roman"/>
          <w:sz w:val="28"/>
          <w:szCs w:val="28"/>
        </w:rPr>
        <w:t xml:space="preserve"> </w:t>
      </w:r>
      <w:r w:rsidRPr="003E5367">
        <w:rPr>
          <w:rFonts w:ascii="Times New Roman" w:hAnsi="Times New Roman"/>
          <w:b/>
          <w:sz w:val="28"/>
          <w:szCs w:val="28"/>
        </w:rPr>
        <w:t>Г</w:t>
      </w:r>
      <w:proofErr w:type="gramEnd"/>
      <w:r w:rsidRPr="003E5367">
        <w:rPr>
          <w:rFonts w:ascii="Times New Roman" w:hAnsi="Times New Roman"/>
          <w:b/>
          <w:sz w:val="28"/>
          <w:szCs w:val="28"/>
        </w:rPr>
        <w:t xml:space="preserve">руппировать </w:t>
      </w:r>
      <w:r w:rsidRPr="003E5367">
        <w:rPr>
          <w:rFonts w:ascii="Times New Roman" w:hAnsi="Times New Roman"/>
          <w:sz w:val="28"/>
          <w:szCs w:val="28"/>
        </w:rPr>
        <w:t>(рисунок 2.25).</w:t>
      </w:r>
    </w:p>
    <w:p w:rsidR="003E5367" w:rsidRPr="003E5367" w:rsidRDefault="003E5367" w:rsidP="003E5367">
      <w:pPr>
        <w:spacing w:after="0" w:line="360" w:lineRule="auto"/>
        <w:ind w:firstLine="539"/>
        <w:jc w:val="both"/>
        <w:rPr>
          <w:rFonts w:ascii="Times New Roman" w:hAnsi="Times New Roman"/>
          <w:sz w:val="28"/>
          <w:szCs w:val="28"/>
        </w:rPr>
      </w:pPr>
      <w:r w:rsidRPr="003E5367">
        <w:rPr>
          <w:rFonts w:ascii="Times New Roman" w:hAnsi="Times New Roman"/>
          <w:sz w:val="28"/>
          <w:szCs w:val="28"/>
        </w:rPr>
        <w:t xml:space="preserve">Теперь эти объекты будут перемещаться вместе. Например, потянув с помощью </w:t>
      </w:r>
      <w:proofErr w:type="spellStart"/>
      <w:r w:rsidRPr="003E5367">
        <w:rPr>
          <w:rFonts w:ascii="Times New Roman" w:hAnsi="Times New Roman"/>
          <w:sz w:val="28"/>
          <w:szCs w:val="28"/>
        </w:rPr>
        <w:t>стилуса</w:t>
      </w:r>
      <w:proofErr w:type="spellEnd"/>
      <w:r w:rsidRPr="003E5367">
        <w:rPr>
          <w:rFonts w:ascii="Times New Roman" w:hAnsi="Times New Roman"/>
          <w:sz w:val="28"/>
          <w:szCs w:val="28"/>
        </w:rPr>
        <w:t xml:space="preserve"> изображение бабочки, мы переместим надпись-задание в зону видимости слайда (рисунок 2.26).</w:t>
      </w:r>
    </w:p>
    <w:p w:rsidR="003E5367" w:rsidRPr="00400131" w:rsidRDefault="003E5367" w:rsidP="003E5367">
      <w:pPr>
        <w:spacing w:after="0" w:line="360" w:lineRule="auto"/>
        <w:jc w:val="center"/>
        <w:rPr>
          <w:rFonts w:ascii="Times New Roman" w:hAnsi="Times New Roman"/>
          <w:b/>
          <w:color w:val="632423" w:themeColor="accent2" w:themeShade="80"/>
          <w:sz w:val="28"/>
          <w:szCs w:val="28"/>
        </w:rPr>
      </w:pPr>
      <w:r w:rsidRPr="00400131">
        <w:rPr>
          <w:rFonts w:ascii="Times New Roman" w:hAnsi="Times New Roman"/>
          <w:b/>
          <w:color w:val="632423" w:themeColor="accent2" w:themeShade="80"/>
          <w:sz w:val="28"/>
          <w:szCs w:val="28"/>
        </w:rPr>
        <w:t xml:space="preserve">Технология работы с интерактивной приставкой </w:t>
      </w:r>
      <w:proofErr w:type="spellStart"/>
      <w:r w:rsidRPr="00400131">
        <w:rPr>
          <w:rFonts w:ascii="Times New Roman" w:hAnsi="Times New Roman"/>
          <w:b/>
          <w:color w:val="632423" w:themeColor="accent2" w:themeShade="80"/>
          <w:sz w:val="28"/>
          <w:szCs w:val="28"/>
          <w:lang w:val="en-US"/>
        </w:rPr>
        <w:t>Mimio</w:t>
      </w:r>
      <w:proofErr w:type="spellEnd"/>
      <w:r w:rsidRPr="00400131">
        <w:rPr>
          <w:rFonts w:ascii="Times New Roman" w:hAnsi="Times New Roman"/>
          <w:b/>
          <w:color w:val="632423" w:themeColor="accent2" w:themeShade="80"/>
          <w:sz w:val="28"/>
          <w:szCs w:val="28"/>
        </w:rPr>
        <w:t xml:space="preserve"> на уроках</w:t>
      </w:r>
    </w:p>
    <w:p w:rsidR="003E5367" w:rsidRPr="003E5367" w:rsidRDefault="003E5367" w:rsidP="00400131">
      <w:pPr>
        <w:spacing w:after="0" w:line="360" w:lineRule="auto"/>
        <w:ind w:firstLine="708"/>
        <w:jc w:val="both"/>
        <w:rPr>
          <w:rFonts w:ascii="Times New Roman" w:hAnsi="Times New Roman"/>
          <w:sz w:val="28"/>
          <w:szCs w:val="28"/>
        </w:rPr>
      </w:pPr>
      <w:r w:rsidRPr="00400131">
        <w:rPr>
          <w:rFonts w:ascii="Times New Roman" w:hAnsi="Times New Roman"/>
          <w:sz w:val="28"/>
          <w:szCs w:val="28"/>
        </w:rPr>
        <w:lastRenderedPageBreak/>
        <w:t>Для создания материала (презентации) для урока</w:t>
      </w:r>
      <w:r w:rsidR="00400131">
        <w:rPr>
          <w:rFonts w:ascii="Times New Roman" w:hAnsi="Times New Roman"/>
          <w:sz w:val="28"/>
          <w:szCs w:val="28"/>
          <w:u w:val="single"/>
        </w:rPr>
        <w:t xml:space="preserve"> </w:t>
      </w:r>
      <w:r w:rsidR="00400131">
        <w:rPr>
          <w:rFonts w:ascii="Times New Roman" w:hAnsi="Times New Roman"/>
          <w:sz w:val="28"/>
          <w:szCs w:val="28"/>
        </w:rPr>
        <w:t>и</w:t>
      </w:r>
      <w:r w:rsidRPr="003E5367">
        <w:rPr>
          <w:rFonts w:ascii="Times New Roman" w:hAnsi="Times New Roman"/>
          <w:sz w:val="28"/>
          <w:szCs w:val="28"/>
        </w:rPr>
        <w:t xml:space="preserve">спользуйте </w:t>
      </w:r>
      <w:r w:rsidRPr="003E5367">
        <w:rPr>
          <w:rFonts w:ascii="Times New Roman" w:hAnsi="Times New Roman"/>
          <w:noProof/>
          <w:sz w:val="28"/>
          <w:szCs w:val="28"/>
          <w:lang w:eastAsia="ru-RU"/>
        </w:rPr>
        <w:drawing>
          <wp:inline distT="0" distB="0" distL="0" distR="0">
            <wp:extent cx="400050" cy="382657"/>
            <wp:effectExtent l="19050" t="0" r="0" b="0"/>
            <wp:docPr id="185" name="Рисунок 20"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7.jpg"/>
                    <pic:cNvPicPr>
                      <a:picLocks noChangeAspect="1" noChangeArrowheads="1"/>
                    </pic:cNvPicPr>
                  </pic:nvPicPr>
                  <pic:blipFill>
                    <a:blip r:embed="rId51" cstate="print"/>
                    <a:srcRect/>
                    <a:stretch>
                      <a:fillRect/>
                    </a:stretch>
                  </pic:blipFill>
                  <pic:spPr bwMode="auto">
                    <a:xfrm>
                      <a:off x="0" y="0"/>
                      <a:ext cx="400050" cy="382657"/>
                    </a:xfrm>
                    <a:prstGeom prst="rect">
                      <a:avLst/>
                    </a:prstGeom>
                    <a:noFill/>
                    <a:ln w="9525">
                      <a:noFill/>
                      <a:miter lim="800000"/>
                      <a:headEnd/>
                      <a:tailEnd/>
                    </a:ln>
                  </pic:spPr>
                </pic:pic>
              </a:graphicData>
            </a:graphic>
          </wp:inline>
        </w:drawing>
      </w:r>
      <w:r w:rsidRPr="003E5367">
        <w:rPr>
          <w:rFonts w:ascii="Times New Roman" w:hAnsi="Times New Roman"/>
          <w:sz w:val="28"/>
          <w:szCs w:val="28"/>
        </w:rPr>
        <w:t xml:space="preserve">, чтобы быстро и легко создавать собственные занятия. </w:t>
      </w:r>
      <w:proofErr w:type="gramStart"/>
      <w:r w:rsidRPr="003E5367">
        <w:rPr>
          <w:rFonts w:ascii="Times New Roman" w:hAnsi="Times New Roman"/>
          <w:b/>
          <w:sz w:val="28"/>
          <w:szCs w:val="28"/>
          <w:lang w:val="en-US"/>
        </w:rPr>
        <w:t>C</w:t>
      </w:r>
      <w:r w:rsidRPr="003E5367">
        <w:rPr>
          <w:rFonts w:ascii="Times New Roman" w:hAnsi="Times New Roman"/>
          <w:b/>
          <w:sz w:val="28"/>
          <w:szCs w:val="28"/>
        </w:rPr>
        <w:t>трока меню</w:t>
      </w:r>
      <w:r w:rsidRPr="003E5367">
        <w:rPr>
          <w:rFonts w:ascii="Times New Roman" w:hAnsi="Times New Roman"/>
          <w:sz w:val="28"/>
          <w:szCs w:val="28"/>
        </w:rPr>
        <w:t xml:space="preserve"> Блокнота </w:t>
      </w:r>
      <w:proofErr w:type="spellStart"/>
      <w:r w:rsidRPr="003E5367">
        <w:rPr>
          <w:rFonts w:ascii="Times New Roman" w:hAnsi="Times New Roman"/>
          <w:sz w:val="28"/>
          <w:szCs w:val="28"/>
          <w:lang w:val="en-US"/>
        </w:rPr>
        <w:t>MImioStudio</w:t>
      </w:r>
      <w:proofErr w:type="spellEnd"/>
      <w:r w:rsidRPr="003E5367">
        <w:rPr>
          <w:rFonts w:ascii="Times New Roman" w:hAnsi="Times New Roman"/>
          <w:sz w:val="28"/>
          <w:szCs w:val="28"/>
        </w:rPr>
        <w:t xml:space="preserve"> стандартная, схожа с </w:t>
      </w:r>
      <w:proofErr w:type="spellStart"/>
      <w:r w:rsidRPr="003E5367">
        <w:rPr>
          <w:rFonts w:ascii="Times New Roman" w:hAnsi="Times New Roman"/>
          <w:sz w:val="28"/>
          <w:szCs w:val="28"/>
        </w:rPr>
        <w:t>PowerPoint</w:t>
      </w:r>
      <w:proofErr w:type="spellEnd"/>
      <w:r w:rsidRPr="003E5367">
        <w:rPr>
          <w:rFonts w:ascii="Times New Roman" w:hAnsi="Times New Roman"/>
          <w:sz w:val="28"/>
          <w:szCs w:val="28"/>
        </w:rPr>
        <w:t>.</w:t>
      </w:r>
      <w:proofErr w:type="gramEnd"/>
    </w:p>
    <w:p w:rsidR="003E5367" w:rsidRPr="00400131" w:rsidRDefault="003E5367" w:rsidP="00400131">
      <w:pPr>
        <w:spacing w:after="0" w:line="360" w:lineRule="auto"/>
        <w:jc w:val="right"/>
        <w:rPr>
          <w:rFonts w:ascii="Times New Roman" w:hAnsi="Times New Roman"/>
          <w:i/>
          <w:sz w:val="28"/>
          <w:szCs w:val="28"/>
        </w:rPr>
      </w:pPr>
      <w:r w:rsidRPr="00400131">
        <w:rPr>
          <w:rFonts w:ascii="Times New Roman" w:hAnsi="Times New Roman"/>
          <w:i/>
          <w:sz w:val="28"/>
          <w:szCs w:val="28"/>
        </w:rPr>
        <w:t>Таблица</w:t>
      </w:r>
      <w:r w:rsidR="00400131">
        <w:rPr>
          <w:rFonts w:ascii="Times New Roman" w:hAnsi="Times New Roman"/>
          <w:i/>
          <w:sz w:val="28"/>
          <w:szCs w:val="28"/>
        </w:rPr>
        <w:t xml:space="preserve"> </w:t>
      </w:r>
      <w:r w:rsidRPr="00400131">
        <w:rPr>
          <w:rFonts w:ascii="Times New Roman" w:hAnsi="Times New Roman"/>
          <w:i/>
          <w:sz w:val="28"/>
          <w:szCs w:val="28"/>
        </w:rPr>
        <w:t>1</w:t>
      </w:r>
    </w:p>
    <w:tbl>
      <w:tblPr>
        <w:tblW w:w="0" w:type="auto"/>
        <w:tblBorders>
          <w:top w:val="single" w:sz="4" w:space="0" w:color="632423" w:themeColor="accent2" w:themeShade="80"/>
          <w:left w:val="single" w:sz="4" w:space="0" w:color="632423" w:themeColor="accent2" w:themeShade="80"/>
          <w:bottom w:val="single" w:sz="4" w:space="0" w:color="632423" w:themeColor="accent2" w:themeShade="80"/>
          <w:right w:val="single" w:sz="4" w:space="0" w:color="632423" w:themeColor="accent2" w:themeShade="80"/>
          <w:insideH w:val="single" w:sz="4" w:space="0" w:color="632423" w:themeColor="accent2" w:themeShade="80"/>
          <w:insideV w:val="single" w:sz="4" w:space="0" w:color="632423" w:themeColor="accent2" w:themeShade="80"/>
        </w:tblBorders>
        <w:tblLook w:val="04A0"/>
      </w:tblPr>
      <w:tblGrid>
        <w:gridCol w:w="1388"/>
        <w:gridCol w:w="1697"/>
        <w:gridCol w:w="1418"/>
        <w:gridCol w:w="1984"/>
        <w:gridCol w:w="1701"/>
        <w:gridCol w:w="1631"/>
      </w:tblGrid>
      <w:tr w:rsidR="003E5367" w:rsidRPr="00744CEF" w:rsidTr="00400131">
        <w:tc>
          <w:tcPr>
            <w:tcW w:w="1388"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sz w:val="20"/>
                <w:szCs w:val="20"/>
              </w:rPr>
              <w:t>Файл</w:t>
            </w:r>
          </w:p>
        </w:tc>
        <w:tc>
          <w:tcPr>
            <w:tcW w:w="1697"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b/>
                <w:color w:val="4F81BD"/>
                <w:sz w:val="20"/>
                <w:szCs w:val="20"/>
              </w:rPr>
              <w:t>Создать</w:t>
            </w:r>
          </w:p>
          <w:p w:rsidR="003E5367" w:rsidRPr="00400131" w:rsidRDefault="003E5367" w:rsidP="00400131">
            <w:pPr>
              <w:pStyle w:val="37"/>
              <w:spacing w:after="0" w:line="240" w:lineRule="auto"/>
              <w:ind w:left="0"/>
              <w:rPr>
                <w:rFonts w:ascii="Times New Roman" w:hAnsi="Times New Roman"/>
                <w:color w:val="000000"/>
                <w:sz w:val="20"/>
                <w:szCs w:val="20"/>
              </w:rPr>
            </w:pPr>
            <w:r w:rsidRPr="00400131">
              <w:rPr>
                <w:rFonts w:ascii="Times New Roman" w:hAnsi="Times New Roman"/>
                <w:color w:val="000000"/>
                <w:sz w:val="20"/>
                <w:szCs w:val="20"/>
              </w:rPr>
              <w:t>Начало работы с документом</w:t>
            </w:r>
          </w:p>
        </w:tc>
        <w:tc>
          <w:tcPr>
            <w:tcW w:w="1418"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b/>
                <w:color w:val="4F81BD"/>
                <w:sz w:val="20"/>
                <w:szCs w:val="20"/>
              </w:rPr>
              <w:t>Открыть</w:t>
            </w:r>
          </w:p>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color w:val="000000"/>
                <w:sz w:val="20"/>
                <w:szCs w:val="20"/>
              </w:rPr>
              <w:t>открытие файла</w:t>
            </w:r>
          </w:p>
        </w:tc>
        <w:tc>
          <w:tcPr>
            <w:tcW w:w="1984"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b/>
                <w:color w:val="4F81BD"/>
                <w:sz w:val="20"/>
                <w:szCs w:val="20"/>
              </w:rPr>
              <w:t>Сохранить</w:t>
            </w:r>
          </w:p>
          <w:p w:rsidR="003E5367" w:rsidRPr="00400131" w:rsidRDefault="003E5367" w:rsidP="00400131">
            <w:pPr>
              <w:pStyle w:val="37"/>
              <w:spacing w:after="0" w:line="240" w:lineRule="auto"/>
              <w:ind w:left="0"/>
              <w:rPr>
                <w:rFonts w:ascii="Times New Roman" w:hAnsi="Times New Roman"/>
                <w:color w:val="000000"/>
                <w:sz w:val="20"/>
                <w:szCs w:val="20"/>
              </w:rPr>
            </w:pPr>
            <w:r w:rsidRPr="00400131">
              <w:rPr>
                <w:rFonts w:ascii="Times New Roman" w:hAnsi="Times New Roman"/>
                <w:color w:val="000000"/>
                <w:sz w:val="20"/>
                <w:szCs w:val="20"/>
              </w:rPr>
              <w:t>Сохранение файла по умолчанию</w:t>
            </w:r>
          </w:p>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color w:val="000000"/>
                <w:sz w:val="20"/>
                <w:szCs w:val="20"/>
              </w:rPr>
              <w:t>(Мои документы)</w:t>
            </w:r>
          </w:p>
        </w:tc>
        <w:tc>
          <w:tcPr>
            <w:tcW w:w="1701"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b/>
                <w:color w:val="4F81BD"/>
                <w:sz w:val="20"/>
                <w:szCs w:val="20"/>
              </w:rPr>
              <w:t>Сохранить как</w:t>
            </w:r>
          </w:p>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color w:val="000000"/>
                <w:sz w:val="20"/>
                <w:szCs w:val="20"/>
              </w:rPr>
              <w:t>Сохранение файла в нужном месте</w:t>
            </w:r>
          </w:p>
        </w:tc>
        <w:tc>
          <w:tcPr>
            <w:tcW w:w="1631"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b/>
                <w:color w:val="4F81BD"/>
                <w:sz w:val="20"/>
                <w:szCs w:val="20"/>
              </w:rPr>
              <w:t>Печать и т.д.</w:t>
            </w:r>
          </w:p>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color w:val="000000"/>
                <w:sz w:val="20"/>
                <w:szCs w:val="20"/>
              </w:rPr>
              <w:t>печать файла</w:t>
            </w:r>
          </w:p>
        </w:tc>
      </w:tr>
      <w:tr w:rsidR="003E5367" w:rsidRPr="00744CEF" w:rsidTr="00400131">
        <w:tc>
          <w:tcPr>
            <w:tcW w:w="1388" w:type="dxa"/>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sz w:val="20"/>
                <w:szCs w:val="20"/>
              </w:rPr>
              <w:t xml:space="preserve">Правка </w:t>
            </w:r>
          </w:p>
        </w:tc>
        <w:tc>
          <w:tcPr>
            <w:tcW w:w="8431" w:type="dxa"/>
            <w:gridSpan w:val="5"/>
            <w:vAlign w:val="center"/>
          </w:tcPr>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b/>
                <w:color w:val="4F81BD"/>
                <w:sz w:val="20"/>
                <w:szCs w:val="20"/>
              </w:rPr>
              <w:t>Команды редактирования файла</w:t>
            </w:r>
          </w:p>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sz w:val="20"/>
                <w:szCs w:val="20"/>
              </w:rPr>
              <w:t>(Отменить, Вернуть, Вырезать, Копировать, Вставить и т.д.)</w:t>
            </w:r>
          </w:p>
        </w:tc>
      </w:tr>
      <w:tr w:rsidR="003E5367" w:rsidRPr="00744CEF" w:rsidTr="00400131">
        <w:tc>
          <w:tcPr>
            <w:tcW w:w="1388"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sz w:val="20"/>
                <w:szCs w:val="20"/>
              </w:rPr>
              <w:t>Вид</w:t>
            </w:r>
          </w:p>
        </w:tc>
        <w:tc>
          <w:tcPr>
            <w:tcW w:w="8431" w:type="dxa"/>
            <w:gridSpan w:val="5"/>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b/>
                <w:color w:val="4F81BD"/>
                <w:sz w:val="20"/>
                <w:szCs w:val="20"/>
              </w:rPr>
              <w:t>Команды работы с окном Блокнота</w:t>
            </w:r>
            <w:r w:rsidRPr="00400131">
              <w:rPr>
                <w:rFonts w:ascii="Times New Roman" w:hAnsi="Times New Roman"/>
                <w:sz w:val="20"/>
                <w:szCs w:val="20"/>
              </w:rPr>
              <w:t xml:space="preserve"> (увеличение, сетка, включение панели инструментов)</w:t>
            </w:r>
          </w:p>
        </w:tc>
      </w:tr>
      <w:tr w:rsidR="003E5367" w:rsidRPr="00744CEF" w:rsidTr="00400131">
        <w:tc>
          <w:tcPr>
            <w:tcW w:w="1388" w:type="dxa"/>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sz w:val="20"/>
                <w:szCs w:val="20"/>
              </w:rPr>
              <w:t>Вставка</w:t>
            </w:r>
          </w:p>
        </w:tc>
        <w:tc>
          <w:tcPr>
            <w:tcW w:w="8431" w:type="dxa"/>
            <w:gridSpan w:val="5"/>
            <w:vAlign w:val="center"/>
          </w:tcPr>
          <w:p w:rsidR="003E5367" w:rsidRPr="00400131" w:rsidRDefault="003E5367" w:rsidP="00400131">
            <w:pPr>
              <w:pStyle w:val="37"/>
              <w:spacing w:after="0" w:line="240" w:lineRule="auto"/>
              <w:ind w:left="0"/>
              <w:rPr>
                <w:rFonts w:ascii="Times New Roman" w:hAnsi="Times New Roman"/>
                <w:b/>
                <w:color w:val="4F81BD"/>
                <w:sz w:val="20"/>
                <w:szCs w:val="20"/>
              </w:rPr>
            </w:pPr>
            <w:r w:rsidRPr="00400131">
              <w:rPr>
                <w:rFonts w:ascii="Times New Roman" w:hAnsi="Times New Roman"/>
                <w:b/>
                <w:color w:val="4F81BD"/>
                <w:sz w:val="20"/>
                <w:szCs w:val="20"/>
              </w:rPr>
              <w:t>Команды вставки объектов из различных источников</w:t>
            </w:r>
            <w:r w:rsidRPr="00400131">
              <w:rPr>
                <w:rFonts w:ascii="Times New Roman" w:hAnsi="Times New Roman"/>
                <w:sz w:val="20"/>
                <w:szCs w:val="20"/>
              </w:rPr>
              <w:t xml:space="preserve"> (Новая страница, Копия страницы Галерея (</w:t>
            </w:r>
            <w:r w:rsidRPr="00400131">
              <w:rPr>
                <w:rFonts w:ascii="Times New Roman" w:hAnsi="Times New Roman"/>
                <w:i/>
                <w:sz w:val="20"/>
                <w:szCs w:val="20"/>
              </w:rPr>
              <w:t>библиотека объектов</w:t>
            </w:r>
            <w:r w:rsidRPr="00400131">
              <w:rPr>
                <w:rFonts w:ascii="Times New Roman" w:hAnsi="Times New Roman"/>
                <w:sz w:val="20"/>
                <w:szCs w:val="20"/>
              </w:rPr>
              <w:t xml:space="preserve">), </w:t>
            </w:r>
            <w:proofErr w:type="spellStart"/>
            <w:r w:rsidRPr="00400131">
              <w:rPr>
                <w:rFonts w:ascii="Times New Roman" w:hAnsi="Times New Roman"/>
                <w:sz w:val="20"/>
                <w:szCs w:val="20"/>
              </w:rPr>
              <w:t>Коментарии</w:t>
            </w:r>
            <w:proofErr w:type="spellEnd"/>
            <w:r w:rsidRPr="00400131">
              <w:rPr>
                <w:rFonts w:ascii="Times New Roman" w:hAnsi="Times New Roman"/>
                <w:sz w:val="20"/>
                <w:szCs w:val="20"/>
              </w:rPr>
              <w:t xml:space="preserve"> к экрану, Файл (</w:t>
            </w:r>
            <w:r w:rsidRPr="00400131">
              <w:rPr>
                <w:rFonts w:ascii="Times New Roman" w:hAnsi="Times New Roman"/>
                <w:i/>
                <w:sz w:val="20"/>
                <w:szCs w:val="20"/>
              </w:rPr>
              <w:t>текст, рисунок, звук, видео</w:t>
            </w:r>
            <w:r w:rsidRPr="00400131">
              <w:rPr>
                <w:rFonts w:ascii="Times New Roman" w:hAnsi="Times New Roman"/>
                <w:sz w:val="20"/>
                <w:szCs w:val="20"/>
              </w:rPr>
              <w:t>) Снимок экрана (</w:t>
            </w:r>
            <w:r w:rsidRPr="00400131">
              <w:rPr>
                <w:rFonts w:ascii="Times New Roman" w:hAnsi="Times New Roman"/>
                <w:i/>
                <w:sz w:val="20"/>
                <w:szCs w:val="20"/>
              </w:rPr>
              <w:t>можно сделать снимок любой части документа открытого на экране, предварительно выделив нужное</w:t>
            </w:r>
            <w:r w:rsidRPr="00400131">
              <w:rPr>
                <w:rFonts w:ascii="Times New Roman" w:hAnsi="Times New Roman"/>
                <w:sz w:val="20"/>
                <w:szCs w:val="20"/>
              </w:rPr>
              <w:t xml:space="preserve">), Фон, Переход </w:t>
            </w:r>
            <w:proofErr w:type="spellStart"/>
            <w:r w:rsidRPr="00400131">
              <w:rPr>
                <w:rFonts w:ascii="Times New Roman" w:hAnsi="Times New Roman"/>
                <w:sz w:val="20"/>
                <w:szCs w:val="20"/>
              </w:rPr>
              <w:t>странц</w:t>
            </w:r>
            <w:proofErr w:type="spellEnd"/>
            <w:r w:rsidRPr="00400131">
              <w:rPr>
                <w:rFonts w:ascii="Times New Roman" w:hAnsi="Times New Roman"/>
                <w:sz w:val="20"/>
                <w:szCs w:val="20"/>
              </w:rPr>
              <w:t xml:space="preserve"> (</w:t>
            </w:r>
            <w:r w:rsidRPr="00400131">
              <w:rPr>
                <w:rFonts w:ascii="Times New Roman" w:hAnsi="Times New Roman"/>
                <w:i/>
                <w:sz w:val="20"/>
                <w:szCs w:val="20"/>
              </w:rPr>
              <w:t>смена слайдов</w:t>
            </w:r>
            <w:r w:rsidRPr="00400131">
              <w:rPr>
                <w:rFonts w:ascii="Times New Roman" w:hAnsi="Times New Roman"/>
                <w:sz w:val="20"/>
                <w:szCs w:val="20"/>
              </w:rPr>
              <w:t>), клонироват</w:t>
            </w:r>
            <w:proofErr w:type="gramStart"/>
            <w:r w:rsidRPr="00400131">
              <w:rPr>
                <w:rFonts w:ascii="Times New Roman" w:hAnsi="Times New Roman"/>
                <w:sz w:val="20"/>
                <w:szCs w:val="20"/>
              </w:rPr>
              <w:t>ь(</w:t>
            </w:r>
            <w:proofErr w:type="gramEnd"/>
            <w:r w:rsidRPr="00400131">
              <w:rPr>
                <w:rFonts w:ascii="Times New Roman" w:hAnsi="Times New Roman"/>
                <w:sz w:val="20"/>
                <w:szCs w:val="20"/>
              </w:rPr>
              <w:t>даёт возможность размножения исходного объекта) гиперссылка</w:t>
            </w:r>
          </w:p>
        </w:tc>
      </w:tr>
      <w:tr w:rsidR="003E5367" w:rsidRPr="00744CEF" w:rsidTr="00400131">
        <w:tc>
          <w:tcPr>
            <w:tcW w:w="1388"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sz w:val="20"/>
                <w:szCs w:val="20"/>
              </w:rPr>
              <w:t>Формат</w:t>
            </w:r>
          </w:p>
        </w:tc>
        <w:tc>
          <w:tcPr>
            <w:tcW w:w="8431" w:type="dxa"/>
            <w:gridSpan w:val="5"/>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b/>
                <w:color w:val="4F81BD"/>
                <w:sz w:val="20"/>
                <w:szCs w:val="20"/>
              </w:rPr>
              <w:t xml:space="preserve">Команды работы с объектами, приведение их к нужному виду </w:t>
            </w:r>
            <w:r w:rsidRPr="00400131">
              <w:rPr>
                <w:rFonts w:ascii="Times New Roman" w:hAnsi="Times New Roman"/>
                <w:sz w:val="20"/>
                <w:szCs w:val="20"/>
              </w:rPr>
              <w:t xml:space="preserve">(Шрифт, выравнивание абзацев, блокировка </w:t>
            </w:r>
            <w:r w:rsidRPr="00400131">
              <w:rPr>
                <w:rFonts w:ascii="Times New Roman" w:hAnsi="Times New Roman"/>
                <w:i/>
                <w:sz w:val="20"/>
                <w:szCs w:val="20"/>
              </w:rPr>
              <w:t>(защита от редактирования)</w:t>
            </w:r>
            <w:proofErr w:type="gramStart"/>
            <w:r w:rsidRPr="00400131">
              <w:rPr>
                <w:rFonts w:ascii="Times New Roman" w:hAnsi="Times New Roman"/>
                <w:i/>
                <w:sz w:val="20"/>
                <w:szCs w:val="20"/>
              </w:rPr>
              <w:t>,</w:t>
            </w:r>
            <w:r w:rsidRPr="00400131">
              <w:rPr>
                <w:rFonts w:ascii="Times New Roman" w:hAnsi="Times New Roman"/>
                <w:sz w:val="20"/>
                <w:szCs w:val="20"/>
              </w:rPr>
              <w:t>г</w:t>
            </w:r>
            <w:proofErr w:type="gramEnd"/>
            <w:r w:rsidRPr="00400131">
              <w:rPr>
                <w:rFonts w:ascii="Times New Roman" w:hAnsi="Times New Roman"/>
                <w:sz w:val="20"/>
                <w:szCs w:val="20"/>
              </w:rPr>
              <w:t xml:space="preserve">руппировка </w:t>
            </w:r>
            <w:r w:rsidRPr="00400131">
              <w:rPr>
                <w:rFonts w:ascii="Times New Roman" w:hAnsi="Times New Roman"/>
                <w:i/>
                <w:sz w:val="20"/>
                <w:szCs w:val="20"/>
              </w:rPr>
              <w:t>(объединение нескольких объектов в единое)</w:t>
            </w:r>
            <w:r w:rsidRPr="00400131">
              <w:rPr>
                <w:rFonts w:ascii="Times New Roman" w:hAnsi="Times New Roman"/>
                <w:sz w:val="20"/>
                <w:szCs w:val="20"/>
              </w:rPr>
              <w:t>, упорядочивание и т.д.</w:t>
            </w:r>
          </w:p>
        </w:tc>
      </w:tr>
      <w:tr w:rsidR="003E5367" w:rsidRPr="00744CEF" w:rsidTr="00400131">
        <w:tc>
          <w:tcPr>
            <w:tcW w:w="1388" w:type="dxa"/>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sz w:val="20"/>
                <w:szCs w:val="20"/>
              </w:rPr>
              <w:t>Инструменты</w:t>
            </w:r>
          </w:p>
        </w:tc>
        <w:tc>
          <w:tcPr>
            <w:tcW w:w="8431" w:type="dxa"/>
            <w:gridSpan w:val="5"/>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b/>
                <w:color w:val="4F81BD"/>
                <w:sz w:val="20"/>
                <w:szCs w:val="20"/>
              </w:rPr>
              <w:t xml:space="preserve">Работа с инструментами </w:t>
            </w:r>
            <w:r w:rsidRPr="00400131">
              <w:rPr>
                <w:rFonts w:ascii="Times New Roman" w:hAnsi="Times New Roman"/>
                <w:i/>
                <w:sz w:val="20"/>
                <w:szCs w:val="20"/>
              </w:rPr>
              <w:t xml:space="preserve">(вызов панели инструментов, настройка </w:t>
            </w:r>
            <w:proofErr w:type="spellStart"/>
            <w:r w:rsidRPr="00400131">
              <w:rPr>
                <w:rFonts w:ascii="Times New Roman" w:hAnsi="Times New Roman"/>
                <w:i/>
                <w:sz w:val="20"/>
                <w:szCs w:val="20"/>
                <w:lang w:val="en-US"/>
              </w:rPr>
              <w:t>MimioStudio</w:t>
            </w:r>
            <w:proofErr w:type="spellEnd"/>
            <w:r w:rsidRPr="00400131">
              <w:rPr>
                <w:rFonts w:ascii="Times New Roman" w:hAnsi="Times New Roman"/>
                <w:i/>
                <w:sz w:val="20"/>
                <w:szCs w:val="20"/>
              </w:rPr>
              <w:t>)</w:t>
            </w:r>
          </w:p>
        </w:tc>
      </w:tr>
      <w:tr w:rsidR="003E5367" w:rsidRPr="00744CEF" w:rsidTr="00400131">
        <w:tc>
          <w:tcPr>
            <w:tcW w:w="1388" w:type="dxa"/>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sz w:val="20"/>
                <w:szCs w:val="20"/>
              </w:rPr>
              <w:t>Справка</w:t>
            </w:r>
          </w:p>
        </w:tc>
        <w:tc>
          <w:tcPr>
            <w:tcW w:w="8431" w:type="dxa"/>
            <w:gridSpan w:val="5"/>
            <w:shd w:val="clear" w:color="auto" w:fill="F2DBDB" w:themeFill="accent2" w:themeFillTint="33"/>
            <w:vAlign w:val="center"/>
          </w:tcPr>
          <w:p w:rsidR="003E5367" w:rsidRPr="00400131" w:rsidRDefault="003E5367" w:rsidP="00400131">
            <w:pPr>
              <w:pStyle w:val="37"/>
              <w:spacing w:after="0" w:line="240" w:lineRule="auto"/>
              <w:ind w:left="0"/>
              <w:rPr>
                <w:rFonts w:ascii="Times New Roman" w:hAnsi="Times New Roman"/>
                <w:sz w:val="20"/>
                <w:szCs w:val="20"/>
              </w:rPr>
            </w:pPr>
            <w:r w:rsidRPr="00400131">
              <w:rPr>
                <w:rFonts w:ascii="Times New Roman" w:hAnsi="Times New Roman"/>
                <w:b/>
                <w:color w:val="4F81BD"/>
                <w:sz w:val="20"/>
                <w:szCs w:val="20"/>
              </w:rPr>
              <w:t xml:space="preserve">Инструкции по работе с программой </w:t>
            </w:r>
            <w:proofErr w:type="spellStart"/>
            <w:r w:rsidRPr="00400131">
              <w:rPr>
                <w:rFonts w:ascii="Times New Roman" w:hAnsi="Times New Roman"/>
                <w:b/>
                <w:color w:val="4F81BD"/>
                <w:sz w:val="20"/>
                <w:szCs w:val="20"/>
              </w:rPr>
              <w:t>MimioStudio</w:t>
            </w:r>
            <w:proofErr w:type="spellEnd"/>
          </w:p>
        </w:tc>
      </w:tr>
    </w:tbl>
    <w:p w:rsidR="000E6DF0" w:rsidRPr="000E6DF0" w:rsidRDefault="000E6DF0" w:rsidP="000E6DF0">
      <w:pPr>
        <w:spacing w:before="120" w:after="120" w:line="360" w:lineRule="auto"/>
        <w:jc w:val="center"/>
        <w:rPr>
          <w:rFonts w:ascii="Times New Roman" w:hAnsi="Times New Roman"/>
          <w:b/>
          <w:color w:val="632423" w:themeColor="accent2" w:themeShade="80"/>
          <w:sz w:val="28"/>
          <w:szCs w:val="28"/>
        </w:rPr>
      </w:pPr>
      <w:r w:rsidRPr="000E6DF0">
        <w:rPr>
          <w:rFonts w:ascii="Times New Roman" w:hAnsi="Times New Roman"/>
          <w:b/>
          <w:color w:val="632423" w:themeColor="accent2" w:themeShade="80"/>
          <w:sz w:val="28"/>
          <w:szCs w:val="28"/>
        </w:rPr>
        <w:t xml:space="preserve">Приемы использования </w:t>
      </w:r>
      <w:proofErr w:type="spellStart"/>
      <w:r w:rsidRPr="000E6DF0">
        <w:rPr>
          <w:rFonts w:ascii="Times New Roman" w:hAnsi="Times New Roman"/>
          <w:b/>
          <w:color w:val="632423" w:themeColor="accent2" w:themeShade="80"/>
          <w:sz w:val="28"/>
          <w:szCs w:val="28"/>
          <w:lang w:val="en-US"/>
        </w:rPr>
        <w:t>Mimio</w:t>
      </w:r>
      <w:proofErr w:type="spellEnd"/>
      <w:r w:rsidRPr="000E6DF0">
        <w:rPr>
          <w:rFonts w:ascii="Times New Roman" w:hAnsi="Times New Roman"/>
          <w:b/>
          <w:color w:val="632423" w:themeColor="accent2" w:themeShade="80"/>
          <w:sz w:val="28"/>
          <w:szCs w:val="28"/>
        </w:rPr>
        <w:t xml:space="preserve"> на уроках в начальной школе</w:t>
      </w:r>
    </w:p>
    <w:p w:rsidR="000E6DF0" w:rsidRPr="002F31CF"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t xml:space="preserve">Интерактивная приставка </w:t>
      </w:r>
      <w:proofErr w:type="spellStart"/>
      <w:r w:rsidRPr="002F31CF">
        <w:rPr>
          <w:rFonts w:ascii="Times New Roman" w:hAnsi="Times New Roman"/>
          <w:sz w:val="28"/>
          <w:szCs w:val="28"/>
          <w:lang w:val="en-US"/>
        </w:rPr>
        <w:t>MimioStudio</w:t>
      </w:r>
      <w:proofErr w:type="spellEnd"/>
      <w:r w:rsidRPr="002F31CF">
        <w:rPr>
          <w:rFonts w:ascii="Times New Roman" w:hAnsi="Times New Roman"/>
          <w:sz w:val="28"/>
          <w:szCs w:val="28"/>
        </w:rPr>
        <w:t xml:space="preserve"> имеет огромные возможности для создания интерактивной среды урока (</w:t>
      </w:r>
      <w:r w:rsidRPr="002F31CF">
        <w:rPr>
          <w:rFonts w:ascii="Times New Roman" w:hAnsi="Times New Roman"/>
          <w:i/>
          <w:sz w:val="28"/>
          <w:szCs w:val="28"/>
        </w:rPr>
        <w:t>рисунок 3.1</w:t>
      </w:r>
      <w:r w:rsidRPr="002F31CF">
        <w:rPr>
          <w:rFonts w:ascii="Times New Roman" w:hAnsi="Times New Roman"/>
          <w:sz w:val="28"/>
          <w:szCs w:val="28"/>
        </w:rPr>
        <w:t xml:space="preserve">). С ее помощью можно создавать страницы урока, активно работать с изображениями и </w:t>
      </w:r>
      <w:proofErr w:type="spellStart"/>
      <w:r w:rsidRPr="002F31CF">
        <w:rPr>
          <w:rFonts w:ascii="Times New Roman" w:hAnsi="Times New Roman"/>
          <w:sz w:val="28"/>
          <w:szCs w:val="28"/>
        </w:rPr>
        <w:t>медиаобъектами</w:t>
      </w:r>
      <w:proofErr w:type="spellEnd"/>
      <w:r w:rsidRPr="002F31CF">
        <w:rPr>
          <w:rFonts w:ascii="Times New Roman" w:hAnsi="Times New Roman"/>
          <w:sz w:val="28"/>
          <w:szCs w:val="28"/>
        </w:rPr>
        <w:t>, по ходу урока добавлять их на слайд, перемещать, вносить изменения на страницу. Эти приемы работают на всех уроках и занятиях внеурочной деятельностью.</w:t>
      </w:r>
    </w:p>
    <w:p w:rsidR="000E6DF0" w:rsidRPr="002F31CF" w:rsidRDefault="000E6DF0" w:rsidP="000E6DF0">
      <w:pPr>
        <w:spacing w:after="0" w:line="36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2077197" cy="1581150"/>
            <wp:effectExtent l="1905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2" cstate="print"/>
                    <a:srcRect/>
                    <a:stretch>
                      <a:fillRect/>
                    </a:stretch>
                  </pic:blipFill>
                  <pic:spPr bwMode="auto">
                    <a:xfrm>
                      <a:off x="0" y="0"/>
                      <a:ext cx="2077197" cy="1581150"/>
                    </a:xfrm>
                    <a:prstGeom prst="rect">
                      <a:avLst/>
                    </a:prstGeom>
                    <a:noFill/>
                    <a:ln w="9525">
                      <a:noFill/>
                      <a:miter lim="800000"/>
                      <a:headEnd/>
                      <a:tailEnd/>
                    </a:ln>
                  </pic:spPr>
                </pic:pic>
              </a:graphicData>
            </a:graphic>
          </wp:inline>
        </w:drawing>
      </w:r>
    </w:p>
    <w:p w:rsidR="000E6DF0" w:rsidRPr="002F31CF" w:rsidRDefault="000E6DF0" w:rsidP="000E6DF0">
      <w:pPr>
        <w:spacing w:after="0" w:line="360" w:lineRule="auto"/>
        <w:jc w:val="center"/>
        <w:rPr>
          <w:rFonts w:ascii="Times New Roman" w:hAnsi="Times New Roman"/>
          <w:b/>
          <w:i/>
          <w:sz w:val="28"/>
          <w:szCs w:val="28"/>
          <w:u w:val="single"/>
        </w:rPr>
      </w:pPr>
      <w:r w:rsidRPr="002F31CF">
        <w:rPr>
          <w:rFonts w:ascii="Times New Roman" w:hAnsi="Times New Roman"/>
          <w:i/>
          <w:sz w:val="28"/>
          <w:szCs w:val="28"/>
        </w:rPr>
        <w:t>Рисунок 3.1</w:t>
      </w:r>
    </w:p>
    <w:p w:rsidR="000E6DF0"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lastRenderedPageBreak/>
        <w:t>Весь урок разрабатывается в виде упорядоченных слайдов. В начале урока можно познакомить учащихся с темой, сформулированной учителем и зафиксированной на доске. Ниже изложить цели, которых необходимо достичь в ходе урока (</w:t>
      </w:r>
      <w:r w:rsidRPr="002F31CF">
        <w:rPr>
          <w:rFonts w:ascii="Times New Roman" w:hAnsi="Times New Roman"/>
          <w:i/>
          <w:sz w:val="28"/>
          <w:szCs w:val="28"/>
        </w:rPr>
        <w:t>рисунок 3.2</w:t>
      </w:r>
      <w:r w:rsidRPr="002F31CF">
        <w:rPr>
          <w:rFonts w:ascii="Times New Roman" w:hAnsi="Times New Roman"/>
          <w:sz w:val="28"/>
          <w:szCs w:val="28"/>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43050" cy="1255482"/>
                  <wp:effectExtent l="57150" t="38100" r="38100" b="20868"/>
                  <wp:docPr id="17"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3" cstate="print"/>
                          <a:srcRect/>
                          <a:stretch>
                            <a:fillRect/>
                          </a:stretch>
                        </pic:blipFill>
                        <pic:spPr bwMode="auto">
                          <a:xfrm>
                            <a:off x="0" y="0"/>
                            <a:ext cx="1543050" cy="1255482"/>
                          </a:xfrm>
                          <a:prstGeom prst="rect">
                            <a:avLst/>
                          </a:prstGeom>
                          <a:noFill/>
                          <a:ln w="38100">
                            <a:solidFill>
                              <a:srgbClr val="FF9933"/>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600200" cy="1213945"/>
                  <wp:effectExtent l="57150" t="38100" r="38100" b="24305"/>
                  <wp:docPr id="18"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4" cstate="print"/>
                          <a:srcRect/>
                          <a:stretch>
                            <a:fillRect/>
                          </a:stretch>
                        </pic:blipFill>
                        <pic:spPr bwMode="auto">
                          <a:xfrm>
                            <a:off x="0" y="0"/>
                            <a:ext cx="1600200" cy="1213945"/>
                          </a:xfrm>
                          <a:prstGeom prst="rect">
                            <a:avLst/>
                          </a:prstGeom>
                          <a:noFill/>
                          <a:ln w="38100">
                            <a:solidFill>
                              <a:srgbClr val="FF99CC"/>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744810" cy="1290320"/>
                  <wp:effectExtent l="57150" t="38100" r="45890" b="24130"/>
                  <wp:docPr id="2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5" cstate="print"/>
                          <a:srcRect/>
                          <a:stretch>
                            <a:fillRect/>
                          </a:stretch>
                        </pic:blipFill>
                        <pic:spPr bwMode="auto">
                          <a:xfrm>
                            <a:off x="0" y="0"/>
                            <a:ext cx="1744810" cy="1290320"/>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3.4</w:t>
            </w:r>
          </w:p>
        </w:tc>
      </w:tr>
    </w:tbl>
    <w:p w:rsidR="000E6DF0" w:rsidRPr="002F31CF"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t xml:space="preserve">Но гораздо интереснее и продуктивнее представить эти компоненты содержания урока в скрытом виде. Для этого можно использовать инструмент Шторка. Другой прием – создать шторку на основе прямоугольника, придав ему нужный размер и цвет, </w:t>
      </w:r>
      <w:proofErr w:type="gramStart"/>
      <w:r w:rsidRPr="002F31CF">
        <w:rPr>
          <w:rFonts w:ascii="Times New Roman" w:hAnsi="Times New Roman"/>
          <w:sz w:val="28"/>
          <w:szCs w:val="28"/>
        </w:rPr>
        <w:t>соответствующие</w:t>
      </w:r>
      <w:proofErr w:type="gramEnd"/>
      <w:r w:rsidRPr="002F31CF">
        <w:rPr>
          <w:rFonts w:ascii="Times New Roman" w:hAnsi="Times New Roman"/>
          <w:sz w:val="28"/>
          <w:szCs w:val="28"/>
        </w:rPr>
        <w:t xml:space="preserve"> цветовой гамме слайда (</w:t>
      </w:r>
      <w:r w:rsidRPr="002F31CF">
        <w:rPr>
          <w:rFonts w:ascii="Times New Roman" w:hAnsi="Times New Roman"/>
          <w:i/>
          <w:sz w:val="28"/>
          <w:szCs w:val="28"/>
        </w:rPr>
        <w:t>рисунок 3.3</w:t>
      </w:r>
      <w:r w:rsidRPr="002F31CF">
        <w:rPr>
          <w:rFonts w:ascii="Times New Roman" w:hAnsi="Times New Roman"/>
          <w:sz w:val="28"/>
          <w:szCs w:val="28"/>
        </w:rPr>
        <w:t>). На мой взгляд, для младших школьников интересен прием «вытягивания» темы за «якорь» (</w:t>
      </w:r>
      <w:r w:rsidRPr="002F31CF">
        <w:rPr>
          <w:rFonts w:ascii="Times New Roman" w:hAnsi="Times New Roman"/>
          <w:i/>
          <w:sz w:val="28"/>
          <w:szCs w:val="28"/>
        </w:rPr>
        <w:t>рисунок 3.4</w:t>
      </w:r>
      <w:r w:rsidRPr="002F31CF">
        <w:rPr>
          <w:rFonts w:ascii="Times New Roman" w:hAnsi="Times New Roman"/>
          <w:sz w:val="28"/>
          <w:szCs w:val="28"/>
        </w:rPr>
        <w:t xml:space="preserve">): для этого группируются два объекта (запись темы и рисунок), тема скрыта за пределами слайда, ученик, потянув </w:t>
      </w:r>
      <w:proofErr w:type="spellStart"/>
      <w:r w:rsidRPr="002F31CF">
        <w:rPr>
          <w:rFonts w:ascii="Times New Roman" w:hAnsi="Times New Roman"/>
          <w:sz w:val="28"/>
          <w:szCs w:val="28"/>
        </w:rPr>
        <w:t>стилусом</w:t>
      </w:r>
      <w:proofErr w:type="spellEnd"/>
      <w:r w:rsidRPr="002F31CF">
        <w:rPr>
          <w:rFonts w:ascii="Times New Roman" w:hAnsi="Times New Roman"/>
          <w:sz w:val="28"/>
          <w:szCs w:val="28"/>
        </w:rPr>
        <w:t xml:space="preserve"> за рисунок, выводит тему урока на экран. Таким же образом происходит </w:t>
      </w:r>
      <w:proofErr w:type="spellStart"/>
      <w:r w:rsidRPr="002F31CF">
        <w:rPr>
          <w:rFonts w:ascii="Times New Roman" w:hAnsi="Times New Roman"/>
          <w:sz w:val="28"/>
          <w:szCs w:val="28"/>
        </w:rPr>
        <w:t>целеполагание</w:t>
      </w:r>
      <w:proofErr w:type="spellEnd"/>
      <w:r w:rsidRPr="002F31CF">
        <w:rPr>
          <w:rFonts w:ascii="Times New Roman" w:hAnsi="Times New Roman"/>
          <w:sz w:val="28"/>
          <w:szCs w:val="28"/>
        </w:rPr>
        <w:t xml:space="preserve">. </w:t>
      </w:r>
    </w:p>
    <w:p w:rsidR="000E6DF0"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t xml:space="preserve">Каждый этап урока можно отразить на страницах </w:t>
      </w:r>
      <w:proofErr w:type="spellStart"/>
      <w:r w:rsidRPr="002F31CF">
        <w:rPr>
          <w:rFonts w:ascii="Times New Roman" w:hAnsi="Times New Roman"/>
          <w:sz w:val="28"/>
          <w:szCs w:val="28"/>
          <w:lang w:val="en-US"/>
        </w:rPr>
        <w:t>Mimio</w:t>
      </w:r>
      <w:proofErr w:type="spellEnd"/>
      <w:r w:rsidRPr="002F31CF">
        <w:rPr>
          <w:rFonts w:ascii="Times New Roman" w:hAnsi="Times New Roman"/>
          <w:sz w:val="28"/>
          <w:szCs w:val="28"/>
        </w:rPr>
        <w:t xml:space="preserve"> Блокнота. Задания представить последовательно, за счет того, что часть информации на слайде скрыта и появится в процессе урока (</w:t>
      </w:r>
      <w:r w:rsidRPr="002F31CF">
        <w:rPr>
          <w:rFonts w:ascii="Times New Roman" w:hAnsi="Times New Roman"/>
          <w:i/>
          <w:sz w:val="28"/>
          <w:szCs w:val="28"/>
        </w:rPr>
        <w:t>рисунки 3.5 – 3.7</w:t>
      </w:r>
      <w:r w:rsidRPr="002F31CF">
        <w:rPr>
          <w:rFonts w:ascii="Times New Roman" w:hAnsi="Times New Roman"/>
          <w:sz w:val="28"/>
          <w:szCs w:val="28"/>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53330" cy="1229995"/>
                  <wp:effectExtent l="57150" t="38100" r="46870" b="27305"/>
                  <wp:docPr id="23"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6" cstate="print"/>
                          <a:srcRect/>
                          <a:stretch>
                            <a:fillRect/>
                          </a:stretch>
                        </pic:blipFill>
                        <pic:spPr bwMode="auto">
                          <a:xfrm>
                            <a:off x="0" y="0"/>
                            <a:ext cx="1553330" cy="1229995"/>
                          </a:xfrm>
                          <a:prstGeom prst="rect">
                            <a:avLst/>
                          </a:prstGeom>
                          <a:noFill/>
                          <a:ln w="38100">
                            <a:solidFill>
                              <a:srgbClr val="FF99CC"/>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3.5</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43050" cy="1201115"/>
                  <wp:effectExtent l="57150" t="38100" r="38100" b="18085"/>
                  <wp:docPr id="24"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7" cstate="print"/>
                          <a:srcRect/>
                          <a:stretch>
                            <a:fillRect/>
                          </a:stretch>
                        </pic:blipFill>
                        <pic:spPr bwMode="auto">
                          <a:xfrm>
                            <a:off x="0" y="0"/>
                            <a:ext cx="1543050" cy="1201115"/>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3.6</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63545" cy="1290320"/>
                  <wp:effectExtent l="57150" t="38100" r="36655" b="24130"/>
                  <wp:docPr id="25"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8" cstate="print"/>
                          <a:srcRect/>
                          <a:stretch>
                            <a:fillRect/>
                          </a:stretch>
                        </pic:blipFill>
                        <pic:spPr bwMode="auto">
                          <a:xfrm>
                            <a:off x="0" y="0"/>
                            <a:ext cx="1563545" cy="1290320"/>
                          </a:xfrm>
                          <a:prstGeom prst="rect">
                            <a:avLst/>
                          </a:prstGeom>
                          <a:noFill/>
                          <a:ln w="28575">
                            <a:solidFill>
                              <a:srgbClr val="FF99CC"/>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3.7</w:t>
            </w:r>
          </w:p>
        </w:tc>
      </w:tr>
    </w:tbl>
    <w:p w:rsidR="000E6DF0"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lastRenderedPageBreak/>
        <w:t>Неоценимую помощь на уроке оказывают такие шаблоны Галереи, как разлиновка – полоска и клетка (</w:t>
      </w:r>
      <w:r w:rsidRPr="002F31CF">
        <w:rPr>
          <w:rFonts w:ascii="Times New Roman" w:hAnsi="Times New Roman"/>
          <w:i/>
          <w:sz w:val="28"/>
          <w:szCs w:val="28"/>
        </w:rPr>
        <w:t>рисунок 3.8 и 3.9</w:t>
      </w:r>
      <w:r w:rsidRPr="002F31CF">
        <w:rPr>
          <w:rFonts w:ascii="Times New Roman" w:hAnsi="Times New Roman"/>
          <w:sz w:val="28"/>
          <w:szCs w:val="28"/>
        </w:rPr>
        <w:t xml:space="preserve">), – проецируемая на маркерную доску. К сожалению, сложно с помощью инструмента </w:t>
      </w:r>
      <w:r w:rsidRPr="002F31CF">
        <w:rPr>
          <w:rFonts w:ascii="Times New Roman" w:hAnsi="Times New Roman"/>
          <w:b/>
          <w:sz w:val="28"/>
          <w:szCs w:val="28"/>
        </w:rPr>
        <w:t>Перо</w:t>
      </w:r>
      <w:r w:rsidRPr="002F31CF">
        <w:rPr>
          <w:rFonts w:ascii="Times New Roman" w:hAnsi="Times New Roman"/>
          <w:sz w:val="28"/>
          <w:szCs w:val="28"/>
        </w:rPr>
        <w:t xml:space="preserve"> выполнить письменные записи каллиграфически точно. Как вариант, можно по разлиновке писать маркером для белой доски. Письмо получается аккуратным и красивым, к тому же можно воспользоваться цветными маркерами.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0E6DF0" w:rsidRPr="000E6DF0" w:rsidTr="000E6DF0">
        <w:tc>
          <w:tcPr>
            <w:tcW w:w="4927"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51610" cy="1155700"/>
                  <wp:effectExtent l="57150" t="38100" r="34290" b="25400"/>
                  <wp:docPr id="26"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9" cstate="print"/>
                          <a:srcRect/>
                          <a:stretch>
                            <a:fillRect/>
                          </a:stretch>
                        </pic:blipFill>
                        <pic:spPr bwMode="auto">
                          <a:xfrm>
                            <a:off x="0" y="0"/>
                            <a:ext cx="1451610" cy="1155700"/>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3.8</w:t>
            </w:r>
          </w:p>
        </w:tc>
        <w:tc>
          <w:tcPr>
            <w:tcW w:w="4927"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12570" cy="1179195"/>
                  <wp:effectExtent l="57150" t="38100" r="30480" b="20955"/>
                  <wp:docPr id="27"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0" cstate="print"/>
                          <a:srcRect/>
                          <a:stretch>
                            <a:fillRect/>
                          </a:stretch>
                        </pic:blipFill>
                        <pic:spPr bwMode="auto">
                          <a:xfrm>
                            <a:off x="0" y="0"/>
                            <a:ext cx="1512570" cy="1179195"/>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ind w:firstLine="35"/>
              <w:jc w:val="center"/>
              <w:rPr>
                <w:rFonts w:ascii="Times New Roman" w:hAnsi="Times New Roman"/>
                <w:sz w:val="24"/>
                <w:szCs w:val="24"/>
              </w:rPr>
            </w:pPr>
            <w:r w:rsidRPr="000E6DF0">
              <w:rPr>
                <w:rFonts w:ascii="Times New Roman" w:hAnsi="Times New Roman"/>
                <w:i/>
                <w:sz w:val="24"/>
                <w:szCs w:val="24"/>
              </w:rPr>
              <w:t>Рисунок 3.9</w:t>
            </w:r>
          </w:p>
        </w:tc>
      </w:tr>
    </w:tbl>
    <w:p w:rsidR="000E6DF0"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t>При работе с рабочими тетрадями на печатной основе, с прописями по обучению грамоте, отсканированные страницы тетради проецируют на доску и с помощью маркера учащиеся выполняют задания, заполняют пропуски (</w:t>
      </w:r>
      <w:r w:rsidRPr="002F31CF">
        <w:rPr>
          <w:rFonts w:ascii="Times New Roman" w:hAnsi="Times New Roman"/>
          <w:i/>
          <w:sz w:val="28"/>
          <w:szCs w:val="28"/>
        </w:rPr>
        <w:t>рисунок 3.10, 3.11</w:t>
      </w:r>
      <w:r w:rsidRPr="002F31CF">
        <w:rPr>
          <w:rFonts w:ascii="Times New Roman" w:hAnsi="Times New Roman"/>
          <w:sz w:val="28"/>
          <w:szCs w:val="28"/>
        </w:rPr>
        <w:t>). Достоинством этого приема является то, что отсканированную страницу можно свободно перемещать по слайду, поэтому, один раз отсканировав всю страницу, постепенно предъявляют учащимся отдельные задания и упражнения. Таким же образом можно вывести на доску отсканированные страницы учебника (</w:t>
      </w:r>
      <w:r w:rsidRPr="002F31CF">
        <w:rPr>
          <w:rFonts w:ascii="Times New Roman" w:hAnsi="Times New Roman"/>
          <w:i/>
          <w:sz w:val="28"/>
          <w:szCs w:val="28"/>
        </w:rPr>
        <w:t>рисунок 3.12</w:t>
      </w:r>
      <w:r w:rsidRPr="002F31CF">
        <w:rPr>
          <w:rFonts w:ascii="Times New Roman" w:hAnsi="Times New Roman"/>
          <w:sz w:val="28"/>
          <w:szCs w:val="28"/>
        </w:rPr>
        <w:t>). За счет вывода на доску отсканированных материалов младшие школьники получили возможность свободно ориентироваться в тетради и заданиях учебника, а учителю теперь нет необходимости показывать каждому ребенку индивидуально рабочую строку в тетради.</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lastRenderedPageBreak/>
              <w:drawing>
                <wp:inline distT="0" distB="0" distL="0" distR="0">
                  <wp:extent cx="1533525" cy="1209886"/>
                  <wp:effectExtent l="57150" t="38100" r="47625" b="28364"/>
                  <wp:docPr id="30"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1" cstate="print"/>
                          <a:srcRect/>
                          <a:stretch>
                            <a:fillRect/>
                          </a:stretch>
                        </pic:blipFill>
                        <pic:spPr bwMode="auto">
                          <a:xfrm>
                            <a:off x="0" y="0"/>
                            <a:ext cx="1533525" cy="1209886"/>
                          </a:xfrm>
                          <a:prstGeom prst="rect">
                            <a:avLst/>
                          </a:prstGeom>
                          <a:noFill/>
                          <a:ln w="28575">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3.10</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53376" cy="1190625"/>
                  <wp:effectExtent l="57150" t="38100" r="32524" b="28575"/>
                  <wp:docPr id="31"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2" cstate="print"/>
                          <a:srcRect/>
                          <a:stretch>
                            <a:fillRect/>
                          </a:stretch>
                        </pic:blipFill>
                        <pic:spPr bwMode="auto">
                          <a:xfrm>
                            <a:off x="0" y="0"/>
                            <a:ext cx="1453376" cy="1190625"/>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3.11</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57325" cy="1229076"/>
                  <wp:effectExtent l="57150" t="38100" r="47625" b="28224"/>
                  <wp:docPr id="22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3" cstate="print"/>
                          <a:srcRect/>
                          <a:stretch>
                            <a:fillRect/>
                          </a:stretch>
                        </pic:blipFill>
                        <pic:spPr bwMode="auto">
                          <a:xfrm>
                            <a:off x="0" y="0"/>
                            <a:ext cx="1457325" cy="1229076"/>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3.12</w:t>
            </w:r>
          </w:p>
        </w:tc>
      </w:tr>
    </w:tbl>
    <w:p w:rsidR="000E6DF0" w:rsidRPr="002F31CF"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 xml:space="preserve">Одна из важнейших задач интерактивной приставки – это обеспечение полноценной наглядности каждого урока. Это яркие таблицы, рисунки, схемы, видеоизображения. </w:t>
      </w:r>
    </w:p>
    <w:p w:rsidR="000E6DF0"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 xml:space="preserve">Сравним информацию, представленную на </w:t>
      </w:r>
      <w:proofErr w:type="spellStart"/>
      <w:r w:rsidRPr="002F31CF">
        <w:rPr>
          <w:rFonts w:ascii="Times New Roman" w:hAnsi="Times New Roman"/>
          <w:sz w:val="28"/>
          <w:szCs w:val="28"/>
        </w:rPr>
        <w:t>мультимедийной</w:t>
      </w:r>
      <w:proofErr w:type="spellEnd"/>
      <w:r w:rsidRPr="002F31CF">
        <w:rPr>
          <w:rFonts w:ascii="Times New Roman" w:hAnsi="Times New Roman"/>
          <w:sz w:val="28"/>
          <w:szCs w:val="28"/>
        </w:rPr>
        <w:t xml:space="preserve"> доске и доске меловой (</w:t>
      </w:r>
      <w:r w:rsidRPr="002F31CF">
        <w:rPr>
          <w:rFonts w:ascii="Times New Roman" w:hAnsi="Times New Roman"/>
          <w:i/>
          <w:sz w:val="28"/>
          <w:szCs w:val="28"/>
        </w:rPr>
        <w:t>рисунок 3.13 – 3.15</w:t>
      </w:r>
      <w:r w:rsidRPr="002F31CF">
        <w:rPr>
          <w:rFonts w:ascii="Times New Roman" w:hAnsi="Times New Roman"/>
          <w:sz w:val="28"/>
          <w:szCs w:val="28"/>
        </w:rPr>
        <w:t xml:space="preserve">). Красочные страницы слайда привлекают внимание учащихся. А самое главное, что с такой привлекательной информацией можно работать! Дети с удовольствием манипулируют записями, фигурами, изображениями при выполнении учебных заданий.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35943" cy="1008444"/>
                  <wp:effectExtent l="114300" t="76200" r="102357" b="77406"/>
                  <wp:docPr id="225" name="Picture 2" descr="Описание: C:\Users\Учитель\Desktop\выборы 2012\100SSCAM\S6305562.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C:\Users\Учитель\Desktop\выборы 2012\100SSCAM\S6305562.JPG"/>
                          <pic:cNvPicPr>
                            <a:picLocks noGrp="1" noChangeAspect="1" noChangeArrowheads="1"/>
                          </pic:cNvPicPr>
                        </pic:nvPicPr>
                        <pic:blipFill rotWithShape="1">
                          <a:blip r:embed="rId64" cstate="print">
                            <a:extLst>
                              <a:ext uri="{28A0092B-C50C-407E-A947-70E740481C1C}">
                                <a14:useLocalDpi xmlns="" xmlns:mc="http://schemas.openxmlformats.org/markup-compatibility/2006" xmlns:a14="http://schemas.microsoft.com/office/drawing/2010/main" xmlns:w="http://schemas.openxmlformats.org/wordprocessingml/2006/main" xmlns:w10="urn:schemas-microsoft-com:office:word" xmlns:v="urn:schemas-microsoft-com:vml" xmlns:o="urn:schemas-microsoft-com:office:office" val="0"/>
                              </a:ext>
                            </a:extLst>
                          </a:blip>
                          <a:srcRect l="7986" t="22499" r="15333" b="10156"/>
                          <a:stretch/>
                        </pic:blipFill>
                        <pic:spPr bwMode="auto">
                          <a:xfrm>
                            <a:off x="0" y="0"/>
                            <a:ext cx="1535943" cy="10084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3.13</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11935" cy="1123315"/>
                  <wp:effectExtent l="57150" t="38100" r="31115" b="19685"/>
                  <wp:docPr id="226"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5" cstate="print"/>
                          <a:srcRect/>
                          <a:stretch>
                            <a:fillRect/>
                          </a:stretch>
                        </pic:blipFill>
                        <pic:spPr bwMode="auto">
                          <a:xfrm>
                            <a:off x="0" y="0"/>
                            <a:ext cx="1511935" cy="1123315"/>
                          </a:xfrm>
                          <a:prstGeom prst="rect">
                            <a:avLst/>
                          </a:prstGeom>
                          <a:noFill/>
                          <a:ln w="38100">
                            <a:solidFill>
                              <a:srgbClr val="FFFF0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3.14</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56690" cy="1169670"/>
                  <wp:effectExtent l="19050" t="0" r="0" b="0"/>
                  <wp:docPr id="227"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6" cstate="print"/>
                          <a:srcRect/>
                          <a:stretch>
                            <a:fillRect/>
                          </a:stretch>
                        </pic:blipFill>
                        <pic:spPr bwMode="auto">
                          <a:xfrm>
                            <a:off x="0" y="0"/>
                            <a:ext cx="1456690" cy="1169670"/>
                          </a:xfrm>
                          <a:prstGeom prst="rect">
                            <a:avLst/>
                          </a:prstGeom>
                          <a:noFill/>
                          <a:ln w="9525">
                            <a:no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3.15</w:t>
            </w:r>
          </w:p>
        </w:tc>
      </w:tr>
    </w:tbl>
    <w:p w:rsidR="000E6DF0"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Очень эффективно работает такой методический прием, как построение опорных таблиц в процессе урока. Слайды со схемами создаются при непосредственном участии школьников. А, как известно, статичная наглядность всегда проигрывала динамике. Рассмотрим процесс построения опорной таблицы на уроке русского языка (</w:t>
      </w:r>
      <w:r w:rsidRPr="002F31CF">
        <w:rPr>
          <w:rFonts w:ascii="Times New Roman" w:hAnsi="Times New Roman"/>
          <w:i/>
          <w:sz w:val="28"/>
          <w:szCs w:val="28"/>
        </w:rPr>
        <w:t>рисунок 3.16</w:t>
      </w:r>
      <w:r w:rsidRPr="002F31CF">
        <w:rPr>
          <w:rFonts w:ascii="Times New Roman" w:hAnsi="Times New Roman"/>
          <w:sz w:val="28"/>
          <w:szCs w:val="28"/>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66"/>
        <w:gridCol w:w="2556"/>
        <w:gridCol w:w="2421"/>
        <w:gridCol w:w="2411"/>
      </w:tblGrid>
      <w:tr w:rsidR="000E6DF0" w:rsidTr="000E6DF0">
        <w:tc>
          <w:tcPr>
            <w:tcW w:w="2463" w:type="dxa"/>
            <w:vAlign w:val="center"/>
          </w:tcPr>
          <w:p w:rsidR="000E6DF0" w:rsidRDefault="000E6DF0" w:rsidP="000E6DF0">
            <w:pPr>
              <w:spacing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1333500" cy="991235"/>
                  <wp:effectExtent l="57150" t="38100" r="38100" b="18415"/>
                  <wp:docPr id="228"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7" cstate="print"/>
                          <a:srcRect/>
                          <a:stretch>
                            <a:fillRect/>
                          </a:stretch>
                        </pic:blipFill>
                        <pic:spPr bwMode="auto">
                          <a:xfrm>
                            <a:off x="0" y="0"/>
                            <a:ext cx="1333500" cy="991235"/>
                          </a:xfrm>
                          <a:prstGeom prst="rect">
                            <a:avLst/>
                          </a:prstGeom>
                          <a:noFill/>
                          <a:ln w="38100">
                            <a:solidFill>
                              <a:srgbClr val="FF99CC"/>
                            </a:solidFill>
                            <a:miter lim="800000"/>
                            <a:headEnd/>
                            <a:tailEnd/>
                          </a:ln>
                        </pic:spPr>
                      </pic:pic>
                    </a:graphicData>
                  </a:graphic>
                </wp:inline>
              </w:drawing>
            </w:r>
          </w:p>
        </w:tc>
        <w:tc>
          <w:tcPr>
            <w:tcW w:w="2463" w:type="dxa"/>
            <w:vAlign w:val="center"/>
          </w:tcPr>
          <w:p w:rsidR="000E6DF0" w:rsidRDefault="000E6DF0" w:rsidP="000E6DF0">
            <w:pPr>
              <w:spacing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1388745" cy="986790"/>
                  <wp:effectExtent l="57150" t="38100" r="40005" b="22860"/>
                  <wp:docPr id="229"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8" cstate="print"/>
                          <a:srcRect l="11111" t="-1683" r="11111"/>
                          <a:stretch>
                            <a:fillRect/>
                          </a:stretch>
                        </pic:blipFill>
                        <pic:spPr bwMode="auto">
                          <a:xfrm>
                            <a:off x="0" y="0"/>
                            <a:ext cx="1388745" cy="986790"/>
                          </a:xfrm>
                          <a:prstGeom prst="rect">
                            <a:avLst/>
                          </a:prstGeom>
                          <a:noFill/>
                          <a:ln w="38100">
                            <a:solidFill>
                              <a:srgbClr val="FF99CC"/>
                            </a:solidFill>
                            <a:miter lim="800000"/>
                            <a:headEnd/>
                            <a:tailEnd/>
                          </a:ln>
                        </pic:spPr>
                      </pic:pic>
                    </a:graphicData>
                  </a:graphic>
                </wp:inline>
              </w:drawing>
            </w:r>
          </w:p>
        </w:tc>
        <w:tc>
          <w:tcPr>
            <w:tcW w:w="2464" w:type="dxa"/>
            <w:vAlign w:val="center"/>
          </w:tcPr>
          <w:p w:rsidR="000E6DF0" w:rsidRDefault="000E6DF0" w:rsidP="000E6DF0">
            <w:pPr>
              <w:spacing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1257300" cy="995045"/>
                  <wp:effectExtent l="57150" t="38100" r="38100" b="14605"/>
                  <wp:docPr id="230"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9" cstate="print"/>
                          <a:srcRect l="10185" t="-1683" r="11111"/>
                          <a:stretch>
                            <a:fillRect/>
                          </a:stretch>
                        </pic:blipFill>
                        <pic:spPr bwMode="auto">
                          <a:xfrm>
                            <a:off x="0" y="0"/>
                            <a:ext cx="1257300" cy="995045"/>
                          </a:xfrm>
                          <a:prstGeom prst="rect">
                            <a:avLst/>
                          </a:prstGeom>
                          <a:noFill/>
                          <a:ln w="38100">
                            <a:solidFill>
                              <a:srgbClr val="FF99CC"/>
                            </a:solidFill>
                            <a:miter lim="800000"/>
                            <a:headEnd/>
                            <a:tailEnd/>
                          </a:ln>
                        </pic:spPr>
                      </pic:pic>
                    </a:graphicData>
                  </a:graphic>
                </wp:inline>
              </w:drawing>
            </w:r>
          </w:p>
        </w:tc>
        <w:tc>
          <w:tcPr>
            <w:tcW w:w="2464" w:type="dxa"/>
            <w:vAlign w:val="center"/>
          </w:tcPr>
          <w:p w:rsidR="000E6DF0" w:rsidRDefault="000E6DF0" w:rsidP="000E6DF0">
            <w:pPr>
              <w:spacing w:line="360" w:lineRule="auto"/>
              <w:jc w:val="center"/>
              <w:rPr>
                <w:rFonts w:ascii="Times New Roman" w:hAnsi="Times New Roman"/>
                <w:sz w:val="28"/>
                <w:szCs w:val="28"/>
              </w:rPr>
            </w:pPr>
            <w:r>
              <w:rPr>
                <w:rFonts w:ascii="Times New Roman" w:hAnsi="Times New Roman"/>
                <w:noProof/>
                <w:sz w:val="28"/>
                <w:szCs w:val="28"/>
              </w:rPr>
              <w:drawing>
                <wp:inline distT="0" distB="0" distL="0" distR="0">
                  <wp:extent cx="1229360" cy="989330"/>
                  <wp:effectExtent l="57150" t="38100" r="46990" b="20320"/>
                  <wp:docPr id="231"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0" cstate="print"/>
                          <a:srcRect/>
                          <a:stretch>
                            <a:fillRect/>
                          </a:stretch>
                        </pic:blipFill>
                        <pic:spPr bwMode="auto">
                          <a:xfrm>
                            <a:off x="0" y="0"/>
                            <a:ext cx="1229360" cy="989330"/>
                          </a:xfrm>
                          <a:prstGeom prst="rect">
                            <a:avLst/>
                          </a:prstGeom>
                          <a:noFill/>
                          <a:ln w="38100">
                            <a:solidFill>
                              <a:srgbClr val="FF99CC"/>
                            </a:solidFill>
                            <a:miter lim="800000"/>
                            <a:headEnd/>
                            <a:tailEnd/>
                          </a:ln>
                        </pic:spPr>
                      </pic:pic>
                    </a:graphicData>
                  </a:graphic>
                </wp:inline>
              </w:drawing>
            </w:r>
          </w:p>
        </w:tc>
      </w:tr>
    </w:tbl>
    <w:p w:rsidR="000E6DF0" w:rsidRPr="000E6DF0" w:rsidRDefault="000E6DF0" w:rsidP="000E6DF0">
      <w:pPr>
        <w:spacing w:after="0" w:line="360" w:lineRule="auto"/>
        <w:ind w:firstLine="539"/>
        <w:jc w:val="center"/>
        <w:rPr>
          <w:rFonts w:ascii="Times New Roman" w:hAnsi="Times New Roman"/>
          <w:i/>
          <w:sz w:val="24"/>
          <w:szCs w:val="24"/>
        </w:rPr>
      </w:pPr>
      <w:r w:rsidRPr="000E6DF0">
        <w:rPr>
          <w:rFonts w:ascii="Times New Roman" w:hAnsi="Times New Roman"/>
          <w:i/>
          <w:sz w:val="24"/>
          <w:szCs w:val="24"/>
        </w:rPr>
        <w:lastRenderedPageBreak/>
        <w:t>Рисунок 3.16</w:t>
      </w:r>
    </w:p>
    <w:p w:rsidR="000E6DF0" w:rsidRPr="002F31CF"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 xml:space="preserve">Так, на глазах детей, выстраивается правило, алгоритм, схема. При проверке знаний учащиеся самостоятельно воспроизводят правило на доске при помощи </w:t>
      </w:r>
      <w:proofErr w:type="spellStart"/>
      <w:r w:rsidRPr="002F31CF">
        <w:rPr>
          <w:rFonts w:ascii="Times New Roman" w:hAnsi="Times New Roman"/>
          <w:sz w:val="28"/>
          <w:szCs w:val="28"/>
        </w:rPr>
        <w:t>стилуса</w:t>
      </w:r>
      <w:proofErr w:type="spellEnd"/>
      <w:r w:rsidRPr="002F31CF">
        <w:rPr>
          <w:rFonts w:ascii="Times New Roman" w:hAnsi="Times New Roman"/>
          <w:sz w:val="28"/>
          <w:szCs w:val="28"/>
        </w:rPr>
        <w:t xml:space="preserve">. Таким образом, знание информации подкрепляется действием с ней, что положительно отражается на качестве усвоения учебного материала. </w:t>
      </w:r>
    </w:p>
    <w:p w:rsidR="000E6DF0"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t>Например, шаблоны отрезков, предварительно заготовленные учителем к уроку, позволяют конструировать схемы задач различных типов, видоизменять и дополнять схемы (</w:t>
      </w:r>
      <w:r w:rsidRPr="002F31CF">
        <w:rPr>
          <w:rFonts w:ascii="Times New Roman" w:hAnsi="Times New Roman"/>
          <w:i/>
          <w:sz w:val="28"/>
          <w:szCs w:val="28"/>
        </w:rPr>
        <w:t>рисунок</w:t>
      </w:r>
      <w:r w:rsidR="00804B72">
        <w:rPr>
          <w:rFonts w:ascii="Times New Roman" w:hAnsi="Times New Roman"/>
          <w:i/>
          <w:sz w:val="28"/>
          <w:szCs w:val="28"/>
        </w:rPr>
        <w:t xml:space="preserve"> 3.19</w:t>
      </w:r>
      <w:r w:rsidRPr="002F31CF">
        <w:rPr>
          <w:rFonts w:ascii="Times New Roman" w:hAnsi="Times New Roman"/>
          <w:sz w:val="28"/>
          <w:szCs w:val="28"/>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362075" cy="1184341"/>
                  <wp:effectExtent l="57150" t="38100" r="47625" b="15809"/>
                  <wp:docPr id="232"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71" cstate="print"/>
                          <a:srcRect/>
                          <a:stretch>
                            <a:fillRect/>
                          </a:stretch>
                        </pic:blipFill>
                        <pic:spPr bwMode="auto">
                          <a:xfrm>
                            <a:off x="0" y="0"/>
                            <a:ext cx="1362075" cy="1184341"/>
                          </a:xfrm>
                          <a:prstGeom prst="rect">
                            <a:avLst/>
                          </a:prstGeom>
                          <a:noFill/>
                          <a:ln w="38100">
                            <a:solidFill>
                              <a:srgbClr val="FF9933"/>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3.17</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90230" cy="1171575"/>
                  <wp:effectExtent l="57150" t="38100" r="33770" b="28575"/>
                  <wp:docPr id="233"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72" cstate="print"/>
                          <a:srcRect/>
                          <a:stretch>
                            <a:fillRect/>
                          </a:stretch>
                        </pic:blipFill>
                        <pic:spPr bwMode="auto">
                          <a:xfrm>
                            <a:off x="0" y="0"/>
                            <a:ext cx="1490230" cy="1171575"/>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3.18</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82019" cy="1209675"/>
                  <wp:effectExtent l="57150" t="38100" r="41981" b="28575"/>
                  <wp:docPr id="234"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73" cstate="print"/>
                          <a:srcRect/>
                          <a:stretch>
                            <a:fillRect/>
                          </a:stretch>
                        </pic:blipFill>
                        <pic:spPr bwMode="auto">
                          <a:xfrm>
                            <a:off x="0" y="0"/>
                            <a:ext cx="1482019" cy="1209675"/>
                          </a:xfrm>
                          <a:prstGeom prst="rect">
                            <a:avLst/>
                          </a:prstGeom>
                          <a:noFill/>
                          <a:ln w="38100">
                            <a:solidFill>
                              <a:srgbClr val="00FF0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3.19</w:t>
            </w:r>
          </w:p>
        </w:tc>
      </w:tr>
    </w:tbl>
    <w:p w:rsidR="000E6DF0"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t xml:space="preserve">На этапе проверки знаний учащихся удобно использовать </w:t>
      </w:r>
      <w:r w:rsidRPr="002F31CF">
        <w:rPr>
          <w:rFonts w:ascii="Times New Roman" w:hAnsi="Times New Roman"/>
          <w:b/>
          <w:sz w:val="28"/>
          <w:szCs w:val="28"/>
        </w:rPr>
        <w:t>Шторку</w:t>
      </w:r>
      <w:r w:rsidRPr="002F31CF">
        <w:rPr>
          <w:rFonts w:ascii="Times New Roman" w:hAnsi="Times New Roman"/>
          <w:sz w:val="28"/>
          <w:szCs w:val="28"/>
        </w:rPr>
        <w:t xml:space="preserve"> (</w:t>
      </w:r>
      <w:r w:rsidRPr="002F31CF">
        <w:rPr>
          <w:rFonts w:ascii="Times New Roman" w:hAnsi="Times New Roman"/>
          <w:i/>
          <w:sz w:val="28"/>
          <w:szCs w:val="28"/>
        </w:rPr>
        <w:t>рисунок 3.20</w:t>
      </w:r>
      <w:r w:rsidRPr="002F31CF">
        <w:rPr>
          <w:rFonts w:ascii="Times New Roman" w:hAnsi="Times New Roman"/>
          <w:sz w:val="28"/>
          <w:szCs w:val="28"/>
        </w:rPr>
        <w:t xml:space="preserve">). Задание для самостоятельной работы, представленное в таком виде, дети могут быстро проверить, открыв шторку </w:t>
      </w:r>
      <w:proofErr w:type="spellStart"/>
      <w:r w:rsidRPr="002F31CF">
        <w:rPr>
          <w:rFonts w:ascii="Times New Roman" w:hAnsi="Times New Roman"/>
          <w:sz w:val="28"/>
          <w:szCs w:val="28"/>
        </w:rPr>
        <w:t>стилусом</w:t>
      </w:r>
      <w:proofErr w:type="spellEnd"/>
      <w:r w:rsidRPr="002F31CF">
        <w:rPr>
          <w:rFonts w:ascii="Times New Roman" w:hAnsi="Times New Roman"/>
          <w:sz w:val="28"/>
          <w:szCs w:val="28"/>
        </w:rPr>
        <w:t xml:space="preserve"> (</w:t>
      </w:r>
      <w:r w:rsidRPr="002F31CF">
        <w:rPr>
          <w:rFonts w:ascii="Times New Roman" w:hAnsi="Times New Roman"/>
          <w:i/>
          <w:sz w:val="28"/>
          <w:szCs w:val="28"/>
        </w:rPr>
        <w:t>рисунок 3.21 – 3.22</w:t>
      </w:r>
      <w:r w:rsidRPr="002F31CF">
        <w:rPr>
          <w:rFonts w:ascii="Times New Roman" w:hAnsi="Times New Roman"/>
          <w:sz w:val="28"/>
          <w:szCs w:val="28"/>
        </w:rPr>
        <w:t xml:space="preserve">). Мультимедиа объекты </w:t>
      </w:r>
      <w:r w:rsidRPr="002F31CF">
        <w:rPr>
          <w:rFonts w:ascii="Times New Roman" w:hAnsi="Times New Roman"/>
          <w:b/>
          <w:sz w:val="28"/>
          <w:szCs w:val="28"/>
        </w:rPr>
        <w:t xml:space="preserve">Звезда </w:t>
      </w:r>
      <w:r w:rsidRPr="002F31CF">
        <w:rPr>
          <w:rFonts w:ascii="Times New Roman" w:hAnsi="Times New Roman"/>
          <w:i/>
          <w:sz w:val="28"/>
          <w:szCs w:val="28"/>
        </w:rPr>
        <w:t>(рисунок 3.23),</w:t>
      </w:r>
      <w:r w:rsidRPr="002F31CF">
        <w:rPr>
          <w:rFonts w:ascii="Times New Roman" w:hAnsi="Times New Roman"/>
          <w:b/>
          <w:sz w:val="28"/>
          <w:szCs w:val="28"/>
        </w:rPr>
        <w:t xml:space="preserve"> Пузыри</w:t>
      </w:r>
      <w:r w:rsidRPr="002F31CF">
        <w:rPr>
          <w:rFonts w:ascii="Times New Roman" w:hAnsi="Times New Roman"/>
          <w:sz w:val="28"/>
          <w:szCs w:val="28"/>
        </w:rPr>
        <w:t xml:space="preserve"> (</w:t>
      </w:r>
      <w:r w:rsidRPr="002F31CF">
        <w:rPr>
          <w:rFonts w:ascii="Times New Roman" w:hAnsi="Times New Roman"/>
          <w:i/>
          <w:sz w:val="28"/>
          <w:szCs w:val="28"/>
        </w:rPr>
        <w:t>рисунок 3.24, 3.25</w:t>
      </w:r>
      <w:r w:rsidRPr="002F31CF">
        <w:rPr>
          <w:rFonts w:ascii="Times New Roman" w:hAnsi="Times New Roman"/>
          <w:sz w:val="28"/>
          <w:szCs w:val="28"/>
        </w:rPr>
        <w:t xml:space="preserve">) выполняют такую же функцию, только их открытие сопровождается звуковым эффектом.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24000" cy="1101093"/>
                  <wp:effectExtent l="57150" t="38100" r="38100" b="22857"/>
                  <wp:docPr id="235"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4" cstate="print"/>
                          <a:srcRect l="11111" t="-3366" r="10185"/>
                          <a:stretch>
                            <a:fillRect/>
                          </a:stretch>
                        </pic:blipFill>
                        <pic:spPr bwMode="auto">
                          <a:xfrm>
                            <a:off x="0" y="0"/>
                            <a:ext cx="1524000" cy="1101093"/>
                          </a:xfrm>
                          <a:prstGeom prst="rect">
                            <a:avLst/>
                          </a:prstGeom>
                          <a:noFill/>
                          <a:ln w="38100">
                            <a:solidFill>
                              <a:srgbClr val="0099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3.20</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26784" cy="1114425"/>
                  <wp:effectExtent l="57150" t="38100" r="35316" b="28575"/>
                  <wp:docPr id="236"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5" cstate="print"/>
                          <a:srcRect/>
                          <a:stretch>
                            <a:fillRect/>
                          </a:stretch>
                        </pic:blipFill>
                        <pic:spPr bwMode="auto">
                          <a:xfrm>
                            <a:off x="0" y="0"/>
                            <a:ext cx="1526784" cy="1114425"/>
                          </a:xfrm>
                          <a:prstGeom prst="rect">
                            <a:avLst/>
                          </a:prstGeom>
                          <a:noFill/>
                          <a:ln w="38100">
                            <a:solidFill>
                              <a:srgbClr val="80808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3.21</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28750" cy="1104356"/>
                  <wp:effectExtent l="57150" t="38100" r="38100" b="19594"/>
                  <wp:docPr id="23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6" cstate="print"/>
                          <a:srcRect l="10185" t="-1683" r="10185"/>
                          <a:stretch>
                            <a:fillRect/>
                          </a:stretch>
                        </pic:blipFill>
                        <pic:spPr bwMode="auto">
                          <a:xfrm>
                            <a:off x="0" y="0"/>
                            <a:ext cx="1428750" cy="1104356"/>
                          </a:xfrm>
                          <a:prstGeom prst="rect">
                            <a:avLst/>
                          </a:prstGeom>
                          <a:noFill/>
                          <a:ln w="28575">
                            <a:solidFill>
                              <a:srgbClr val="0000FF"/>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3.22</w:t>
            </w:r>
          </w:p>
        </w:tc>
      </w:tr>
      <w:tr w:rsidR="000E6DF0" w:rsidRPr="000E6DF0" w:rsidTr="000E6DF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3284" w:type="dxa"/>
            <w:tcBorders>
              <w:top w:val="nil"/>
              <w:left w:val="nil"/>
              <w:bottom w:val="nil"/>
              <w:right w:val="nil"/>
            </w:tcBorders>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lastRenderedPageBreak/>
              <w:drawing>
                <wp:inline distT="0" distB="0" distL="0" distR="0">
                  <wp:extent cx="1490489" cy="1181100"/>
                  <wp:effectExtent l="57150" t="38100" r="33511" b="19050"/>
                  <wp:docPr id="238"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7" cstate="print"/>
                          <a:srcRect/>
                          <a:stretch>
                            <a:fillRect/>
                          </a:stretch>
                        </pic:blipFill>
                        <pic:spPr bwMode="auto">
                          <a:xfrm>
                            <a:off x="0" y="0"/>
                            <a:ext cx="1490489" cy="1181100"/>
                          </a:xfrm>
                          <a:prstGeom prst="rect">
                            <a:avLst/>
                          </a:prstGeom>
                          <a:noFill/>
                          <a:ln w="38100">
                            <a:solidFill>
                              <a:srgbClr val="FFFF0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3.23</w:t>
            </w:r>
          </w:p>
        </w:tc>
        <w:tc>
          <w:tcPr>
            <w:tcW w:w="3285" w:type="dxa"/>
            <w:tcBorders>
              <w:top w:val="nil"/>
              <w:left w:val="nil"/>
              <w:bottom w:val="nil"/>
              <w:right w:val="nil"/>
            </w:tcBorders>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03890" cy="1143000"/>
                  <wp:effectExtent l="57150" t="38100" r="39160" b="19050"/>
                  <wp:docPr id="239"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8" cstate="print"/>
                          <a:srcRect/>
                          <a:stretch>
                            <a:fillRect/>
                          </a:stretch>
                        </pic:blipFill>
                        <pic:spPr bwMode="auto">
                          <a:xfrm>
                            <a:off x="0" y="0"/>
                            <a:ext cx="1503890" cy="1143000"/>
                          </a:xfrm>
                          <a:prstGeom prst="rect">
                            <a:avLst/>
                          </a:prstGeom>
                          <a:noFill/>
                          <a:ln w="38100">
                            <a:solidFill>
                              <a:srgbClr val="80808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3.24</w:t>
            </w:r>
          </w:p>
        </w:tc>
        <w:tc>
          <w:tcPr>
            <w:tcW w:w="3285" w:type="dxa"/>
            <w:tcBorders>
              <w:top w:val="nil"/>
              <w:left w:val="nil"/>
              <w:bottom w:val="nil"/>
              <w:right w:val="nil"/>
            </w:tcBorders>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381125" cy="1203368"/>
                  <wp:effectExtent l="57150" t="38100" r="47625" b="15832"/>
                  <wp:docPr id="240"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9" cstate="print"/>
                          <a:srcRect/>
                          <a:stretch>
                            <a:fillRect/>
                          </a:stretch>
                        </pic:blipFill>
                        <pic:spPr bwMode="auto">
                          <a:xfrm>
                            <a:off x="0" y="0"/>
                            <a:ext cx="1381125" cy="1203368"/>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3.25</w:t>
            </w:r>
          </w:p>
        </w:tc>
      </w:tr>
    </w:tbl>
    <w:p w:rsidR="000E6DF0" w:rsidRPr="002F31CF"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t>Прием самоконтроля с помощью моделей (</w:t>
      </w:r>
      <w:r w:rsidRPr="002F31CF">
        <w:rPr>
          <w:rFonts w:ascii="Times New Roman" w:hAnsi="Times New Roman"/>
          <w:i/>
          <w:sz w:val="28"/>
          <w:szCs w:val="28"/>
        </w:rPr>
        <w:t>рисунок 3.26</w:t>
      </w:r>
      <w:r w:rsidRPr="002F31CF">
        <w:rPr>
          <w:rFonts w:ascii="Times New Roman" w:hAnsi="Times New Roman"/>
          <w:sz w:val="28"/>
          <w:szCs w:val="28"/>
        </w:rPr>
        <w:t>) не только позволит мобильно провести этап проверки выполнения задания, но и способствует формированию такого универсального учебного действия, как</w:t>
      </w:r>
      <w:r w:rsidRPr="002F31CF">
        <w:rPr>
          <w:rFonts w:ascii="Times New Roman" w:hAnsi="Times New Roman"/>
          <w:i/>
          <w:sz w:val="28"/>
          <w:szCs w:val="28"/>
        </w:rPr>
        <w:t xml:space="preserve"> </w:t>
      </w:r>
      <w:r w:rsidRPr="002F31CF">
        <w:rPr>
          <w:rStyle w:val="af7"/>
          <w:rFonts w:ascii="Times New Roman" w:hAnsi="Times New Roman"/>
          <w:i w:val="0"/>
          <w:sz w:val="28"/>
          <w:szCs w:val="28"/>
        </w:rPr>
        <w:t>моделирование</w:t>
      </w:r>
      <w:r w:rsidRPr="002F31CF">
        <w:rPr>
          <w:rStyle w:val="af7"/>
          <w:rFonts w:ascii="Times New Roman" w:hAnsi="Times New Roman"/>
          <w:sz w:val="28"/>
          <w:szCs w:val="28"/>
        </w:rPr>
        <w:t xml:space="preserve"> </w:t>
      </w:r>
      <w:r w:rsidRPr="002F31CF">
        <w:rPr>
          <w:rFonts w:ascii="Times New Roman" w:hAnsi="Times New Roman"/>
          <w:sz w:val="28"/>
          <w:szCs w:val="28"/>
        </w:rPr>
        <w:t xml:space="preserve">отношений между объектами. </w:t>
      </w:r>
    </w:p>
    <w:p w:rsidR="000E6DF0" w:rsidRPr="002F31CF" w:rsidRDefault="000E6DF0" w:rsidP="000E6DF0">
      <w:pPr>
        <w:spacing w:after="0" w:line="360" w:lineRule="auto"/>
        <w:ind w:firstLine="540"/>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1573897" cy="1209675"/>
            <wp:effectExtent l="57150" t="38100" r="45353" b="2857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0" cstate="print"/>
                    <a:srcRect/>
                    <a:stretch>
                      <a:fillRect/>
                    </a:stretch>
                  </pic:blipFill>
                  <pic:spPr bwMode="auto">
                    <a:xfrm>
                      <a:off x="0" y="0"/>
                      <a:ext cx="1573897" cy="1209675"/>
                    </a:xfrm>
                    <a:prstGeom prst="rect">
                      <a:avLst/>
                    </a:prstGeom>
                    <a:noFill/>
                    <a:ln w="28575">
                      <a:solidFill>
                        <a:srgbClr val="0000FF"/>
                      </a:solidFill>
                      <a:miter lim="800000"/>
                      <a:headEnd/>
                      <a:tailEnd/>
                    </a:ln>
                  </pic:spPr>
                </pic:pic>
              </a:graphicData>
            </a:graphic>
          </wp:inline>
        </w:drawing>
      </w:r>
    </w:p>
    <w:p w:rsidR="000E6DF0" w:rsidRPr="000E6DF0" w:rsidRDefault="000E6DF0" w:rsidP="000E6DF0">
      <w:pPr>
        <w:spacing w:after="0" w:line="360" w:lineRule="auto"/>
        <w:ind w:firstLine="540"/>
        <w:jc w:val="center"/>
        <w:rPr>
          <w:rFonts w:ascii="Times New Roman" w:hAnsi="Times New Roman"/>
          <w:i/>
          <w:sz w:val="24"/>
          <w:szCs w:val="24"/>
        </w:rPr>
      </w:pPr>
      <w:r w:rsidRPr="000E6DF0">
        <w:rPr>
          <w:rFonts w:ascii="Times New Roman" w:hAnsi="Times New Roman"/>
          <w:i/>
          <w:sz w:val="24"/>
          <w:szCs w:val="24"/>
        </w:rPr>
        <w:t>Рисунок 3.26</w:t>
      </w:r>
    </w:p>
    <w:p w:rsidR="000E6DF0" w:rsidRDefault="000E6DF0" w:rsidP="000E6DF0">
      <w:pPr>
        <w:pStyle w:val="ad"/>
        <w:spacing w:before="0" w:beforeAutospacing="0" w:after="0" w:afterAutospacing="0" w:line="360" w:lineRule="auto"/>
        <w:ind w:firstLine="539"/>
        <w:jc w:val="both"/>
        <w:rPr>
          <w:sz w:val="28"/>
          <w:szCs w:val="28"/>
        </w:rPr>
      </w:pPr>
      <w:r w:rsidRPr="002F31CF">
        <w:rPr>
          <w:sz w:val="28"/>
          <w:szCs w:val="28"/>
        </w:rPr>
        <w:t>Раздел Галереи «Вопросы и результаты» предназначен для работы с беспроводной интерактивной системой опроса учеников</w:t>
      </w:r>
      <w:r w:rsidRPr="002F31CF">
        <w:rPr>
          <w:rStyle w:val="productnamesvotingsystem-hardware"/>
          <w:sz w:val="28"/>
          <w:szCs w:val="28"/>
        </w:rPr>
        <w:t xml:space="preserve"> </w:t>
      </w:r>
      <w:proofErr w:type="spellStart"/>
      <w:r w:rsidRPr="002F31CF">
        <w:rPr>
          <w:rStyle w:val="productnamesvotingsystem-hardware"/>
          <w:sz w:val="28"/>
          <w:szCs w:val="28"/>
        </w:rPr>
        <w:t>MimioVote</w:t>
      </w:r>
      <w:proofErr w:type="spellEnd"/>
      <w:r w:rsidRPr="002F31CF">
        <w:rPr>
          <w:sz w:val="28"/>
          <w:szCs w:val="28"/>
        </w:rPr>
        <w:t xml:space="preserve">. При помощи </w:t>
      </w:r>
      <w:proofErr w:type="spellStart"/>
      <w:r w:rsidRPr="002F31CF">
        <w:rPr>
          <w:rStyle w:val="productnamesvotingsystem-hardware"/>
          <w:sz w:val="28"/>
          <w:szCs w:val="28"/>
        </w:rPr>
        <w:t>MimioVote</w:t>
      </w:r>
      <w:proofErr w:type="spellEnd"/>
      <w:r w:rsidRPr="002F31CF">
        <w:rPr>
          <w:sz w:val="28"/>
          <w:szCs w:val="28"/>
        </w:rPr>
        <w:t xml:space="preserve"> преподаватель может получать ответы от всех учеников в реальном времени, для этого нужны индивидуальные пульты для учащихся. Тестовая оболочка применима для создания тестов с проверкой ответов в </w:t>
      </w:r>
      <w:proofErr w:type="spellStart"/>
      <w:r w:rsidRPr="002F31CF">
        <w:rPr>
          <w:sz w:val="28"/>
          <w:szCs w:val="28"/>
        </w:rPr>
        <w:t>мультимедийном</w:t>
      </w:r>
      <w:proofErr w:type="spellEnd"/>
      <w:r w:rsidRPr="002F31CF">
        <w:rPr>
          <w:sz w:val="28"/>
          <w:szCs w:val="28"/>
        </w:rPr>
        <w:t xml:space="preserve"> режиме (</w:t>
      </w:r>
      <w:r w:rsidRPr="002F31CF">
        <w:rPr>
          <w:i/>
          <w:sz w:val="28"/>
          <w:szCs w:val="28"/>
        </w:rPr>
        <w:t>рисунок 3.27</w:t>
      </w:r>
      <w:r w:rsidRPr="002F31CF">
        <w:rPr>
          <w:sz w:val="28"/>
          <w:szCs w:val="28"/>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Tr="000E6DF0">
        <w:tc>
          <w:tcPr>
            <w:tcW w:w="3284" w:type="dxa"/>
            <w:vAlign w:val="center"/>
          </w:tcPr>
          <w:p w:rsidR="000E6DF0" w:rsidRDefault="000E6DF0" w:rsidP="000E6DF0">
            <w:pPr>
              <w:pStyle w:val="ad"/>
              <w:spacing w:before="0" w:beforeAutospacing="0" w:after="0" w:afterAutospacing="0" w:line="360" w:lineRule="auto"/>
              <w:jc w:val="center"/>
              <w:rPr>
                <w:sz w:val="28"/>
                <w:szCs w:val="28"/>
              </w:rPr>
            </w:pPr>
            <w:r>
              <w:rPr>
                <w:noProof/>
                <w:sz w:val="28"/>
                <w:szCs w:val="28"/>
              </w:rPr>
              <w:drawing>
                <wp:inline distT="0" distB="0" distL="0" distR="0">
                  <wp:extent cx="1406274" cy="1209675"/>
                  <wp:effectExtent l="57150" t="38100" r="41526" b="28575"/>
                  <wp:docPr id="24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1" cstate="print"/>
                          <a:srcRect/>
                          <a:stretch>
                            <a:fillRect/>
                          </a:stretch>
                        </pic:blipFill>
                        <pic:spPr bwMode="auto">
                          <a:xfrm>
                            <a:off x="0" y="0"/>
                            <a:ext cx="1406274" cy="1209675"/>
                          </a:xfrm>
                          <a:prstGeom prst="rect">
                            <a:avLst/>
                          </a:prstGeom>
                          <a:noFill/>
                          <a:ln w="38100">
                            <a:solidFill>
                              <a:srgbClr val="333399"/>
                            </a:solidFill>
                            <a:miter lim="800000"/>
                            <a:headEnd/>
                            <a:tailEnd/>
                          </a:ln>
                        </pic:spPr>
                      </pic:pic>
                    </a:graphicData>
                  </a:graphic>
                </wp:inline>
              </w:drawing>
            </w:r>
          </w:p>
        </w:tc>
        <w:tc>
          <w:tcPr>
            <w:tcW w:w="3285" w:type="dxa"/>
            <w:vAlign w:val="center"/>
          </w:tcPr>
          <w:p w:rsidR="000E6DF0" w:rsidRDefault="000E6DF0" w:rsidP="000E6DF0">
            <w:pPr>
              <w:pStyle w:val="ad"/>
              <w:spacing w:before="0" w:beforeAutospacing="0" w:after="0" w:afterAutospacing="0" w:line="360" w:lineRule="auto"/>
              <w:jc w:val="center"/>
              <w:rPr>
                <w:sz w:val="28"/>
                <w:szCs w:val="28"/>
              </w:rPr>
            </w:pPr>
            <w:r>
              <w:rPr>
                <w:noProof/>
                <w:sz w:val="28"/>
                <w:szCs w:val="28"/>
              </w:rPr>
              <w:drawing>
                <wp:inline distT="0" distB="0" distL="0" distR="0">
                  <wp:extent cx="1514475" cy="1199732"/>
                  <wp:effectExtent l="57150" t="38100" r="47625" b="19468"/>
                  <wp:docPr id="242"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2" cstate="print"/>
                          <a:srcRect/>
                          <a:stretch>
                            <a:fillRect/>
                          </a:stretch>
                        </pic:blipFill>
                        <pic:spPr bwMode="auto">
                          <a:xfrm>
                            <a:off x="0" y="0"/>
                            <a:ext cx="1514475" cy="1199732"/>
                          </a:xfrm>
                          <a:prstGeom prst="rect">
                            <a:avLst/>
                          </a:prstGeom>
                          <a:noFill/>
                          <a:ln w="38100">
                            <a:solidFill>
                              <a:srgbClr val="333399"/>
                            </a:solidFill>
                            <a:miter lim="800000"/>
                            <a:headEnd/>
                            <a:tailEnd/>
                          </a:ln>
                        </pic:spPr>
                      </pic:pic>
                    </a:graphicData>
                  </a:graphic>
                </wp:inline>
              </w:drawing>
            </w:r>
          </w:p>
        </w:tc>
        <w:tc>
          <w:tcPr>
            <w:tcW w:w="3285" w:type="dxa"/>
            <w:vAlign w:val="center"/>
          </w:tcPr>
          <w:p w:rsidR="000E6DF0" w:rsidRDefault="000E6DF0" w:rsidP="000E6DF0">
            <w:pPr>
              <w:pStyle w:val="ad"/>
              <w:spacing w:before="0" w:beforeAutospacing="0" w:after="0" w:afterAutospacing="0" w:line="360" w:lineRule="auto"/>
              <w:jc w:val="center"/>
              <w:rPr>
                <w:sz w:val="28"/>
                <w:szCs w:val="28"/>
              </w:rPr>
            </w:pPr>
            <w:r>
              <w:rPr>
                <w:noProof/>
                <w:sz w:val="28"/>
                <w:szCs w:val="28"/>
              </w:rPr>
              <w:drawing>
                <wp:inline distT="0" distB="0" distL="0" distR="0">
                  <wp:extent cx="1457325" cy="1219138"/>
                  <wp:effectExtent l="57150" t="38100" r="47625" b="19112"/>
                  <wp:docPr id="243"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3" cstate="print"/>
                          <a:srcRect/>
                          <a:stretch>
                            <a:fillRect/>
                          </a:stretch>
                        </pic:blipFill>
                        <pic:spPr bwMode="auto">
                          <a:xfrm>
                            <a:off x="0" y="0"/>
                            <a:ext cx="1457325" cy="1219138"/>
                          </a:xfrm>
                          <a:prstGeom prst="rect">
                            <a:avLst/>
                          </a:prstGeom>
                          <a:noFill/>
                          <a:ln w="38100">
                            <a:solidFill>
                              <a:srgbClr val="333399"/>
                            </a:solidFill>
                            <a:miter lim="800000"/>
                            <a:headEnd/>
                            <a:tailEnd/>
                          </a:ln>
                        </pic:spPr>
                      </pic:pic>
                    </a:graphicData>
                  </a:graphic>
                </wp:inline>
              </w:drawing>
            </w:r>
          </w:p>
        </w:tc>
      </w:tr>
    </w:tbl>
    <w:p w:rsidR="000E6DF0" w:rsidRPr="000E6DF0" w:rsidRDefault="000E6DF0" w:rsidP="000E6DF0">
      <w:pPr>
        <w:spacing w:after="0" w:line="360" w:lineRule="auto"/>
        <w:jc w:val="center"/>
        <w:rPr>
          <w:rFonts w:ascii="Times New Roman" w:hAnsi="Times New Roman"/>
          <w:i/>
          <w:sz w:val="24"/>
          <w:szCs w:val="24"/>
        </w:rPr>
      </w:pPr>
      <w:r w:rsidRPr="000E6DF0">
        <w:rPr>
          <w:rFonts w:ascii="Times New Roman" w:hAnsi="Times New Roman"/>
          <w:i/>
          <w:sz w:val="24"/>
          <w:szCs w:val="24"/>
        </w:rPr>
        <w:t>Рисунок 3.27</w:t>
      </w:r>
    </w:p>
    <w:p w:rsidR="000E6DF0" w:rsidRDefault="000E6DF0" w:rsidP="000E6DF0">
      <w:pPr>
        <w:spacing w:after="0" w:line="360" w:lineRule="auto"/>
        <w:ind w:firstLine="540"/>
        <w:jc w:val="both"/>
        <w:rPr>
          <w:rFonts w:ascii="Times New Roman" w:hAnsi="Times New Roman"/>
          <w:sz w:val="28"/>
          <w:szCs w:val="28"/>
        </w:rPr>
      </w:pPr>
      <w:r w:rsidRPr="002F31CF">
        <w:rPr>
          <w:rFonts w:ascii="Times New Roman" w:hAnsi="Times New Roman"/>
          <w:sz w:val="28"/>
          <w:szCs w:val="28"/>
        </w:rPr>
        <w:lastRenderedPageBreak/>
        <w:t xml:space="preserve">Самая важная работа приставки – интерактивный режим. Работая у доски, педагог или учащиеся получают возможность управлять изображением слайда с помощью </w:t>
      </w:r>
      <w:proofErr w:type="spellStart"/>
      <w:r w:rsidRPr="002F31CF">
        <w:rPr>
          <w:rFonts w:ascii="Times New Roman" w:hAnsi="Times New Roman"/>
          <w:sz w:val="28"/>
          <w:szCs w:val="28"/>
        </w:rPr>
        <w:t>стилуса</w:t>
      </w:r>
      <w:proofErr w:type="spellEnd"/>
      <w:r w:rsidRPr="002F31CF">
        <w:rPr>
          <w:rFonts w:ascii="Times New Roman" w:hAnsi="Times New Roman"/>
          <w:sz w:val="28"/>
          <w:szCs w:val="28"/>
        </w:rPr>
        <w:t xml:space="preserve">. Это большое преимущество перед презентацией, которой можно управлять только компьютерной мышью с рабочего места педагога.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495425" cy="1172619"/>
                  <wp:effectExtent l="57150" t="38100" r="47625" b="27531"/>
                  <wp:docPr id="244"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4" cstate="print"/>
                          <a:srcRect/>
                          <a:stretch>
                            <a:fillRect/>
                          </a:stretch>
                        </pic:blipFill>
                        <pic:spPr bwMode="auto">
                          <a:xfrm>
                            <a:off x="0" y="0"/>
                            <a:ext cx="1495425" cy="1172619"/>
                          </a:xfrm>
                          <a:prstGeom prst="rect">
                            <a:avLst/>
                          </a:prstGeom>
                          <a:noFill/>
                          <a:ln w="38100">
                            <a:solidFill>
                              <a:srgbClr val="80808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3.28</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43050" cy="1169078"/>
                  <wp:effectExtent l="57150" t="38100" r="38100" b="12022"/>
                  <wp:docPr id="245"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5" cstate="print"/>
                          <a:srcRect/>
                          <a:stretch>
                            <a:fillRect/>
                          </a:stretch>
                        </pic:blipFill>
                        <pic:spPr bwMode="auto">
                          <a:xfrm>
                            <a:off x="0" y="0"/>
                            <a:ext cx="1543050" cy="1169078"/>
                          </a:xfrm>
                          <a:prstGeom prst="rect">
                            <a:avLst/>
                          </a:prstGeom>
                          <a:noFill/>
                          <a:ln w="28575">
                            <a:solidFill>
                              <a:srgbClr val="0000FF"/>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3.29</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52575" cy="1210687"/>
                  <wp:effectExtent l="57150" t="38100" r="47625" b="27563"/>
                  <wp:docPr id="246"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6" cstate="print"/>
                          <a:srcRect l="11111" r="11111" b="-1018"/>
                          <a:stretch>
                            <a:fillRect/>
                          </a:stretch>
                        </pic:blipFill>
                        <pic:spPr bwMode="auto">
                          <a:xfrm>
                            <a:off x="0" y="0"/>
                            <a:ext cx="1552575" cy="1210687"/>
                          </a:xfrm>
                          <a:prstGeom prst="rect">
                            <a:avLst/>
                          </a:prstGeom>
                          <a:noFill/>
                          <a:ln w="38100">
                            <a:solidFill>
                              <a:srgbClr val="80808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3.30</w:t>
            </w:r>
          </w:p>
        </w:tc>
      </w:tr>
    </w:tbl>
    <w:p w:rsidR="000E6DF0" w:rsidRPr="002F31CF" w:rsidRDefault="0005722F" w:rsidP="000E6DF0">
      <w:pPr>
        <w:spacing w:after="0" w:line="360" w:lineRule="auto"/>
        <w:ind w:firstLine="539"/>
        <w:jc w:val="both"/>
        <w:rPr>
          <w:rFonts w:ascii="Times New Roman" w:hAnsi="Times New Roman"/>
          <w:sz w:val="28"/>
          <w:szCs w:val="28"/>
        </w:rPr>
      </w:pP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_x0000_s1199" type="#_x0000_t32" style="position:absolute;left:0;text-align:left;margin-left:237.15pt;margin-top:32pt;width:0;height:0;z-index:251660288;mso-position-horizontal-relative:text;mso-position-vertical-relative:text" o:connectortype="straight">
            <v:stroke endarrow="block"/>
          </v:shape>
        </w:pict>
      </w:r>
      <w:r w:rsidR="000E6DF0" w:rsidRPr="002F31CF">
        <w:rPr>
          <w:rFonts w:ascii="Times New Roman" w:hAnsi="Times New Roman"/>
          <w:sz w:val="28"/>
          <w:szCs w:val="28"/>
        </w:rPr>
        <w:t xml:space="preserve">Умение работать с информацией, представленной в таблицах, схемах, диаграммах, является программным универсальным учебным действием. Вот почему построение этих графических объектов должно быть доступным инструментом. Начертить таблицу и схему несложно даже ребенку, для этого достаточно использовать соответствующие функции на панели инструментов: «линии», «фигуры». </w:t>
      </w:r>
    </w:p>
    <w:p w:rsidR="000E6DF0"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 xml:space="preserve">В новой версии </w:t>
      </w:r>
      <w:proofErr w:type="spellStart"/>
      <w:r w:rsidRPr="002F31CF">
        <w:rPr>
          <w:rFonts w:ascii="Times New Roman" w:hAnsi="Times New Roman"/>
          <w:sz w:val="28"/>
          <w:szCs w:val="28"/>
          <w:lang w:val="en-US"/>
        </w:rPr>
        <w:t>Mimio</w:t>
      </w:r>
      <w:proofErr w:type="spellEnd"/>
      <w:r w:rsidRPr="002F31CF">
        <w:rPr>
          <w:rFonts w:ascii="Times New Roman" w:hAnsi="Times New Roman"/>
          <w:sz w:val="28"/>
          <w:szCs w:val="28"/>
        </w:rPr>
        <w:t xml:space="preserve"> 8 создать таблицу и чертеж можно при помощи линий, включив функцию «распознавание формы» (</w:t>
      </w:r>
      <w:r w:rsidRPr="002F31CF">
        <w:rPr>
          <w:rFonts w:ascii="Times New Roman" w:hAnsi="Times New Roman"/>
          <w:i/>
          <w:sz w:val="28"/>
          <w:szCs w:val="28"/>
        </w:rPr>
        <w:t>рисунок 3.31</w:t>
      </w:r>
      <w:r w:rsidRPr="002F31CF">
        <w:rPr>
          <w:rFonts w:ascii="Times New Roman" w:hAnsi="Times New Roman"/>
          <w:sz w:val="28"/>
          <w:szCs w:val="28"/>
        </w:rPr>
        <w:t>). Достаточно провести линии пером, а программа распознает их форму и выправит. Затем следует сгруппировать линии, из которых построена таблица или схема. Полученный графический объект можно свободно перемещать по слайду, изменять его размер (</w:t>
      </w:r>
      <w:r w:rsidRPr="002F31CF">
        <w:rPr>
          <w:rFonts w:ascii="Times New Roman" w:hAnsi="Times New Roman"/>
          <w:i/>
          <w:sz w:val="28"/>
          <w:szCs w:val="28"/>
        </w:rPr>
        <w:t>рисунок 3.32, 3.33</w:t>
      </w:r>
      <w:r w:rsidRPr="002F31CF">
        <w:rPr>
          <w:rFonts w:ascii="Times New Roman" w:hAnsi="Times New Roman"/>
          <w:sz w:val="28"/>
          <w:szCs w:val="28"/>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921478" cy="1400175"/>
                  <wp:effectExtent l="57150" t="38100" r="31022" b="28575"/>
                  <wp:docPr id="247"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7" cstate="print"/>
                          <a:srcRect/>
                          <a:stretch>
                            <a:fillRect/>
                          </a:stretch>
                        </pic:blipFill>
                        <pic:spPr bwMode="auto">
                          <a:xfrm>
                            <a:off x="0" y="0"/>
                            <a:ext cx="921478" cy="1400175"/>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3.31</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71625" cy="1282898"/>
                  <wp:effectExtent l="57150" t="38100" r="47625" b="12502"/>
                  <wp:docPr id="248"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8" cstate="print"/>
                          <a:srcRect/>
                          <a:stretch>
                            <a:fillRect/>
                          </a:stretch>
                        </pic:blipFill>
                        <pic:spPr bwMode="auto">
                          <a:xfrm>
                            <a:off x="0" y="0"/>
                            <a:ext cx="1571625" cy="1282898"/>
                          </a:xfrm>
                          <a:prstGeom prst="rect">
                            <a:avLst/>
                          </a:prstGeom>
                          <a:noFill/>
                          <a:ln w="38100">
                            <a:solidFill>
                              <a:srgbClr val="80808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3.32</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704975" cy="1246317"/>
                  <wp:effectExtent l="57150" t="38100" r="47625" b="10983"/>
                  <wp:docPr id="249"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9" cstate="print"/>
                          <a:srcRect l="12038" t="-3368" r="10185"/>
                          <a:stretch>
                            <a:fillRect/>
                          </a:stretch>
                        </pic:blipFill>
                        <pic:spPr bwMode="auto">
                          <a:xfrm>
                            <a:off x="0" y="0"/>
                            <a:ext cx="1704975" cy="1246317"/>
                          </a:xfrm>
                          <a:prstGeom prst="rect">
                            <a:avLst/>
                          </a:prstGeom>
                          <a:noFill/>
                          <a:ln w="38100">
                            <a:solidFill>
                              <a:srgbClr val="0099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3.33</w:t>
            </w:r>
          </w:p>
        </w:tc>
      </w:tr>
    </w:tbl>
    <w:p w:rsidR="000E6DF0"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lastRenderedPageBreak/>
        <w:t>Современный урок предполагает работу по формированию у младших школьников умений организовать или структурировать информацию, проводить рефлексию собственных учебных действий. В этом помогают такие средства организации информации, как кластеры (</w:t>
      </w:r>
      <w:r w:rsidRPr="002F31CF">
        <w:rPr>
          <w:rFonts w:ascii="Times New Roman" w:hAnsi="Times New Roman"/>
          <w:i/>
          <w:sz w:val="28"/>
          <w:szCs w:val="28"/>
        </w:rPr>
        <w:t>рисунок 3.34</w:t>
      </w:r>
      <w:r w:rsidRPr="002F31CF">
        <w:rPr>
          <w:rFonts w:ascii="Times New Roman" w:hAnsi="Times New Roman"/>
          <w:sz w:val="28"/>
          <w:szCs w:val="28"/>
        </w:rPr>
        <w:t>), «рыбья кость» или «елочка» (</w:t>
      </w:r>
      <w:r w:rsidRPr="002F31CF">
        <w:rPr>
          <w:rFonts w:ascii="Times New Roman" w:hAnsi="Times New Roman"/>
          <w:i/>
          <w:sz w:val="28"/>
          <w:szCs w:val="28"/>
        </w:rPr>
        <w:t>рисунок 3.35</w:t>
      </w:r>
      <w:r w:rsidRPr="002F31CF">
        <w:rPr>
          <w:rFonts w:ascii="Times New Roman" w:hAnsi="Times New Roman"/>
          <w:sz w:val="28"/>
          <w:szCs w:val="28"/>
        </w:rPr>
        <w:t>), таблица ЗХУ - знаю, хочу узнать, умею (</w:t>
      </w:r>
      <w:r w:rsidRPr="002F31CF">
        <w:rPr>
          <w:rFonts w:ascii="Times New Roman" w:hAnsi="Times New Roman"/>
          <w:i/>
          <w:sz w:val="28"/>
          <w:szCs w:val="28"/>
        </w:rPr>
        <w:t>рисунок 3.36</w:t>
      </w:r>
      <w:r w:rsidRPr="002F31CF">
        <w:rPr>
          <w:rFonts w:ascii="Times New Roman" w:hAnsi="Times New Roman"/>
          <w:sz w:val="28"/>
          <w:szCs w:val="28"/>
        </w:rPr>
        <w:t>), концептуальное колесо (</w:t>
      </w:r>
      <w:r w:rsidRPr="002F31CF">
        <w:rPr>
          <w:rFonts w:ascii="Times New Roman" w:hAnsi="Times New Roman"/>
          <w:i/>
          <w:sz w:val="28"/>
          <w:szCs w:val="28"/>
        </w:rPr>
        <w:t>рисунок 3.37</w:t>
      </w:r>
      <w:r w:rsidRPr="002F31CF">
        <w:rPr>
          <w:rFonts w:ascii="Times New Roman" w:hAnsi="Times New Roman"/>
          <w:sz w:val="28"/>
          <w:szCs w:val="28"/>
        </w:rPr>
        <w:t xml:space="preserve">). </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rPr>
          <w:jc w:val="center"/>
        </w:trPr>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62100" cy="1246202"/>
                  <wp:effectExtent l="57150" t="38100" r="38100" b="11098"/>
                  <wp:docPr id="250"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0" cstate="print"/>
                          <a:srcRect l="10185" t="-1683" r="10185"/>
                          <a:stretch>
                            <a:fillRect/>
                          </a:stretch>
                        </pic:blipFill>
                        <pic:spPr bwMode="auto">
                          <a:xfrm>
                            <a:off x="0" y="0"/>
                            <a:ext cx="1562100" cy="1246202"/>
                          </a:xfrm>
                          <a:prstGeom prst="rect">
                            <a:avLst/>
                          </a:prstGeom>
                          <a:solidFill>
                            <a:srgbClr val="00FF00"/>
                          </a:solidFill>
                          <a:ln w="38100">
                            <a:solidFill>
                              <a:srgbClr val="00FF0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3.34</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24000" cy="1259007"/>
                  <wp:effectExtent l="57150" t="38100" r="38100" b="17343"/>
                  <wp:docPr id="252"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1" cstate="print"/>
                          <a:srcRect/>
                          <a:stretch>
                            <a:fillRect/>
                          </a:stretch>
                        </pic:blipFill>
                        <pic:spPr bwMode="auto">
                          <a:xfrm>
                            <a:off x="0" y="0"/>
                            <a:ext cx="1524000" cy="1259007"/>
                          </a:xfrm>
                          <a:prstGeom prst="rect">
                            <a:avLst/>
                          </a:prstGeom>
                          <a:noFill/>
                          <a:ln w="38100">
                            <a:solidFill>
                              <a:srgbClr val="FF9900"/>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3.35</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51165" cy="1228725"/>
                  <wp:effectExtent l="57150" t="38100" r="29985" b="28575"/>
                  <wp:docPr id="253"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2" cstate="print"/>
                          <a:srcRect/>
                          <a:stretch>
                            <a:fillRect/>
                          </a:stretch>
                        </pic:blipFill>
                        <pic:spPr bwMode="auto">
                          <a:xfrm>
                            <a:off x="0" y="0"/>
                            <a:ext cx="1551165" cy="1228725"/>
                          </a:xfrm>
                          <a:prstGeom prst="rect">
                            <a:avLst/>
                          </a:prstGeom>
                          <a:noFill/>
                          <a:ln w="38100">
                            <a:solidFill>
                              <a:srgbClr val="3333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3.36</w:t>
            </w:r>
          </w:p>
        </w:tc>
      </w:tr>
    </w:tbl>
    <w:p w:rsidR="000E6DF0"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С начальной школы проводится работа по формированию у учащихся умений ставить проблему и планировать пути ее решения. Таблицы «Причины и следствие» (</w:t>
      </w:r>
      <w:r w:rsidRPr="002F31CF">
        <w:rPr>
          <w:rFonts w:ascii="Times New Roman" w:hAnsi="Times New Roman"/>
          <w:i/>
          <w:sz w:val="28"/>
          <w:szCs w:val="28"/>
        </w:rPr>
        <w:t>рисунок 3.38</w:t>
      </w:r>
      <w:r w:rsidRPr="002F31CF">
        <w:rPr>
          <w:rFonts w:ascii="Times New Roman" w:hAnsi="Times New Roman"/>
          <w:sz w:val="28"/>
          <w:szCs w:val="28"/>
        </w:rPr>
        <w:t>), «Шаги процесса» (</w:t>
      </w:r>
      <w:r w:rsidRPr="002F31CF">
        <w:rPr>
          <w:rFonts w:ascii="Times New Roman" w:hAnsi="Times New Roman"/>
          <w:i/>
          <w:sz w:val="28"/>
          <w:szCs w:val="28"/>
        </w:rPr>
        <w:t>рисунок 3.39</w:t>
      </w:r>
      <w:r w:rsidRPr="002F31CF">
        <w:rPr>
          <w:rFonts w:ascii="Times New Roman" w:hAnsi="Times New Roman"/>
          <w:sz w:val="28"/>
          <w:szCs w:val="28"/>
        </w:rPr>
        <w:t>), средство организации «Цикл» (</w:t>
      </w:r>
      <w:r w:rsidRPr="002F31CF">
        <w:rPr>
          <w:rFonts w:ascii="Times New Roman" w:hAnsi="Times New Roman"/>
          <w:i/>
          <w:sz w:val="28"/>
          <w:szCs w:val="28"/>
        </w:rPr>
        <w:t>рисунок 3.40</w:t>
      </w:r>
      <w:r w:rsidRPr="002F31CF">
        <w:rPr>
          <w:rFonts w:ascii="Times New Roman" w:hAnsi="Times New Roman"/>
          <w:sz w:val="28"/>
          <w:szCs w:val="28"/>
        </w:rPr>
        <w:t>), «Решение проблем» (</w:t>
      </w:r>
      <w:r w:rsidRPr="002F31CF">
        <w:rPr>
          <w:rFonts w:ascii="Times New Roman" w:hAnsi="Times New Roman"/>
          <w:i/>
          <w:sz w:val="28"/>
          <w:szCs w:val="28"/>
        </w:rPr>
        <w:t>рисунок 3.41, 3.42</w:t>
      </w:r>
      <w:r w:rsidRPr="002F31CF">
        <w:rPr>
          <w:rFonts w:ascii="Times New Roman" w:hAnsi="Times New Roman"/>
          <w:sz w:val="28"/>
          <w:szCs w:val="28"/>
        </w:rPr>
        <w:t xml:space="preserve">) и другие, размещенные в разделе </w:t>
      </w:r>
      <w:r w:rsidRPr="002F31CF">
        <w:rPr>
          <w:rFonts w:ascii="Times New Roman" w:hAnsi="Times New Roman"/>
          <w:b/>
          <w:sz w:val="28"/>
          <w:szCs w:val="28"/>
        </w:rPr>
        <w:t>Графические средства организации</w:t>
      </w:r>
      <w:r w:rsidRPr="002F31CF">
        <w:rPr>
          <w:rFonts w:ascii="Times New Roman" w:hAnsi="Times New Roman"/>
          <w:sz w:val="28"/>
          <w:szCs w:val="28"/>
        </w:rPr>
        <w:t xml:space="preserve"> информации Галереи </w:t>
      </w:r>
      <w:proofErr w:type="spellStart"/>
      <w:r w:rsidRPr="002F31CF">
        <w:rPr>
          <w:rFonts w:ascii="Times New Roman" w:hAnsi="Times New Roman"/>
          <w:sz w:val="28"/>
          <w:szCs w:val="28"/>
          <w:lang w:val="en-US"/>
        </w:rPr>
        <w:t>MimioStudio</w:t>
      </w:r>
      <w:proofErr w:type="spellEnd"/>
      <w:r w:rsidRPr="002F31CF">
        <w:rPr>
          <w:rFonts w:ascii="Times New Roman" w:hAnsi="Times New Roman"/>
          <w:sz w:val="28"/>
          <w:szCs w:val="28"/>
        </w:rPr>
        <w: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0E6DF0" w:rsidRPr="000E6DF0" w:rsidTr="000E6DF0">
        <w:tc>
          <w:tcPr>
            <w:tcW w:w="3284"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90675" cy="1200150"/>
                  <wp:effectExtent l="57150" t="38100" r="47625" b="19050"/>
                  <wp:docPr id="254"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93" cstate="print"/>
                          <a:srcRect/>
                          <a:stretch>
                            <a:fillRect/>
                          </a:stretch>
                        </pic:blipFill>
                        <pic:spPr bwMode="auto">
                          <a:xfrm>
                            <a:off x="0" y="0"/>
                            <a:ext cx="1590675" cy="1200150"/>
                          </a:xfrm>
                          <a:prstGeom prst="rect">
                            <a:avLst/>
                          </a:prstGeom>
                          <a:noFill/>
                          <a:ln w="38100">
                            <a:solidFill>
                              <a:srgbClr val="0099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3.37</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47531" cy="1162050"/>
                  <wp:effectExtent l="57150" t="38100" r="33619" b="19050"/>
                  <wp:docPr id="255"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94" cstate="print"/>
                          <a:srcRect/>
                          <a:stretch>
                            <a:fillRect/>
                          </a:stretch>
                        </pic:blipFill>
                        <pic:spPr bwMode="auto">
                          <a:xfrm>
                            <a:off x="0" y="0"/>
                            <a:ext cx="1547531" cy="1162050"/>
                          </a:xfrm>
                          <a:prstGeom prst="rect">
                            <a:avLst/>
                          </a:prstGeom>
                          <a:noFill/>
                          <a:ln w="38100">
                            <a:solidFill>
                              <a:srgbClr val="009999"/>
                            </a:solidFill>
                            <a:miter lim="800000"/>
                            <a:headEnd/>
                            <a:tailEnd/>
                          </a:ln>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3.38</w:t>
            </w:r>
          </w:p>
        </w:tc>
        <w:tc>
          <w:tcPr>
            <w:tcW w:w="3285" w:type="dxa"/>
            <w:vAlign w:val="center"/>
          </w:tcPr>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noProof/>
                <w:sz w:val="24"/>
                <w:szCs w:val="24"/>
              </w:rPr>
              <w:drawing>
                <wp:inline distT="0" distB="0" distL="0" distR="0">
                  <wp:extent cx="1505532" cy="1133475"/>
                  <wp:effectExtent l="57150" t="38100" r="37518" b="28575"/>
                  <wp:docPr id="32"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95" cstate="print"/>
                          <a:srcRect/>
                          <a:stretch>
                            <a:fillRect/>
                          </a:stretch>
                        </pic:blipFill>
                        <pic:spPr bwMode="auto">
                          <a:xfrm>
                            <a:off x="0" y="0"/>
                            <a:ext cx="1505532" cy="1133475"/>
                          </a:xfrm>
                          <a:prstGeom prst="rect">
                            <a:avLst/>
                          </a:prstGeom>
                          <a:noFill/>
                          <a:ln w="38100">
                            <a:solidFill>
                              <a:srgbClr val="333399"/>
                            </a:solidFill>
                            <a:miter lim="800000"/>
                            <a:headEnd/>
                            <a:tailEnd/>
                          </a:ln>
                          <a:effectLst/>
                        </pic:spPr>
                      </pic:pic>
                    </a:graphicData>
                  </a:graphic>
                </wp:inline>
              </w:drawing>
            </w:r>
          </w:p>
          <w:p w:rsidR="000E6DF0" w:rsidRPr="000E6DF0" w:rsidRDefault="000E6DF0" w:rsidP="000E6DF0">
            <w:pPr>
              <w:spacing w:line="360" w:lineRule="auto"/>
              <w:jc w:val="center"/>
              <w:rPr>
                <w:rFonts w:ascii="Times New Roman" w:hAnsi="Times New Roman"/>
                <w:sz w:val="24"/>
                <w:szCs w:val="24"/>
              </w:rPr>
            </w:pPr>
            <w:r w:rsidRPr="000E6DF0">
              <w:rPr>
                <w:rFonts w:ascii="Times New Roman" w:hAnsi="Times New Roman"/>
                <w:i/>
                <w:sz w:val="24"/>
                <w:szCs w:val="24"/>
              </w:rPr>
              <w:t>Рисунок 3.39</w:t>
            </w:r>
          </w:p>
        </w:tc>
      </w:tr>
      <w:tr w:rsidR="001C2EBB" w:rsidRPr="001C2EBB" w:rsidTr="001C2EBB">
        <w:tc>
          <w:tcPr>
            <w:tcW w:w="3284" w:type="dxa"/>
            <w:vAlign w:val="center"/>
          </w:tcPr>
          <w:p w:rsidR="001C2EBB" w:rsidRPr="001C2EBB" w:rsidRDefault="001C2EBB" w:rsidP="001C2EBB">
            <w:pPr>
              <w:spacing w:line="360" w:lineRule="auto"/>
              <w:jc w:val="center"/>
              <w:rPr>
                <w:rFonts w:ascii="Times New Roman" w:hAnsi="Times New Roman"/>
                <w:noProof/>
                <w:sz w:val="24"/>
                <w:szCs w:val="24"/>
              </w:rPr>
            </w:pPr>
            <w:r w:rsidRPr="001C2EBB">
              <w:rPr>
                <w:rFonts w:ascii="Times New Roman" w:hAnsi="Times New Roman"/>
                <w:noProof/>
                <w:sz w:val="24"/>
                <w:szCs w:val="24"/>
              </w:rPr>
              <w:drawing>
                <wp:inline distT="0" distB="0" distL="0" distR="0">
                  <wp:extent cx="1628775" cy="1219200"/>
                  <wp:effectExtent l="57150" t="38100" r="47625" b="19050"/>
                  <wp:docPr id="33"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96" cstate="print"/>
                          <a:srcRect/>
                          <a:stretch>
                            <a:fillRect/>
                          </a:stretch>
                        </pic:blipFill>
                        <pic:spPr bwMode="auto">
                          <a:xfrm>
                            <a:off x="0" y="0"/>
                            <a:ext cx="1628775" cy="1219200"/>
                          </a:xfrm>
                          <a:prstGeom prst="rect">
                            <a:avLst/>
                          </a:prstGeom>
                          <a:noFill/>
                          <a:ln w="38100">
                            <a:solidFill>
                              <a:srgbClr val="FFFF00"/>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noProof/>
                <w:sz w:val="24"/>
                <w:szCs w:val="24"/>
              </w:rPr>
            </w:pPr>
            <w:r w:rsidRPr="001C2EBB">
              <w:rPr>
                <w:rFonts w:ascii="Times New Roman" w:hAnsi="Times New Roman"/>
                <w:i/>
                <w:sz w:val="24"/>
                <w:szCs w:val="24"/>
              </w:rPr>
              <w:lastRenderedPageBreak/>
              <w:t>Рисунок 3.40</w:t>
            </w:r>
          </w:p>
        </w:tc>
        <w:tc>
          <w:tcPr>
            <w:tcW w:w="3285" w:type="dxa"/>
            <w:vAlign w:val="center"/>
          </w:tcPr>
          <w:p w:rsidR="001C2EBB" w:rsidRPr="001C2EBB" w:rsidRDefault="001C2EBB" w:rsidP="001C2EBB">
            <w:pPr>
              <w:spacing w:line="360" w:lineRule="auto"/>
              <w:jc w:val="center"/>
              <w:rPr>
                <w:rFonts w:ascii="Times New Roman" w:hAnsi="Times New Roman"/>
                <w:noProof/>
                <w:sz w:val="24"/>
                <w:szCs w:val="24"/>
              </w:rPr>
            </w:pPr>
            <w:r w:rsidRPr="001C2EBB">
              <w:rPr>
                <w:rFonts w:ascii="Times New Roman" w:hAnsi="Times New Roman"/>
                <w:noProof/>
                <w:sz w:val="24"/>
                <w:szCs w:val="24"/>
              </w:rPr>
              <w:lastRenderedPageBreak/>
              <w:drawing>
                <wp:inline distT="0" distB="0" distL="0" distR="0">
                  <wp:extent cx="1581154" cy="1200150"/>
                  <wp:effectExtent l="57150" t="38100" r="38096" b="19050"/>
                  <wp:docPr id="34"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7" cstate="print"/>
                          <a:srcRect/>
                          <a:stretch>
                            <a:fillRect/>
                          </a:stretch>
                        </pic:blipFill>
                        <pic:spPr bwMode="auto">
                          <a:xfrm>
                            <a:off x="0" y="0"/>
                            <a:ext cx="1581154" cy="1200150"/>
                          </a:xfrm>
                          <a:prstGeom prst="rect">
                            <a:avLst/>
                          </a:prstGeom>
                          <a:noFill/>
                          <a:ln w="38100">
                            <a:solidFill>
                              <a:srgbClr val="FF9933"/>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noProof/>
                <w:sz w:val="24"/>
                <w:szCs w:val="24"/>
              </w:rPr>
            </w:pPr>
            <w:r w:rsidRPr="001C2EBB">
              <w:rPr>
                <w:rFonts w:ascii="Times New Roman" w:hAnsi="Times New Roman"/>
                <w:i/>
                <w:sz w:val="24"/>
                <w:szCs w:val="24"/>
              </w:rPr>
              <w:lastRenderedPageBreak/>
              <w:t>Рисунок 3.41</w:t>
            </w:r>
          </w:p>
        </w:tc>
        <w:tc>
          <w:tcPr>
            <w:tcW w:w="3285" w:type="dxa"/>
            <w:vAlign w:val="center"/>
          </w:tcPr>
          <w:p w:rsidR="001C2EBB" w:rsidRPr="001C2EBB" w:rsidRDefault="001C2EBB" w:rsidP="001C2EBB">
            <w:pPr>
              <w:spacing w:line="360" w:lineRule="auto"/>
              <w:jc w:val="center"/>
              <w:rPr>
                <w:rFonts w:ascii="Times New Roman" w:hAnsi="Times New Roman"/>
                <w:noProof/>
                <w:sz w:val="24"/>
                <w:szCs w:val="24"/>
              </w:rPr>
            </w:pPr>
            <w:r w:rsidRPr="001C2EBB">
              <w:rPr>
                <w:rFonts w:ascii="Times New Roman" w:hAnsi="Times New Roman"/>
                <w:noProof/>
                <w:sz w:val="24"/>
                <w:szCs w:val="24"/>
              </w:rPr>
              <w:lastRenderedPageBreak/>
              <w:drawing>
                <wp:inline distT="0" distB="0" distL="0" distR="0">
                  <wp:extent cx="1590990" cy="1266825"/>
                  <wp:effectExtent l="57150" t="38100" r="47310" b="28575"/>
                  <wp:docPr id="35"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srcRect/>
                          <a:stretch>
                            <a:fillRect/>
                          </a:stretch>
                        </pic:blipFill>
                        <pic:spPr bwMode="auto">
                          <a:xfrm>
                            <a:off x="0" y="0"/>
                            <a:ext cx="1590990" cy="1266825"/>
                          </a:xfrm>
                          <a:prstGeom prst="rect">
                            <a:avLst/>
                          </a:prstGeom>
                          <a:noFill/>
                          <a:ln w="38100">
                            <a:solidFill>
                              <a:srgbClr val="0099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noProof/>
                <w:sz w:val="24"/>
                <w:szCs w:val="24"/>
              </w:rPr>
            </w:pPr>
            <w:r w:rsidRPr="001C2EBB">
              <w:rPr>
                <w:rFonts w:ascii="Times New Roman" w:hAnsi="Times New Roman"/>
                <w:i/>
                <w:sz w:val="24"/>
                <w:szCs w:val="24"/>
              </w:rPr>
              <w:lastRenderedPageBreak/>
              <w:t>Рисунок 3.42</w:t>
            </w:r>
          </w:p>
        </w:tc>
      </w:tr>
    </w:tbl>
    <w:p w:rsidR="000E6DF0" w:rsidRDefault="000E6DF0" w:rsidP="000E6DF0">
      <w:pPr>
        <w:tabs>
          <w:tab w:val="left" w:pos="6270"/>
        </w:tabs>
        <w:spacing w:after="0" w:line="360" w:lineRule="auto"/>
        <w:ind w:firstLine="540"/>
        <w:jc w:val="both"/>
        <w:rPr>
          <w:rFonts w:ascii="Times New Roman" w:hAnsi="Times New Roman"/>
          <w:sz w:val="28"/>
          <w:szCs w:val="28"/>
        </w:rPr>
      </w:pPr>
      <w:r w:rsidRPr="002F31CF">
        <w:rPr>
          <w:rFonts w:ascii="Times New Roman" w:hAnsi="Times New Roman"/>
          <w:sz w:val="28"/>
          <w:szCs w:val="28"/>
        </w:rPr>
        <w:lastRenderedPageBreak/>
        <w:t xml:space="preserve">На уроках окружающего мира часто демонстрируются учебные видеофильмы. В настоящее время в сети Интернет создана богатая коллекция цифровых ресурсов по всем предметам. В </w:t>
      </w:r>
      <w:proofErr w:type="spellStart"/>
      <w:r w:rsidRPr="002F31CF">
        <w:rPr>
          <w:rFonts w:ascii="Times New Roman" w:hAnsi="Times New Roman"/>
          <w:sz w:val="28"/>
          <w:szCs w:val="28"/>
          <w:lang w:val="en-US"/>
        </w:rPr>
        <w:t>MimioStudio</w:t>
      </w:r>
      <w:proofErr w:type="spellEnd"/>
      <w:r w:rsidRPr="002F31CF">
        <w:rPr>
          <w:rFonts w:ascii="Times New Roman" w:hAnsi="Times New Roman"/>
          <w:sz w:val="28"/>
          <w:szCs w:val="28"/>
        </w:rPr>
        <w:t xml:space="preserve"> есть уникальная возможность встроить фильм, видеоролик в канву урока. Для этого достаточно добавить на слайд урока </w:t>
      </w:r>
      <w:proofErr w:type="spellStart"/>
      <w:r w:rsidRPr="002F31CF">
        <w:rPr>
          <w:rFonts w:ascii="Times New Roman" w:hAnsi="Times New Roman"/>
          <w:sz w:val="28"/>
          <w:szCs w:val="28"/>
        </w:rPr>
        <w:t>видеофайл</w:t>
      </w:r>
      <w:proofErr w:type="spellEnd"/>
      <w:r w:rsidRPr="002F31CF">
        <w:rPr>
          <w:rFonts w:ascii="Times New Roman" w:hAnsi="Times New Roman"/>
          <w:sz w:val="28"/>
          <w:szCs w:val="28"/>
        </w:rPr>
        <w:t xml:space="preserve"> при помощи кнопки</w:t>
      </w:r>
      <w:proofErr w:type="gramStart"/>
      <w:r w:rsidRPr="002F31CF">
        <w:rPr>
          <w:rFonts w:ascii="Times New Roman" w:hAnsi="Times New Roman"/>
          <w:sz w:val="28"/>
          <w:szCs w:val="28"/>
        </w:rPr>
        <w:t xml:space="preserve"> </w:t>
      </w:r>
      <w:r w:rsidRPr="002F31CF">
        <w:rPr>
          <w:rFonts w:ascii="Times New Roman" w:hAnsi="Times New Roman"/>
          <w:b/>
          <w:sz w:val="28"/>
          <w:szCs w:val="28"/>
        </w:rPr>
        <w:t>В</w:t>
      </w:r>
      <w:proofErr w:type="gramEnd"/>
      <w:r w:rsidRPr="002F31CF">
        <w:rPr>
          <w:rFonts w:ascii="Times New Roman" w:hAnsi="Times New Roman"/>
          <w:b/>
          <w:sz w:val="28"/>
          <w:szCs w:val="28"/>
        </w:rPr>
        <w:t>ставить</w:t>
      </w:r>
      <w:r w:rsidRPr="002F31CF">
        <w:rPr>
          <w:rFonts w:ascii="Times New Roman" w:hAnsi="Times New Roman"/>
          <w:sz w:val="28"/>
          <w:szCs w:val="28"/>
        </w:rPr>
        <w:t xml:space="preserve"> на панели инструментов (</w:t>
      </w:r>
      <w:r w:rsidRPr="002F31CF">
        <w:rPr>
          <w:rFonts w:ascii="Times New Roman" w:hAnsi="Times New Roman"/>
          <w:i/>
          <w:sz w:val="28"/>
          <w:szCs w:val="28"/>
        </w:rPr>
        <w:t>рисунок 3.43</w:t>
      </w:r>
      <w:r w:rsidRPr="002F31CF">
        <w:rPr>
          <w:rFonts w:ascii="Times New Roman" w:hAnsi="Times New Roman"/>
          <w:sz w:val="28"/>
          <w:szCs w:val="28"/>
        </w:rPr>
        <w:t xml:space="preserve">). </w:t>
      </w:r>
      <w:proofErr w:type="spellStart"/>
      <w:r w:rsidRPr="002F31CF">
        <w:rPr>
          <w:rFonts w:ascii="Times New Roman" w:hAnsi="Times New Roman"/>
          <w:sz w:val="28"/>
          <w:szCs w:val="28"/>
        </w:rPr>
        <w:t>Видеофайлы</w:t>
      </w:r>
      <w:proofErr w:type="spellEnd"/>
      <w:r w:rsidRPr="002F31CF">
        <w:rPr>
          <w:rFonts w:ascii="Times New Roman" w:hAnsi="Times New Roman"/>
          <w:sz w:val="28"/>
          <w:szCs w:val="28"/>
        </w:rPr>
        <w:t xml:space="preserve"> легко импортируются в слайд, кроме того, в рамках этой программы возможна запись любого отрывка сюжета (</w:t>
      </w:r>
      <w:r w:rsidRPr="002F31CF">
        <w:rPr>
          <w:rFonts w:ascii="Times New Roman" w:hAnsi="Times New Roman"/>
          <w:i/>
          <w:sz w:val="28"/>
          <w:szCs w:val="28"/>
        </w:rPr>
        <w:t>рисунок 3.44, 3.45</w:t>
      </w:r>
      <w:r w:rsidRPr="002F31CF">
        <w:rPr>
          <w:rFonts w:ascii="Times New Roman" w:hAnsi="Times New Roman"/>
          <w:sz w:val="28"/>
          <w:szCs w:val="28"/>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1C2EBB" w:rsidRPr="001C2EBB" w:rsidTr="001C2EBB">
        <w:tc>
          <w:tcPr>
            <w:tcW w:w="3284" w:type="dxa"/>
            <w:vAlign w:val="center"/>
          </w:tcPr>
          <w:p w:rsidR="001C2EBB" w:rsidRPr="001C2EBB" w:rsidRDefault="001C2EBB" w:rsidP="001C2EBB">
            <w:pPr>
              <w:tabs>
                <w:tab w:val="left" w:pos="6270"/>
              </w:tabs>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783880" cy="1443990"/>
                  <wp:effectExtent l="19050" t="0" r="0" b="0"/>
                  <wp:docPr id="36"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9" cstate="print"/>
                          <a:srcRect/>
                          <a:stretch>
                            <a:fillRect/>
                          </a:stretch>
                        </pic:blipFill>
                        <pic:spPr bwMode="auto">
                          <a:xfrm>
                            <a:off x="0" y="0"/>
                            <a:ext cx="783880" cy="1443990"/>
                          </a:xfrm>
                          <a:prstGeom prst="rect">
                            <a:avLst/>
                          </a:prstGeom>
                          <a:noFill/>
                          <a:ln w="9525">
                            <a:noFill/>
                            <a:miter lim="800000"/>
                            <a:headEnd/>
                            <a:tailEnd/>
                          </a:ln>
                        </pic:spPr>
                      </pic:pic>
                    </a:graphicData>
                  </a:graphic>
                </wp:inline>
              </w:drawing>
            </w:r>
          </w:p>
          <w:p w:rsidR="001C2EBB" w:rsidRPr="001C2EBB" w:rsidRDefault="001C2EBB" w:rsidP="001C2EBB">
            <w:pPr>
              <w:tabs>
                <w:tab w:val="left" w:pos="6270"/>
              </w:tabs>
              <w:spacing w:line="360" w:lineRule="auto"/>
              <w:jc w:val="center"/>
              <w:rPr>
                <w:rFonts w:ascii="Times New Roman" w:hAnsi="Times New Roman"/>
                <w:sz w:val="24"/>
                <w:szCs w:val="24"/>
              </w:rPr>
            </w:pPr>
            <w:r w:rsidRPr="001C2EBB">
              <w:rPr>
                <w:rFonts w:ascii="Times New Roman" w:hAnsi="Times New Roman"/>
                <w:i/>
                <w:sz w:val="24"/>
                <w:szCs w:val="24"/>
              </w:rPr>
              <w:t>Рисунок 3.43</w:t>
            </w:r>
          </w:p>
        </w:tc>
        <w:tc>
          <w:tcPr>
            <w:tcW w:w="3285" w:type="dxa"/>
            <w:vAlign w:val="center"/>
          </w:tcPr>
          <w:p w:rsidR="001C2EBB" w:rsidRPr="001C2EBB" w:rsidRDefault="001C2EBB" w:rsidP="001C2EBB">
            <w:pPr>
              <w:tabs>
                <w:tab w:val="left" w:pos="6270"/>
              </w:tabs>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590675" cy="1307143"/>
                  <wp:effectExtent l="57150" t="38100" r="47625" b="26357"/>
                  <wp:docPr id="37"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0" cstate="print"/>
                          <a:srcRect/>
                          <a:stretch>
                            <a:fillRect/>
                          </a:stretch>
                        </pic:blipFill>
                        <pic:spPr bwMode="auto">
                          <a:xfrm>
                            <a:off x="0" y="0"/>
                            <a:ext cx="1590675" cy="1307143"/>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tabs>
                <w:tab w:val="left" w:pos="6270"/>
              </w:tabs>
              <w:spacing w:line="360" w:lineRule="auto"/>
              <w:jc w:val="center"/>
              <w:rPr>
                <w:rFonts w:ascii="Times New Roman" w:hAnsi="Times New Roman"/>
                <w:sz w:val="24"/>
                <w:szCs w:val="24"/>
              </w:rPr>
            </w:pPr>
            <w:r w:rsidRPr="001C2EBB">
              <w:rPr>
                <w:rFonts w:ascii="Times New Roman" w:hAnsi="Times New Roman"/>
                <w:i/>
                <w:sz w:val="24"/>
                <w:szCs w:val="24"/>
              </w:rPr>
              <w:t>Рисунок 3.44</w:t>
            </w:r>
          </w:p>
        </w:tc>
        <w:tc>
          <w:tcPr>
            <w:tcW w:w="3285" w:type="dxa"/>
            <w:vAlign w:val="center"/>
          </w:tcPr>
          <w:p w:rsidR="001C2EBB" w:rsidRPr="001C2EBB" w:rsidRDefault="001C2EBB" w:rsidP="001C2EBB">
            <w:pPr>
              <w:tabs>
                <w:tab w:val="left" w:pos="6270"/>
              </w:tabs>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619250" cy="1272391"/>
                  <wp:effectExtent l="57150" t="38100" r="38100" b="23009"/>
                  <wp:docPr id="38"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1" cstate="print"/>
                          <a:srcRect/>
                          <a:stretch>
                            <a:fillRect/>
                          </a:stretch>
                        </pic:blipFill>
                        <pic:spPr bwMode="auto">
                          <a:xfrm>
                            <a:off x="0" y="0"/>
                            <a:ext cx="1619250" cy="1272391"/>
                          </a:xfrm>
                          <a:prstGeom prst="rect">
                            <a:avLst/>
                          </a:prstGeom>
                          <a:noFill/>
                          <a:ln w="38100">
                            <a:solidFill>
                              <a:srgbClr val="0099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sz w:val="24"/>
                <w:szCs w:val="24"/>
              </w:rPr>
              <w:t>Рисунок 3.45</w:t>
            </w:r>
          </w:p>
        </w:tc>
      </w:tr>
    </w:tbl>
    <w:p w:rsidR="000E6DF0" w:rsidRPr="002F31CF" w:rsidRDefault="000E6DF0" w:rsidP="000E6DF0">
      <w:pPr>
        <w:tabs>
          <w:tab w:val="left" w:pos="5220"/>
        </w:tabs>
        <w:spacing w:after="0" w:line="360" w:lineRule="auto"/>
        <w:ind w:firstLine="539"/>
        <w:jc w:val="both"/>
        <w:rPr>
          <w:rFonts w:ascii="Times New Roman" w:hAnsi="Times New Roman"/>
          <w:sz w:val="28"/>
          <w:szCs w:val="28"/>
        </w:rPr>
      </w:pPr>
      <w:r w:rsidRPr="002F31CF">
        <w:rPr>
          <w:rFonts w:ascii="Times New Roman" w:hAnsi="Times New Roman"/>
          <w:sz w:val="28"/>
          <w:szCs w:val="28"/>
        </w:rPr>
        <w:t xml:space="preserve">Воспользовавшись Средством записи </w:t>
      </w:r>
      <w:proofErr w:type="spellStart"/>
      <w:r w:rsidRPr="002F31CF">
        <w:rPr>
          <w:rFonts w:ascii="Times New Roman" w:hAnsi="Times New Roman"/>
          <w:sz w:val="28"/>
          <w:szCs w:val="28"/>
          <w:lang w:val="en-US"/>
        </w:rPr>
        <w:t>MimioStudio</w:t>
      </w:r>
      <w:proofErr w:type="spellEnd"/>
      <w:r w:rsidRPr="002F31CF">
        <w:rPr>
          <w:rFonts w:ascii="Times New Roman" w:hAnsi="Times New Roman"/>
          <w:sz w:val="28"/>
          <w:szCs w:val="28"/>
        </w:rPr>
        <w:t xml:space="preserve"> (</w:t>
      </w:r>
      <w:r w:rsidRPr="002F31CF">
        <w:rPr>
          <w:rFonts w:ascii="Times New Roman" w:hAnsi="Times New Roman"/>
          <w:i/>
          <w:sz w:val="28"/>
          <w:szCs w:val="28"/>
        </w:rPr>
        <w:t>рисунок 3.46</w:t>
      </w:r>
      <w:r w:rsidRPr="002F31CF">
        <w:rPr>
          <w:rFonts w:ascii="Times New Roman" w:hAnsi="Times New Roman"/>
          <w:sz w:val="28"/>
          <w:szCs w:val="28"/>
        </w:rPr>
        <w:t xml:space="preserve">), можно выполнить видеозапись происходящего на экране и преобразовать в </w:t>
      </w:r>
      <w:proofErr w:type="spellStart"/>
      <w:r w:rsidRPr="002F31CF">
        <w:rPr>
          <w:rFonts w:ascii="Times New Roman" w:hAnsi="Times New Roman"/>
          <w:sz w:val="28"/>
          <w:szCs w:val="28"/>
        </w:rPr>
        <w:t>видеофайл</w:t>
      </w:r>
      <w:proofErr w:type="spellEnd"/>
      <w:r w:rsidRPr="002F31CF">
        <w:rPr>
          <w:rFonts w:ascii="Times New Roman" w:hAnsi="Times New Roman"/>
          <w:sz w:val="28"/>
          <w:szCs w:val="28"/>
        </w:rPr>
        <w:t>. Появляется возможность просмотреть записанный фрагмент урока, например, на этапе повторения или закрепления изученного, на уроках коррекции знаний, умений и навыков.</w:t>
      </w:r>
    </w:p>
    <w:p w:rsidR="000E6DF0" w:rsidRPr="002F31CF" w:rsidRDefault="000E6DF0" w:rsidP="0024496B">
      <w:pPr>
        <w:pStyle w:val="bodytext"/>
        <w:spacing w:before="0" w:beforeAutospacing="0" w:after="0" w:afterAutospacing="0"/>
        <w:jc w:val="center"/>
        <w:rPr>
          <w:sz w:val="28"/>
          <w:szCs w:val="28"/>
        </w:rPr>
      </w:pPr>
      <w:r w:rsidRPr="002F31CF">
        <w:rPr>
          <w:sz w:val="28"/>
          <w:szCs w:val="28"/>
        </w:rPr>
        <w:t>.</w:t>
      </w:r>
      <w:r>
        <w:rPr>
          <w:noProof/>
          <w:sz w:val="28"/>
          <w:szCs w:val="28"/>
        </w:rPr>
        <w:drawing>
          <wp:inline distT="0" distB="0" distL="0" distR="0">
            <wp:extent cx="1379220" cy="656590"/>
            <wp:effectExtent l="1905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02" cstate="print"/>
                    <a:srcRect/>
                    <a:stretch>
                      <a:fillRect/>
                    </a:stretch>
                  </pic:blipFill>
                  <pic:spPr bwMode="auto">
                    <a:xfrm>
                      <a:off x="0" y="0"/>
                      <a:ext cx="1379220" cy="656590"/>
                    </a:xfrm>
                    <a:prstGeom prst="rect">
                      <a:avLst/>
                    </a:prstGeom>
                    <a:noFill/>
                    <a:ln w="9525">
                      <a:noFill/>
                      <a:miter lim="800000"/>
                      <a:headEnd/>
                      <a:tailEnd/>
                    </a:ln>
                  </pic:spPr>
                </pic:pic>
              </a:graphicData>
            </a:graphic>
          </wp:inline>
        </w:drawing>
      </w:r>
    </w:p>
    <w:p w:rsidR="000E6DF0" w:rsidRPr="001C2EBB" w:rsidRDefault="000E6DF0" w:rsidP="000E6DF0">
      <w:pPr>
        <w:pStyle w:val="bodytext"/>
        <w:spacing w:before="0" w:beforeAutospacing="0" w:after="0" w:afterAutospacing="0" w:line="360" w:lineRule="auto"/>
        <w:jc w:val="center"/>
        <w:rPr>
          <w:i/>
        </w:rPr>
      </w:pPr>
      <w:r w:rsidRPr="001C2EBB">
        <w:rPr>
          <w:i/>
        </w:rPr>
        <w:t xml:space="preserve">Рисунок 3.46 </w:t>
      </w:r>
    </w:p>
    <w:p w:rsidR="000E6DF0" w:rsidRDefault="000E6DF0" w:rsidP="000E6DF0">
      <w:pPr>
        <w:tabs>
          <w:tab w:val="left" w:pos="5220"/>
        </w:tabs>
        <w:spacing w:after="0" w:line="360" w:lineRule="auto"/>
        <w:ind w:firstLine="539"/>
        <w:jc w:val="both"/>
        <w:rPr>
          <w:rFonts w:ascii="Times New Roman" w:hAnsi="Times New Roman"/>
          <w:sz w:val="28"/>
          <w:szCs w:val="28"/>
        </w:rPr>
      </w:pPr>
      <w:proofErr w:type="spellStart"/>
      <w:r w:rsidRPr="002F31CF">
        <w:rPr>
          <w:rFonts w:ascii="Times New Roman" w:hAnsi="Times New Roman"/>
          <w:sz w:val="28"/>
          <w:szCs w:val="28"/>
        </w:rPr>
        <w:t>Мультимедийные</w:t>
      </w:r>
      <w:proofErr w:type="spellEnd"/>
      <w:r w:rsidRPr="002F31CF">
        <w:rPr>
          <w:rFonts w:ascii="Times New Roman" w:hAnsi="Times New Roman"/>
          <w:sz w:val="28"/>
          <w:szCs w:val="28"/>
        </w:rPr>
        <w:t xml:space="preserve"> файлы содержат задания, представленные в игровой форме. Например, объект Кубики (</w:t>
      </w:r>
      <w:r w:rsidRPr="002F31CF">
        <w:rPr>
          <w:rFonts w:ascii="Times New Roman" w:hAnsi="Times New Roman"/>
          <w:i/>
          <w:sz w:val="28"/>
          <w:szCs w:val="28"/>
        </w:rPr>
        <w:t>рисунок 3.47</w:t>
      </w:r>
      <w:r w:rsidRPr="002F31CF">
        <w:rPr>
          <w:rFonts w:ascii="Times New Roman" w:hAnsi="Times New Roman"/>
          <w:sz w:val="28"/>
          <w:szCs w:val="28"/>
        </w:rPr>
        <w:t>) поможет быстро и интересно провести устный счет. С помощью Волчка (</w:t>
      </w:r>
      <w:r w:rsidRPr="002F31CF">
        <w:rPr>
          <w:rFonts w:ascii="Times New Roman" w:hAnsi="Times New Roman"/>
          <w:i/>
          <w:sz w:val="28"/>
          <w:szCs w:val="28"/>
        </w:rPr>
        <w:t>рисунок 3.48</w:t>
      </w:r>
      <w:r w:rsidRPr="002F31CF">
        <w:rPr>
          <w:rFonts w:ascii="Times New Roman" w:hAnsi="Times New Roman"/>
          <w:sz w:val="28"/>
          <w:szCs w:val="28"/>
        </w:rPr>
        <w:t xml:space="preserve">) внести в урок элементы соревнования.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66"/>
        <w:gridCol w:w="2416"/>
        <w:gridCol w:w="2556"/>
        <w:gridCol w:w="2416"/>
      </w:tblGrid>
      <w:tr w:rsidR="001C2EBB" w:rsidRPr="001C2EBB" w:rsidTr="001C2EBB">
        <w:tc>
          <w:tcPr>
            <w:tcW w:w="2463" w:type="dxa"/>
            <w:vAlign w:val="center"/>
          </w:tcPr>
          <w:p w:rsidR="001C2EBB" w:rsidRPr="001C2EBB" w:rsidRDefault="001C2EBB" w:rsidP="001C2EBB">
            <w:pPr>
              <w:tabs>
                <w:tab w:val="left" w:pos="5220"/>
              </w:tabs>
              <w:spacing w:line="360" w:lineRule="auto"/>
              <w:jc w:val="center"/>
              <w:rPr>
                <w:rFonts w:ascii="Times New Roman" w:hAnsi="Times New Roman"/>
                <w:sz w:val="24"/>
                <w:szCs w:val="24"/>
              </w:rPr>
            </w:pPr>
            <w:r w:rsidRPr="001C2EBB">
              <w:rPr>
                <w:rFonts w:ascii="Times New Roman" w:hAnsi="Times New Roman"/>
                <w:b/>
                <w:noProof/>
                <w:sz w:val="24"/>
                <w:szCs w:val="24"/>
              </w:rPr>
              <w:lastRenderedPageBreak/>
              <w:drawing>
                <wp:inline distT="0" distB="0" distL="0" distR="0">
                  <wp:extent cx="1333500" cy="1021080"/>
                  <wp:effectExtent l="57150" t="38100" r="38100" b="26670"/>
                  <wp:docPr id="39"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3" cstate="print"/>
                          <a:srcRect/>
                          <a:stretch>
                            <a:fillRect/>
                          </a:stretch>
                        </pic:blipFill>
                        <pic:spPr bwMode="auto">
                          <a:xfrm>
                            <a:off x="0" y="0"/>
                            <a:ext cx="1333500" cy="1021080"/>
                          </a:xfrm>
                          <a:prstGeom prst="rect">
                            <a:avLst/>
                          </a:prstGeom>
                          <a:noFill/>
                          <a:ln w="38100">
                            <a:solidFill>
                              <a:srgbClr val="009999"/>
                            </a:solidFill>
                            <a:miter lim="800000"/>
                            <a:headEnd/>
                            <a:tailEnd/>
                          </a:ln>
                        </pic:spPr>
                      </pic:pic>
                    </a:graphicData>
                  </a:graphic>
                </wp:inline>
              </w:drawing>
            </w:r>
          </w:p>
          <w:p w:rsidR="001C2EBB" w:rsidRPr="001C2EBB" w:rsidRDefault="001C2EBB" w:rsidP="001C2EBB">
            <w:pPr>
              <w:tabs>
                <w:tab w:val="left" w:pos="5220"/>
              </w:tabs>
              <w:spacing w:line="360" w:lineRule="auto"/>
              <w:jc w:val="center"/>
              <w:rPr>
                <w:rFonts w:ascii="Times New Roman" w:hAnsi="Times New Roman"/>
                <w:sz w:val="24"/>
                <w:szCs w:val="24"/>
              </w:rPr>
            </w:pPr>
            <w:r w:rsidRPr="001C2EBB">
              <w:rPr>
                <w:rFonts w:ascii="Times New Roman" w:hAnsi="Times New Roman"/>
                <w:i/>
                <w:sz w:val="24"/>
                <w:szCs w:val="24"/>
              </w:rPr>
              <w:t>Рисунок 3.47</w:t>
            </w:r>
          </w:p>
        </w:tc>
        <w:tc>
          <w:tcPr>
            <w:tcW w:w="2463" w:type="dxa"/>
            <w:vAlign w:val="center"/>
          </w:tcPr>
          <w:p w:rsidR="001C2EBB" w:rsidRPr="001C2EBB" w:rsidRDefault="001C2EBB" w:rsidP="001C2EBB">
            <w:pPr>
              <w:tabs>
                <w:tab w:val="left" w:pos="5220"/>
              </w:tabs>
              <w:spacing w:line="360" w:lineRule="auto"/>
              <w:jc w:val="center"/>
              <w:rPr>
                <w:rFonts w:ascii="Times New Roman" w:hAnsi="Times New Roman"/>
                <w:sz w:val="24"/>
                <w:szCs w:val="24"/>
              </w:rPr>
            </w:pPr>
            <w:r w:rsidRPr="001C2EBB">
              <w:rPr>
                <w:rFonts w:ascii="Times New Roman" w:hAnsi="Times New Roman"/>
                <w:b/>
                <w:noProof/>
                <w:sz w:val="24"/>
                <w:szCs w:val="24"/>
              </w:rPr>
              <w:drawing>
                <wp:inline distT="0" distB="0" distL="0" distR="0">
                  <wp:extent cx="1303655" cy="1022985"/>
                  <wp:effectExtent l="57150" t="38100" r="29845" b="24765"/>
                  <wp:docPr id="4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srcRect/>
                          <a:stretch>
                            <a:fillRect/>
                          </a:stretch>
                        </pic:blipFill>
                        <pic:spPr bwMode="auto">
                          <a:xfrm>
                            <a:off x="0" y="0"/>
                            <a:ext cx="1303655" cy="1022985"/>
                          </a:xfrm>
                          <a:prstGeom prst="rect">
                            <a:avLst/>
                          </a:prstGeom>
                          <a:noFill/>
                          <a:ln w="38100">
                            <a:solidFill>
                              <a:srgbClr val="009999"/>
                            </a:solidFill>
                            <a:miter lim="800000"/>
                            <a:headEnd/>
                            <a:tailEnd/>
                          </a:ln>
                        </pic:spPr>
                      </pic:pic>
                    </a:graphicData>
                  </a:graphic>
                </wp:inline>
              </w:drawing>
            </w:r>
          </w:p>
          <w:p w:rsidR="001C2EBB" w:rsidRPr="001C2EBB" w:rsidRDefault="001C2EBB" w:rsidP="001C2EBB">
            <w:pPr>
              <w:tabs>
                <w:tab w:val="left" w:pos="5220"/>
              </w:tabs>
              <w:spacing w:line="360" w:lineRule="auto"/>
              <w:jc w:val="center"/>
              <w:rPr>
                <w:rFonts w:ascii="Times New Roman" w:hAnsi="Times New Roman"/>
                <w:sz w:val="24"/>
                <w:szCs w:val="24"/>
              </w:rPr>
            </w:pPr>
            <w:r w:rsidRPr="001C2EBB">
              <w:rPr>
                <w:rFonts w:ascii="Times New Roman" w:hAnsi="Times New Roman"/>
                <w:i/>
                <w:sz w:val="24"/>
                <w:szCs w:val="24"/>
              </w:rPr>
              <w:t>Рисунок 3.48</w:t>
            </w:r>
          </w:p>
        </w:tc>
        <w:tc>
          <w:tcPr>
            <w:tcW w:w="2464" w:type="dxa"/>
            <w:vAlign w:val="center"/>
          </w:tcPr>
          <w:p w:rsidR="001C2EBB" w:rsidRPr="001C2EBB" w:rsidRDefault="001C2EBB" w:rsidP="001C2EBB">
            <w:pPr>
              <w:tabs>
                <w:tab w:val="left" w:pos="5220"/>
              </w:tabs>
              <w:spacing w:line="360" w:lineRule="auto"/>
              <w:jc w:val="center"/>
              <w:rPr>
                <w:rFonts w:ascii="Times New Roman" w:hAnsi="Times New Roman"/>
                <w:sz w:val="24"/>
                <w:szCs w:val="24"/>
              </w:rPr>
            </w:pPr>
            <w:r w:rsidRPr="001C2EBB">
              <w:rPr>
                <w:rFonts w:ascii="Times New Roman" w:hAnsi="Times New Roman"/>
                <w:b/>
                <w:noProof/>
                <w:sz w:val="24"/>
                <w:szCs w:val="24"/>
              </w:rPr>
              <w:drawing>
                <wp:inline distT="0" distB="0" distL="0" distR="0">
                  <wp:extent cx="1395730" cy="1068705"/>
                  <wp:effectExtent l="57150" t="38100" r="33020" b="17145"/>
                  <wp:docPr id="4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5" cstate="print"/>
                          <a:srcRect l="11111" t="-1683" r="10185"/>
                          <a:stretch>
                            <a:fillRect/>
                          </a:stretch>
                        </pic:blipFill>
                        <pic:spPr bwMode="auto">
                          <a:xfrm>
                            <a:off x="0" y="0"/>
                            <a:ext cx="1395730" cy="1068705"/>
                          </a:xfrm>
                          <a:prstGeom prst="rect">
                            <a:avLst/>
                          </a:prstGeom>
                          <a:noFill/>
                          <a:ln w="28575">
                            <a:solidFill>
                              <a:srgbClr val="33CC33"/>
                            </a:solidFill>
                            <a:miter lim="800000"/>
                            <a:headEnd/>
                            <a:tailEnd/>
                          </a:ln>
                        </pic:spPr>
                      </pic:pic>
                    </a:graphicData>
                  </a:graphic>
                </wp:inline>
              </w:drawing>
            </w:r>
          </w:p>
          <w:p w:rsidR="001C2EBB" w:rsidRPr="001C2EBB" w:rsidRDefault="001C2EBB" w:rsidP="001C2EBB">
            <w:pPr>
              <w:tabs>
                <w:tab w:val="left" w:pos="5220"/>
              </w:tabs>
              <w:spacing w:line="360" w:lineRule="auto"/>
              <w:jc w:val="center"/>
              <w:rPr>
                <w:rFonts w:ascii="Times New Roman" w:hAnsi="Times New Roman"/>
                <w:sz w:val="24"/>
                <w:szCs w:val="24"/>
              </w:rPr>
            </w:pPr>
            <w:r w:rsidRPr="001C2EBB">
              <w:rPr>
                <w:rFonts w:ascii="Times New Roman" w:hAnsi="Times New Roman"/>
                <w:i/>
                <w:sz w:val="24"/>
                <w:szCs w:val="24"/>
              </w:rPr>
              <w:t>Рисунок 3.49</w:t>
            </w:r>
          </w:p>
        </w:tc>
        <w:tc>
          <w:tcPr>
            <w:tcW w:w="2464" w:type="dxa"/>
            <w:vAlign w:val="center"/>
          </w:tcPr>
          <w:p w:rsidR="001C2EBB" w:rsidRPr="001C2EBB" w:rsidRDefault="001C2EBB" w:rsidP="001C2EBB">
            <w:pPr>
              <w:tabs>
                <w:tab w:val="left" w:pos="5220"/>
              </w:tabs>
              <w:spacing w:line="360" w:lineRule="auto"/>
              <w:jc w:val="center"/>
              <w:rPr>
                <w:rFonts w:ascii="Times New Roman" w:hAnsi="Times New Roman"/>
                <w:sz w:val="24"/>
                <w:szCs w:val="24"/>
              </w:rPr>
            </w:pPr>
            <w:r w:rsidRPr="001C2EBB">
              <w:rPr>
                <w:rFonts w:ascii="Times New Roman" w:hAnsi="Times New Roman"/>
                <w:b/>
                <w:noProof/>
                <w:sz w:val="24"/>
                <w:szCs w:val="24"/>
              </w:rPr>
              <w:drawing>
                <wp:inline distT="0" distB="0" distL="0" distR="0">
                  <wp:extent cx="1296035" cy="1024255"/>
                  <wp:effectExtent l="57150" t="38100" r="37465" b="23495"/>
                  <wp:docPr id="42"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6" cstate="print"/>
                          <a:srcRect l="15741" t="-1683" r="19444"/>
                          <a:stretch>
                            <a:fillRect/>
                          </a:stretch>
                        </pic:blipFill>
                        <pic:spPr bwMode="auto">
                          <a:xfrm>
                            <a:off x="0" y="0"/>
                            <a:ext cx="1296035" cy="1024255"/>
                          </a:xfrm>
                          <a:prstGeom prst="rect">
                            <a:avLst/>
                          </a:prstGeom>
                          <a:noFill/>
                          <a:ln w="38100">
                            <a:solidFill>
                              <a:srgbClr val="0099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sz w:val="24"/>
                <w:szCs w:val="24"/>
              </w:rPr>
              <w:t>Рисунок 3.50</w:t>
            </w:r>
          </w:p>
        </w:tc>
      </w:tr>
    </w:tbl>
    <w:p w:rsidR="000E6DF0" w:rsidRPr="002F31CF"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 xml:space="preserve">Можно привести много приемов работы с интерактивной доской. Их вариативность помогает избежать однообразия и удержать внимание детей в течение урока. </w:t>
      </w:r>
    </w:p>
    <w:p w:rsidR="000E6DF0"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sz w:val="28"/>
          <w:szCs w:val="28"/>
        </w:rPr>
        <w:t>Например, этап проверки выполненной работы формирует навыки самоконтроля и оценочной самостоятельности. Приемы, используемые на этом этапе, должны быть привлекательными для учащихся. Например, «мгновенная лотерея», когда монеткой стирают защитный слой. В данном приеме учащийся, используя функцию «ластик», стирает штрих или пятно, под которым спрятан ответ задания (</w:t>
      </w:r>
      <w:r w:rsidRPr="002F31CF">
        <w:rPr>
          <w:rFonts w:ascii="Times New Roman" w:hAnsi="Times New Roman"/>
          <w:i/>
          <w:sz w:val="28"/>
          <w:szCs w:val="28"/>
        </w:rPr>
        <w:t>рисунок 3.51, 3.52</w:t>
      </w:r>
      <w:r w:rsidRPr="002F31CF">
        <w:rPr>
          <w:rFonts w:ascii="Times New Roman" w:hAnsi="Times New Roman"/>
          <w:sz w:val="28"/>
          <w:szCs w:val="28"/>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1C2EBB" w:rsidRPr="001C2EBB" w:rsidTr="001C2EBB">
        <w:tc>
          <w:tcPr>
            <w:tcW w:w="4927" w:type="dxa"/>
            <w:vAlign w:val="center"/>
          </w:tcPr>
          <w:p w:rsidR="001C2EBB" w:rsidRPr="001C2EBB" w:rsidRDefault="001C2EBB" w:rsidP="001C2EBB">
            <w:pPr>
              <w:spacing w:line="360" w:lineRule="auto"/>
              <w:jc w:val="center"/>
              <w:rPr>
                <w:rFonts w:ascii="Times New Roman" w:hAnsi="Times New Roman"/>
                <w:i/>
                <w:sz w:val="24"/>
                <w:szCs w:val="24"/>
              </w:rPr>
            </w:pPr>
            <w:r w:rsidRPr="001C2EBB">
              <w:rPr>
                <w:rFonts w:ascii="Times New Roman" w:hAnsi="Times New Roman"/>
                <w:i/>
                <w:sz w:val="24"/>
                <w:szCs w:val="24"/>
              </w:rPr>
              <w:t>До выполнения задания</w:t>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752600" cy="1377470"/>
                  <wp:effectExtent l="57150" t="38100" r="38100" b="13180"/>
                  <wp:docPr id="43"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7" cstate="print"/>
                          <a:srcRect/>
                          <a:stretch>
                            <a:fillRect/>
                          </a:stretch>
                        </pic:blipFill>
                        <pic:spPr bwMode="auto">
                          <a:xfrm>
                            <a:off x="0" y="0"/>
                            <a:ext cx="1752600" cy="1377470"/>
                          </a:xfrm>
                          <a:prstGeom prst="rect">
                            <a:avLst/>
                          </a:prstGeom>
                          <a:noFill/>
                          <a:ln w="28575">
                            <a:solidFill>
                              <a:srgbClr val="0099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sz w:val="24"/>
                <w:szCs w:val="24"/>
              </w:rPr>
              <w:t>Рисунок 3.51</w:t>
            </w:r>
          </w:p>
        </w:tc>
        <w:tc>
          <w:tcPr>
            <w:tcW w:w="4927" w:type="dxa"/>
            <w:vAlign w:val="center"/>
          </w:tcPr>
          <w:p w:rsidR="001C2EBB" w:rsidRPr="001C2EBB" w:rsidRDefault="001C2EBB" w:rsidP="001C2EBB">
            <w:pPr>
              <w:spacing w:line="360" w:lineRule="auto"/>
              <w:ind w:firstLine="539"/>
              <w:jc w:val="center"/>
              <w:rPr>
                <w:rFonts w:ascii="Times New Roman" w:hAnsi="Times New Roman"/>
                <w:i/>
                <w:sz w:val="24"/>
                <w:szCs w:val="24"/>
              </w:rPr>
            </w:pPr>
            <w:r w:rsidRPr="001C2EBB">
              <w:rPr>
                <w:rFonts w:ascii="Times New Roman" w:hAnsi="Times New Roman"/>
                <w:i/>
                <w:sz w:val="24"/>
                <w:szCs w:val="24"/>
              </w:rPr>
              <w:t>В процессе выполнения задания</w:t>
            </w:r>
          </w:p>
          <w:p w:rsidR="001C2EBB" w:rsidRPr="001C2EBB" w:rsidRDefault="001C2EBB" w:rsidP="001C2EBB">
            <w:pPr>
              <w:spacing w:line="360" w:lineRule="auto"/>
              <w:ind w:firstLine="539"/>
              <w:jc w:val="center"/>
              <w:rPr>
                <w:rFonts w:ascii="Times New Roman" w:hAnsi="Times New Roman"/>
                <w:i/>
                <w:sz w:val="24"/>
                <w:szCs w:val="24"/>
              </w:rPr>
            </w:pPr>
            <w:r w:rsidRPr="001C2EBB">
              <w:rPr>
                <w:rFonts w:ascii="Times New Roman" w:hAnsi="Times New Roman"/>
                <w:noProof/>
                <w:sz w:val="24"/>
                <w:szCs w:val="24"/>
              </w:rPr>
              <w:drawing>
                <wp:inline distT="0" distB="0" distL="0" distR="0">
                  <wp:extent cx="1672570" cy="1295400"/>
                  <wp:effectExtent l="57150" t="38100" r="41930" b="19050"/>
                  <wp:docPr id="45"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8" cstate="print"/>
                          <a:srcRect/>
                          <a:stretch>
                            <a:fillRect/>
                          </a:stretch>
                        </pic:blipFill>
                        <pic:spPr bwMode="auto">
                          <a:xfrm>
                            <a:off x="0" y="0"/>
                            <a:ext cx="1672570" cy="1295400"/>
                          </a:xfrm>
                          <a:prstGeom prst="rect">
                            <a:avLst/>
                          </a:prstGeom>
                          <a:noFill/>
                          <a:ln w="28575">
                            <a:solidFill>
                              <a:srgbClr val="0099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sz w:val="24"/>
                <w:szCs w:val="24"/>
              </w:rPr>
              <w:t>Рисунок 3.52</w:t>
            </w:r>
          </w:p>
        </w:tc>
      </w:tr>
    </w:tbl>
    <w:p w:rsidR="000E6DF0" w:rsidRPr="002F31CF" w:rsidRDefault="000E6DF0" w:rsidP="000E6DF0">
      <w:pPr>
        <w:autoSpaceDE w:val="0"/>
        <w:autoSpaceDN w:val="0"/>
        <w:adjustRightInd w:val="0"/>
        <w:spacing w:after="0" w:line="360" w:lineRule="auto"/>
        <w:ind w:firstLine="540"/>
        <w:jc w:val="both"/>
        <w:rPr>
          <w:rFonts w:ascii="Times New Roman" w:hAnsi="Times New Roman"/>
          <w:iCs/>
          <w:color w:val="000000"/>
          <w:sz w:val="28"/>
          <w:szCs w:val="28"/>
        </w:rPr>
      </w:pPr>
      <w:r w:rsidRPr="002F31CF">
        <w:rPr>
          <w:rFonts w:ascii="Times New Roman" w:hAnsi="Times New Roman"/>
          <w:iCs/>
          <w:color w:val="000000"/>
          <w:sz w:val="28"/>
          <w:szCs w:val="28"/>
        </w:rPr>
        <w:t xml:space="preserve">В программах начального образования предусмотрены задания, направленные на формирование таких познавательных универсальных учебных действий, как умение проводить сравнение, </w:t>
      </w:r>
      <w:proofErr w:type="spellStart"/>
      <w:r w:rsidRPr="002F31CF">
        <w:rPr>
          <w:rFonts w:ascii="Times New Roman" w:hAnsi="Times New Roman"/>
          <w:iCs/>
          <w:color w:val="000000"/>
          <w:sz w:val="28"/>
          <w:szCs w:val="28"/>
        </w:rPr>
        <w:t>сериацию</w:t>
      </w:r>
      <w:proofErr w:type="spellEnd"/>
      <w:r w:rsidRPr="002F31CF">
        <w:rPr>
          <w:rFonts w:ascii="Times New Roman" w:hAnsi="Times New Roman"/>
          <w:iCs/>
          <w:color w:val="000000"/>
          <w:sz w:val="28"/>
          <w:szCs w:val="28"/>
        </w:rPr>
        <w:t>, классификацию, обобщение. Прежде всего, это задания, связанные с группировкой объектов, задания вида «Определи правило и продолжи ряд» (</w:t>
      </w:r>
      <w:r w:rsidRPr="002F31CF">
        <w:rPr>
          <w:rFonts w:ascii="Times New Roman" w:hAnsi="Times New Roman"/>
          <w:i/>
          <w:iCs/>
          <w:color w:val="000000"/>
          <w:sz w:val="28"/>
          <w:szCs w:val="28"/>
        </w:rPr>
        <w:t>рисунок 3.53</w:t>
      </w:r>
      <w:r w:rsidRPr="002F31CF">
        <w:rPr>
          <w:rFonts w:ascii="Times New Roman" w:hAnsi="Times New Roman"/>
          <w:iCs/>
          <w:color w:val="000000"/>
          <w:sz w:val="28"/>
          <w:szCs w:val="28"/>
        </w:rPr>
        <w:t xml:space="preserve">). </w:t>
      </w:r>
    </w:p>
    <w:p w:rsidR="000E6DF0" w:rsidRPr="002F31CF" w:rsidRDefault="000E6DF0" w:rsidP="000E6DF0">
      <w:pPr>
        <w:autoSpaceDE w:val="0"/>
        <w:autoSpaceDN w:val="0"/>
        <w:adjustRightInd w:val="0"/>
        <w:spacing w:after="0" w:line="360" w:lineRule="auto"/>
        <w:ind w:firstLine="540"/>
        <w:jc w:val="center"/>
        <w:rPr>
          <w:rFonts w:ascii="Times New Roman" w:hAnsi="Times New Roman"/>
          <w:iCs/>
          <w:color w:val="000000"/>
          <w:sz w:val="28"/>
          <w:szCs w:val="28"/>
        </w:rPr>
      </w:pPr>
      <w:r>
        <w:rPr>
          <w:rFonts w:ascii="Times New Roman" w:hAnsi="Times New Roman"/>
          <w:iCs/>
          <w:noProof/>
          <w:color w:val="000000"/>
          <w:sz w:val="28"/>
          <w:szCs w:val="28"/>
          <w:lang w:eastAsia="ru-RU"/>
        </w:rPr>
        <w:lastRenderedPageBreak/>
        <w:drawing>
          <wp:inline distT="0" distB="0" distL="0" distR="0">
            <wp:extent cx="1524000" cy="1181100"/>
            <wp:effectExtent l="57150" t="38100" r="38100" b="1905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9" cstate="print"/>
                    <a:srcRect/>
                    <a:stretch>
                      <a:fillRect/>
                    </a:stretch>
                  </pic:blipFill>
                  <pic:spPr bwMode="auto">
                    <a:xfrm>
                      <a:off x="0" y="0"/>
                      <a:ext cx="1524000" cy="1181100"/>
                    </a:xfrm>
                    <a:prstGeom prst="rect">
                      <a:avLst/>
                    </a:prstGeom>
                    <a:noFill/>
                    <a:ln w="38100">
                      <a:solidFill>
                        <a:srgbClr val="333399"/>
                      </a:solidFill>
                      <a:miter lim="800000"/>
                      <a:headEnd/>
                      <a:tailEnd/>
                    </a:ln>
                  </pic:spPr>
                </pic:pic>
              </a:graphicData>
            </a:graphic>
          </wp:inline>
        </w:drawing>
      </w:r>
    </w:p>
    <w:p w:rsidR="000E6DF0" w:rsidRPr="001C2EBB" w:rsidRDefault="000E6DF0" w:rsidP="000E6DF0">
      <w:pPr>
        <w:autoSpaceDE w:val="0"/>
        <w:autoSpaceDN w:val="0"/>
        <w:adjustRightInd w:val="0"/>
        <w:spacing w:after="0" w:line="360" w:lineRule="auto"/>
        <w:ind w:firstLine="540"/>
        <w:jc w:val="center"/>
        <w:rPr>
          <w:rFonts w:ascii="Times New Roman" w:hAnsi="Times New Roman"/>
          <w:i/>
          <w:iCs/>
          <w:color w:val="000000"/>
          <w:sz w:val="24"/>
          <w:szCs w:val="24"/>
        </w:rPr>
      </w:pPr>
      <w:r w:rsidRPr="001C2EBB">
        <w:rPr>
          <w:rFonts w:ascii="Times New Roman" w:hAnsi="Times New Roman"/>
          <w:i/>
          <w:iCs/>
          <w:color w:val="000000"/>
          <w:sz w:val="24"/>
          <w:szCs w:val="24"/>
        </w:rPr>
        <w:t>Рисунок 3.53</w:t>
      </w:r>
    </w:p>
    <w:p w:rsidR="000E6DF0" w:rsidRPr="002F31CF" w:rsidRDefault="000E6DF0" w:rsidP="000E6DF0">
      <w:pPr>
        <w:autoSpaceDE w:val="0"/>
        <w:autoSpaceDN w:val="0"/>
        <w:adjustRightInd w:val="0"/>
        <w:spacing w:after="0" w:line="360" w:lineRule="auto"/>
        <w:ind w:firstLine="540"/>
        <w:jc w:val="both"/>
        <w:rPr>
          <w:rFonts w:ascii="Times New Roman" w:hAnsi="Times New Roman"/>
          <w:iCs/>
          <w:color w:val="000000"/>
          <w:sz w:val="28"/>
          <w:szCs w:val="28"/>
        </w:rPr>
      </w:pPr>
      <w:r w:rsidRPr="002F31CF">
        <w:rPr>
          <w:rFonts w:ascii="Times New Roman" w:hAnsi="Times New Roman"/>
          <w:iCs/>
          <w:color w:val="000000"/>
          <w:sz w:val="28"/>
          <w:szCs w:val="28"/>
        </w:rPr>
        <w:t xml:space="preserve">В данном случае неоценима работа такой функции </w:t>
      </w:r>
      <w:proofErr w:type="spellStart"/>
      <w:r w:rsidRPr="002F31CF">
        <w:rPr>
          <w:rFonts w:ascii="Times New Roman" w:hAnsi="Times New Roman"/>
          <w:iCs/>
          <w:color w:val="000000"/>
          <w:sz w:val="28"/>
          <w:szCs w:val="28"/>
          <w:lang w:val="en-US"/>
        </w:rPr>
        <w:t>Mimio</w:t>
      </w:r>
      <w:proofErr w:type="spellEnd"/>
      <w:r w:rsidRPr="002F31CF">
        <w:rPr>
          <w:rFonts w:ascii="Times New Roman" w:hAnsi="Times New Roman"/>
          <w:iCs/>
          <w:color w:val="000000"/>
          <w:sz w:val="28"/>
          <w:szCs w:val="28"/>
        </w:rPr>
        <w:t xml:space="preserve">, как Клонирование. </w:t>
      </w:r>
    </w:p>
    <w:p w:rsidR="000E6DF0" w:rsidRPr="002F31CF" w:rsidRDefault="000E6DF0" w:rsidP="000E6DF0">
      <w:pPr>
        <w:spacing w:after="0" w:line="360" w:lineRule="auto"/>
        <w:ind w:firstLine="539"/>
        <w:jc w:val="both"/>
        <w:rPr>
          <w:rFonts w:ascii="Times New Roman" w:hAnsi="Times New Roman"/>
          <w:sz w:val="28"/>
          <w:szCs w:val="28"/>
          <w:lang w:eastAsia="ru-RU"/>
        </w:rPr>
      </w:pPr>
      <w:r w:rsidRPr="002F31CF">
        <w:rPr>
          <w:rFonts w:ascii="Times New Roman" w:hAnsi="Times New Roman"/>
          <w:sz w:val="28"/>
          <w:szCs w:val="28"/>
          <w:lang w:eastAsia="ru-RU"/>
        </w:rPr>
        <w:t xml:space="preserve">Перетаскивать и сортировать объекты в презентации </w:t>
      </w:r>
      <w:proofErr w:type="spellStart"/>
      <w:r w:rsidRPr="002F31CF">
        <w:rPr>
          <w:rFonts w:ascii="Times New Roman" w:hAnsi="Times New Roman"/>
          <w:sz w:val="28"/>
          <w:szCs w:val="28"/>
          <w:lang w:eastAsia="ru-RU"/>
        </w:rPr>
        <w:t>Mimio</w:t>
      </w:r>
      <w:proofErr w:type="spellEnd"/>
      <w:r w:rsidRPr="002F31CF">
        <w:rPr>
          <w:rFonts w:ascii="Times New Roman" w:hAnsi="Times New Roman"/>
          <w:sz w:val="28"/>
          <w:szCs w:val="28"/>
          <w:lang w:eastAsia="ru-RU"/>
        </w:rPr>
        <w:t xml:space="preserve"> можно сразу после их создания, клонирование необходимо для того, что бы объекты, предназначенные для сортировки, не исчезали </w:t>
      </w:r>
      <w:proofErr w:type="gramStart"/>
      <w:r w:rsidRPr="002F31CF">
        <w:rPr>
          <w:rFonts w:ascii="Times New Roman" w:hAnsi="Times New Roman"/>
          <w:sz w:val="28"/>
          <w:szCs w:val="28"/>
          <w:lang w:eastAsia="ru-RU"/>
        </w:rPr>
        <w:t>в месте</w:t>
      </w:r>
      <w:proofErr w:type="gramEnd"/>
      <w:r w:rsidRPr="002F31CF">
        <w:rPr>
          <w:rFonts w:ascii="Times New Roman" w:hAnsi="Times New Roman"/>
          <w:sz w:val="28"/>
          <w:szCs w:val="28"/>
          <w:lang w:eastAsia="ru-RU"/>
        </w:rPr>
        <w:t xml:space="preserve"> их начального положения (</w:t>
      </w:r>
      <w:r w:rsidRPr="002F31CF">
        <w:rPr>
          <w:rFonts w:ascii="Times New Roman" w:hAnsi="Times New Roman"/>
          <w:i/>
          <w:sz w:val="28"/>
          <w:szCs w:val="28"/>
          <w:lang w:eastAsia="ru-RU"/>
        </w:rPr>
        <w:t>рисунок 3.57</w:t>
      </w:r>
      <w:r w:rsidRPr="002F31CF">
        <w:rPr>
          <w:rFonts w:ascii="Times New Roman" w:hAnsi="Times New Roman"/>
          <w:sz w:val="28"/>
          <w:szCs w:val="28"/>
          <w:lang w:eastAsia="ru-RU"/>
        </w:rPr>
        <w:t xml:space="preserve">). </w:t>
      </w:r>
    </w:p>
    <w:p w:rsidR="000E6DF0" w:rsidRPr="001C2EBB" w:rsidRDefault="000E6DF0" w:rsidP="000E6DF0">
      <w:pPr>
        <w:spacing w:after="0" w:line="360" w:lineRule="auto"/>
        <w:ind w:firstLine="539"/>
        <w:jc w:val="both"/>
        <w:rPr>
          <w:rFonts w:ascii="Times New Roman" w:hAnsi="Times New Roman"/>
          <w:i/>
          <w:sz w:val="28"/>
          <w:szCs w:val="28"/>
          <w:lang w:eastAsia="ru-RU"/>
        </w:rPr>
      </w:pPr>
      <w:r w:rsidRPr="001C2EBB">
        <w:rPr>
          <w:rFonts w:ascii="Times New Roman" w:hAnsi="Times New Roman"/>
          <w:i/>
          <w:sz w:val="28"/>
          <w:szCs w:val="28"/>
          <w:lang w:eastAsia="ru-RU"/>
        </w:rPr>
        <w:t xml:space="preserve">Технология изготовления: </w:t>
      </w:r>
    </w:p>
    <w:p w:rsidR="000E6DF0" w:rsidRDefault="000E6DF0" w:rsidP="000E6DF0">
      <w:pPr>
        <w:spacing w:after="0" w:line="360" w:lineRule="auto"/>
        <w:ind w:firstLine="539"/>
        <w:jc w:val="both"/>
        <w:rPr>
          <w:rFonts w:ascii="Times New Roman" w:hAnsi="Times New Roman"/>
          <w:sz w:val="28"/>
          <w:szCs w:val="28"/>
          <w:lang w:eastAsia="ru-RU"/>
        </w:rPr>
      </w:pPr>
      <w:r w:rsidRPr="002F31CF">
        <w:rPr>
          <w:rFonts w:ascii="Times New Roman" w:hAnsi="Times New Roman"/>
          <w:sz w:val="28"/>
          <w:szCs w:val="28"/>
          <w:lang w:eastAsia="ru-RU"/>
        </w:rPr>
        <w:t xml:space="preserve">Создать объект (надпись, рисунок), правый щелчок на объекте – выбираем пункт клонировать </w:t>
      </w:r>
      <w:r>
        <w:rPr>
          <w:rFonts w:ascii="Times New Roman" w:hAnsi="Times New Roman"/>
          <w:noProof/>
          <w:sz w:val="28"/>
          <w:szCs w:val="28"/>
          <w:lang w:eastAsia="ru-RU"/>
        </w:rPr>
        <w:drawing>
          <wp:inline distT="0" distB="0" distL="0" distR="0">
            <wp:extent cx="228600" cy="228600"/>
            <wp:effectExtent l="19050" t="0" r="0" b="0"/>
            <wp:docPr id="310" name="Рисунок 11" descr="кл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лон.jpg"/>
                    <pic:cNvPicPr>
                      <a:picLocks noChangeAspect="1" noChangeArrowheads="1"/>
                    </pic:cNvPicPr>
                  </pic:nvPicPr>
                  <pic:blipFill>
                    <a:blip r:embed="rId110"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2F31CF">
        <w:rPr>
          <w:rFonts w:ascii="Times New Roman" w:hAnsi="Times New Roman"/>
          <w:noProof/>
          <w:sz w:val="28"/>
          <w:szCs w:val="28"/>
          <w:lang w:eastAsia="ru-RU"/>
        </w:rPr>
        <w:t xml:space="preserve"> (</w:t>
      </w:r>
      <w:r w:rsidRPr="002F31CF">
        <w:rPr>
          <w:rFonts w:ascii="Times New Roman" w:hAnsi="Times New Roman"/>
          <w:i/>
          <w:noProof/>
          <w:sz w:val="28"/>
          <w:szCs w:val="28"/>
          <w:lang w:eastAsia="ru-RU"/>
        </w:rPr>
        <w:t>рисунок 3.54, 3.55</w:t>
      </w:r>
      <w:r w:rsidRPr="002F31CF">
        <w:rPr>
          <w:rFonts w:ascii="Times New Roman" w:hAnsi="Times New Roman"/>
          <w:noProof/>
          <w:sz w:val="28"/>
          <w:szCs w:val="28"/>
          <w:lang w:eastAsia="ru-RU"/>
        </w:rPr>
        <w:t>)</w:t>
      </w:r>
      <w:r w:rsidRPr="002F31CF">
        <w:rPr>
          <w:rFonts w:ascii="Times New Roman" w:hAnsi="Times New Roman"/>
          <w:sz w:val="28"/>
          <w:szCs w:val="28"/>
          <w:lang w:eastAsia="ru-RU"/>
        </w:rPr>
        <w:t xml:space="preserve">, можно защитить объект от правок инструментом блокировать </w:t>
      </w:r>
      <w:r>
        <w:rPr>
          <w:rFonts w:ascii="Times New Roman" w:hAnsi="Times New Roman"/>
          <w:noProof/>
          <w:color w:val="0000FF"/>
          <w:sz w:val="28"/>
          <w:szCs w:val="28"/>
          <w:lang w:eastAsia="ru-RU"/>
        </w:rPr>
        <w:drawing>
          <wp:inline distT="0" distB="0" distL="0" distR="0">
            <wp:extent cx="190500" cy="228600"/>
            <wp:effectExtent l="19050" t="0" r="0" b="0"/>
            <wp:docPr id="311" name="Рисунок 12" descr="бл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блок.jpg"/>
                    <pic:cNvPicPr>
                      <a:picLocks noChangeAspect="1" noChangeArrowheads="1"/>
                    </pic:cNvPicPr>
                  </pic:nvPicPr>
                  <pic:blipFill>
                    <a:blip r:embed="rId111" cstate="print"/>
                    <a:srcRect/>
                    <a:stretch>
                      <a:fillRect/>
                    </a:stretch>
                  </pic:blipFill>
                  <pic:spPr bwMode="auto">
                    <a:xfrm>
                      <a:off x="0" y="0"/>
                      <a:ext cx="190500" cy="228600"/>
                    </a:xfrm>
                    <a:prstGeom prst="rect">
                      <a:avLst/>
                    </a:prstGeom>
                    <a:noFill/>
                    <a:ln w="9525">
                      <a:noFill/>
                      <a:miter lim="800000"/>
                      <a:headEnd/>
                      <a:tailEnd/>
                    </a:ln>
                  </pic:spPr>
                </pic:pic>
              </a:graphicData>
            </a:graphic>
          </wp:inline>
        </w:drawing>
      </w:r>
      <w:r w:rsidRPr="002F31CF">
        <w:rPr>
          <w:rFonts w:ascii="Times New Roman" w:hAnsi="Times New Roman"/>
          <w:noProof/>
          <w:color w:val="0000FF"/>
          <w:sz w:val="28"/>
          <w:szCs w:val="28"/>
          <w:lang w:eastAsia="ru-RU"/>
        </w:rPr>
        <w:t xml:space="preserve"> </w:t>
      </w:r>
      <w:r w:rsidRPr="002F31CF">
        <w:rPr>
          <w:rFonts w:ascii="Times New Roman" w:hAnsi="Times New Roman"/>
          <w:noProof/>
          <w:sz w:val="28"/>
          <w:szCs w:val="28"/>
          <w:lang w:eastAsia="ru-RU"/>
        </w:rPr>
        <w:t>(</w:t>
      </w:r>
      <w:r w:rsidRPr="002F31CF">
        <w:rPr>
          <w:rFonts w:ascii="Times New Roman" w:hAnsi="Times New Roman"/>
          <w:i/>
          <w:noProof/>
          <w:sz w:val="28"/>
          <w:szCs w:val="28"/>
          <w:lang w:eastAsia="ru-RU"/>
        </w:rPr>
        <w:t>рисунок 3.56</w:t>
      </w:r>
      <w:r w:rsidRPr="002F31CF">
        <w:rPr>
          <w:rFonts w:ascii="Times New Roman" w:hAnsi="Times New Roman"/>
          <w:noProof/>
          <w:sz w:val="28"/>
          <w:szCs w:val="28"/>
          <w:lang w:eastAsia="ru-RU"/>
        </w:rPr>
        <w:t>)</w:t>
      </w:r>
      <w:r w:rsidRPr="002F31CF">
        <w:rPr>
          <w:rFonts w:ascii="Times New Roman" w:hAnsi="Times New Roman"/>
          <w:sz w:val="28"/>
          <w:szCs w:val="28"/>
          <w:lang w:eastAsia="ru-RU"/>
        </w:rPr>
        <w:t>. Теперь можно «брать» этот объект бесконечно (</w:t>
      </w:r>
      <w:r w:rsidRPr="002F31CF">
        <w:rPr>
          <w:rFonts w:ascii="Times New Roman" w:hAnsi="Times New Roman"/>
          <w:i/>
          <w:sz w:val="28"/>
          <w:szCs w:val="28"/>
          <w:lang w:eastAsia="ru-RU"/>
        </w:rPr>
        <w:t>рисунок 3.57</w:t>
      </w:r>
      <w:r w:rsidRPr="002F31CF">
        <w:rPr>
          <w:rFonts w:ascii="Times New Roman" w:hAnsi="Times New Roman"/>
          <w:sz w:val="28"/>
          <w:szCs w:val="28"/>
          <w:lang w:eastAsia="ru-RU"/>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463"/>
        <w:gridCol w:w="2463"/>
        <w:gridCol w:w="2464"/>
        <w:gridCol w:w="2464"/>
      </w:tblGrid>
      <w:tr w:rsidR="001C2EBB" w:rsidRPr="001C2EBB" w:rsidTr="001C2EBB">
        <w:tc>
          <w:tcPr>
            <w:tcW w:w="2463" w:type="dxa"/>
            <w:vAlign w:val="center"/>
          </w:tcPr>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181100" cy="906780"/>
                  <wp:effectExtent l="57150" t="38100" r="38100" b="26670"/>
                  <wp:docPr id="46"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2" cstate="print"/>
                          <a:srcRect l="12962" t="3368" r="35185" b="24237"/>
                          <a:stretch>
                            <a:fillRect/>
                          </a:stretch>
                        </pic:blipFill>
                        <pic:spPr bwMode="auto">
                          <a:xfrm>
                            <a:off x="0" y="0"/>
                            <a:ext cx="1181100" cy="906780"/>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iCs/>
                <w:color w:val="000000"/>
                <w:sz w:val="24"/>
                <w:szCs w:val="24"/>
              </w:rPr>
              <w:t>Рисунок 3.54</w:t>
            </w:r>
          </w:p>
        </w:tc>
        <w:tc>
          <w:tcPr>
            <w:tcW w:w="2463" w:type="dxa"/>
            <w:vAlign w:val="center"/>
          </w:tcPr>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259840" cy="907415"/>
                  <wp:effectExtent l="57150" t="38100" r="35560" b="26035"/>
                  <wp:docPr id="4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3" cstate="print"/>
                          <a:srcRect/>
                          <a:stretch>
                            <a:fillRect/>
                          </a:stretch>
                        </pic:blipFill>
                        <pic:spPr bwMode="auto">
                          <a:xfrm>
                            <a:off x="0" y="0"/>
                            <a:ext cx="1259840" cy="907415"/>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iCs/>
                <w:color w:val="000000"/>
                <w:sz w:val="24"/>
                <w:szCs w:val="24"/>
              </w:rPr>
              <w:t>Рисунок 3.55</w:t>
            </w:r>
          </w:p>
        </w:tc>
        <w:tc>
          <w:tcPr>
            <w:tcW w:w="2464" w:type="dxa"/>
            <w:vAlign w:val="center"/>
          </w:tcPr>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189355" cy="907415"/>
                  <wp:effectExtent l="57150" t="38100" r="29845" b="26035"/>
                  <wp:docPr id="4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4" cstate="print"/>
                          <a:srcRect/>
                          <a:stretch>
                            <a:fillRect/>
                          </a:stretch>
                        </pic:blipFill>
                        <pic:spPr bwMode="auto">
                          <a:xfrm>
                            <a:off x="0" y="0"/>
                            <a:ext cx="1189355" cy="907415"/>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iCs/>
                <w:color w:val="000000"/>
                <w:sz w:val="24"/>
                <w:szCs w:val="24"/>
              </w:rPr>
              <w:t>Рисунок3.56</w:t>
            </w:r>
          </w:p>
        </w:tc>
        <w:tc>
          <w:tcPr>
            <w:tcW w:w="2464" w:type="dxa"/>
            <w:vAlign w:val="center"/>
          </w:tcPr>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184910" cy="908050"/>
                  <wp:effectExtent l="57150" t="38100" r="34290" b="25400"/>
                  <wp:docPr id="49"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5" cstate="print"/>
                          <a:srcRect/>
                          <a:stretch>
                            <a:fillRect/>
                          </a:stretch>
                        </pic:blipFill>
                        <pic:spPr bwMode="auto">
                          <a:xfrm>
                            <a:off x="0" y="0"/>
                            <a:ext cx="1184910" cy="908050"/>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iCs/>
                <w:color w:val="000000"/>
                <w:sz w:val="24"/>
                <w:szCs w:val="24"/>
              </w:rPr>
              <w:t>Рисунок 3.57</w:t>
            </w:r>
          </w:p>
        </w:tc>
      </w:tr>
    </w:tbl>
    <w:p w:rsidR="000E6DF0" w:rsidRDefault="000E6DF0" w:rsidP="000E6DF0">
      <w:pPr>
        <w:spacing w:after="0" w:line="360" w:lineRule="auto"/>
        <w:ind w:firstLine="539"/>
        <w:jc w:val="both"/>
        <w:rPr>
          <w:rFonts w:ascii="Times New Roman" w:hAnsi="Times New Roman"/>
          <w:iCs/>
          <w:color w:val="000000"/>
          <w:sz w:val="28"/>
          <w:szCs w:val="28"/>
        </w:rPr>
      </w:pPr>
      <w:r w:rsidRPr="002F31CF">
        <w:rPr>
          <w:rFonts w:ascii="Times New Roman" w:hAnsi="Times New Roman"/>
          <w:iCs/>
          <w:color w:val="000000"/>
          <w:sz w:val="28"/>
          <w:szCs w:val="28"/>
        </w:rPr>
        <w:t>Приемом Клонирование также можно пользоваться при создании слайдов вида «Вставь пропущенные буквы» (</w:t>
      </w:r>
      <w:r w:rsidRPr="002F31CF">
        <w:rPr>
          <w:rFonts w:ascii="Times New Roman" w:hAnsi="Times New Roman"/>
          <w:i/>
          <w:iCs/>
          <w:color w:val="000000"/>
          <w:sz w:val="28"/>
          <w:szCs w:val="28"/>
        </w:rPr>
        <w:t>рисунок 3.58</w:t>
      </w:r>
      <w:r w:rsidRPr="002F31CF">
        <w:rPr>
          <w:rFonts w:ascii="Times New Roman" w:hAnsi="Times New Roman"/>
          <w:iCs/>
          <w:color w:val="000000"/>
          <w:sz w:val="28"/>
          <w:szCs w:val="28"/>
        </w:rPr>
        <w:t>), «Вставь пропущенные знаки», «Построй схему» (</w:t>
      </w:r>
      <w:r w:rsidRPr="002F31CF">
        <w:rPr>
          <w:rFonts w:ascii="Times New Roman" w:hAnsi="Times New Roman"/>
          <w:i/>
          <w:iCs/>
          <w:color w:val="000000"/>
          <w:sz w:val="28"/>
          <w:szCs w:val="28"/>
        </w:rPr>
        <w:t>рисунок 3.59</w:t>
      </w:r>
      <w:r w:rsidRPr="002F31CF">
        <w:rPr>
          <w:rFonts w:ascii="Times New Roman" w:hAnsi="Times New Roman"/>
          <w:iCs/>
          <w:color w:val="000000"/>
          <w:sz w:val="28"/>
          <w:szCs w:val="28"/>
        </w:rPr>
        <w:t xml:space="preserve">) и т.п.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1C2EBB" w:rsidRPr="001C2EBB" w:rsidTr="001C2EBB">
        <w:tc>
          <w:tcPr>
            <w:tcW w:w="4927" w:type="dxa"/>
            <w:vAlign w:val="center"/>
          </w:tcPr>
          <w:p w:rsidR="001C2EBB" w:rsidRPr="001C2EBB" w:rsidRDefault="001C2EBB" w:rsidP="001C2EBB">
            <w:pPr>
              <w:spacing w:line="360" w:lineRule="auto"/>
              <w:jc w:val="center"/>
              <w:rPr>
                <w:rFonts w:ascii="Times New Roman" w:hAnsi="Times New Roman"/>
                <w:iCs/>
                <w:color w:val="000000"/>
                <w:sz w:val="24"/>
                <w:szCs w:val="24"/>
              </w:rPr>
            </w:pPr>
            <w:r w:rsidRPr="001C2EBB">
              <w:rPr>
                <w:rFonts w:ascii="Times New Roman" w:hAnsi="Times New Roman"/>
                <w:noProof/>
                <w:sz w:val="24"/>
                <w:szCs w:val="24"/>
              </w:rPr>
              <w:lastRenderedPageBreak/>
              <w:drawing>
                <wp:inline distT="0" distB="0" distL="0" distR="0">
                  <wp:extent cx="1562735" cy="1078230"/>
                  <wp:effectExtent l="57150" t="38100" r="37465" b="26670"/>
                  <wp:docPr id="51"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6" cstate="print"/>
                          <a:srcRect l="12038" t="3368" r="22223" b="14134"/>
                          <a:stretch>
                            <a:fillRect/>
                          </a:stretch>
                        </pic:blipFill>
                        <pic:spPr bwMode="auto">
                          <a:xfrm>
                            <a:off x="0" y="0"/>
                            <a:ext cx="1562735" cy="1078230"/>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iCs/>
                <w:color w:val="000000"/>
                <w:sz w:val="24"/>
                <w:szCs w:val="24"/>
              </w:rPr>
            </w:pPr>
            <w:r w:rsidRPr="001C2EBB">
              <w:rPr>
                <w:rFonts w:ascii="Times New Roman" w:hAnsi="Times New Roman"/>
                <w:i/>
                <w:iCs/>
                <w:color w:val="000000"/>
                <w:sz w:val="24"/>
                <w:szCs w:val="24"/>
              </w:rPr>
              <w:t>Рисунок 3.58</w:t>
            </w:r>
          </w:p>
        </w:tc>
        <w:tc>
          <w:tcPr>
            <w:tcW w:w="4927" w:type="dxa"/>
            <w:vAlign w:val="center"/>
          </w:tcPr>
          <w:p w:rsidR="001C2EBB" w:rsidRPr="001C2EBB" w:rsidRDefault="001C2EBB" w:rsidP="001C2EBB">
            <w:pPr>
              <w:spacing w:line="360" w:lineRule="auto"/>
              <w:jc w:val="center"/>
              <w:rPr>
                <w:rFonts w:ascii="Times New Roman" w:hAnsi="Times New Roman"/>
                <w:iCs/>
                <w:color w:val="000000"/>
                <w:sz w:val="24"/>
                <w:szCs w:val="24"/>
              </w:rPr>
            </w:pPr>
            <w:r w:rsidRPr="001C2EBB">
              <w:rPr>
                <w:rFonts w:ascii="Times New Roman" w:hAnsi="Times New Roman"/>
                <w:noProof/>
                <w:sz w:val="24"/>
                <w:szCs w:val="24"/>
              </w:rPr>
              <w:drawing>
                <wp:inline distT="0" distB="0" distL="0" distR="0">
                  <wp:extent cx="1569085" cy="1080135"/>
                  <wp:effectExtent l="57150" t="38100" r="31115" b="24765"/>
                  <wp:docPr id="288"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7" cstate="print"/>
                          <a:srcRect l="10185" r="12962" b="7402"/>
                          <a:stretch>
                            <a:fillRect/>
                          </a:stretch>
                        </pic:blipFill>
                        <pic:spPr bwMode="auto">
                          <a:xfrm>
                            <a:off x="0" y="0"/>
                            <a:ext cx="1569085" cy="1080135"/>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iCs/>
                <w:color w:val="000000"/>
                <w:sz w:val="24"/>
                <w:szCs w:val="24"/>
              </w:rPr>
            </w:pPr>
            <w:r w:rsidRPr="001C2EBB">
              <w:rPr>
                <w:rFonts w:ascii="Times New Roman" w:hAnsi="Times New Roman"/>
                <w:i/>
                <w:iCs/>
                <w:color w:val="000000"/>
                <w:sz w:val="24"/>
                <w:szCs w:val="24"/>
              </w:rPr>
              <w:t>Рисунок 3.59</w:t>
            </w:r>
          </w:p>
        </w:tc>
      </w:tr>
    </w:tbl>
    <w:p w:rsidR="000E6DF0" w:rsidRDefault="000E6DF0" w:rsidP="000E6DF0">
      <w:pPr>
        <w:spacing w:after="0" w:line="360" w:lineRule="auto"/>
        <w:ind w:firstLine="539"/>
        <w:jc w:val="both"/>
        <w:rPr>
          <w:rFonts w:ascii="Times New Roman" w:hAnsi="Times New Roman"/>
          <w:sz w:val="28"/>
          <w:szCs w:val="28"/>
        </w:rPr>
      </w:pPr>
      <w:r w:rsidRPr="002F31CF">
        <w:rPr>
          <w:rFonts w:ascii="Times New Roman" w:hAnsi="Times New Roman"/>
          <w:iCs/>
          <w:color w:val="000000"/>
          <w:sz w:val="28"/>
          <w:szCs w:val="28"/>
        </w:rPr>
        <w:t>Формирование логических универсальных учебных действий – умение устанавливать причинно-следственные связи, осуществлять анализ объектов с выделением существенных и несущественных признаков – возможно с помощью следующих приемов:</w:t>
      </w:r>
      <w:r w:rsidRPr="002F31CF">
        <w:rPr>
          <w:rFonts w:ascii="Times New Roman" w:hAnsi="Times New Roman"/>
          <w:sz w:val="28"/>
          <w:szCs w:val="28"/>
        </w:rPr>
        <w:t xml:space="preserve"> «ярлычок», когда следует распределить названия к соответствующим рисункам и переместить их на место с помощью </w:t>
      </w:r>
      <w:proofErr w:type="spellStart"/>
      <w:r w:rsidRPr="002F31CF">
        <w:rPr>
          <w:rFonts w:ascii="Times New Roman" w:hAnsi="Times New Roman"/>
          <w:sz w:val="28"/>
          <w:szCs w:val="28"/>
        </w:rPr>
        <w:t>стилуса</w:t>
      </w:r>
      <w:proofErr w:type="spellEnd"/>
      <w:r w:rsidRPr="002F31CF">
        <w:rPr>
          <w:rFonts w:ascii="Times New Roman" w:hAnsi="Times New Roman"/>
          <w:sz w:val="28"/>
          <w:szCs w:val="28"/>
        </w:rPr>
        <w:t>, прием «установи соответствие» и другие (</w:t>
      </w:r>
      <w:r w:rsidRPr="002F31CF">
        <w:rPr>
          <w:rFonts w:ascii="Times New Roman" w:hAnsi="Times New Roman"/>
          <w:i/>
          <w:sz w:val="28"/>
          <w:szCs w:val="28"/>
        </w:rPr>
        <w:t>рисунки 3.60 – 3.62</w:t>
      </w:r>
      <w:r w:rsidRPr="002F31CF">
        <w:rPr>
          <w:rFonts w:ascii="Times New Roman" w:hAnsi="Times New Roman"/>
          <w:sz w:val="28"/>
          <w:szCs w:val="28"/>
        </w:rPr>
        <w:t xml:space="preserve">). Их удобнее проиллюстрировать с помощью </w:t>
      </w:r>
      <w:proofErr w:type="spellStart"/>
      <w:r w:rsidRPr="002F31CF">
        <w:rPr>
          <w:rFonts w:ascii="Times New Roman" w:hAnsi="Times New Roman"/>
          <w:sz w:val="28"/>
          <w:szCs w:val="28"/>
        </w:rPr>
        <w:t>видеофайлов</w:t>
      </w:r>
      <w:proofErr w:type="spellEnd"/>
      <w:r w:rsidRPr="002F31CF">
        <w:rPr>
          <w:rFonts w:ascii="Times New Roman" w:hAnsi="Times New Roman"/>
          <w:sz w:val="28"/>
          <w:szCs w:val="28"/>
        </w:rPr>
        <w:t xml:space="preserve">.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84"/>
        <w:gridCol w:w="3285"/>
        <w:gridCol w:w="3285"/>
      </w:tblGrid>
      <w:tr w:rsidR="001C2EBB" w:rsidRPr="001C2EBB" w:rsidTr="001C2EBB">
        <w:tc>
          <w:tcPr>
            <w:tcW w:w="3284" w:type="dxa"/>
            <w:vAlign w:val="center"/>
          </w:tcPr>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523365" cy="1111885"/>
                  <wp:effectExtent l="57150" t="38100" r="38735" b="12065"/>
                  <wp:docPr id="289"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8" cstate="print"/>
                          <a:srcRect/>
                          <a:stretch>
                            <a:fillRect/>
                          </a:stretch>
                        </pic:blipFill>
                        <pic:spPr bwMode="auto">
                          <a:xfrm>
                            <a:off x="0" y="0"/>
                            <a:ext cx="1523365" cy="1111885"/>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sz w:val="24"/>
                <w:szCs w:val="24"/>
              </w:rPr>
              <w:t>Рисунок 3.60</w:t>
            </w:r>
          </w:p>
        </w:tc>
        <w:tc>
          <w:tcPr>
            <w:tcW w:w="3285" w:type="dxa"/>
            <w:vAlign w:val="center"/>
          </w:tcPr>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522730" cy="1126490"/>
                  <wp:effectExtent l="57150" t="38100" r="39370" b="16510"/>
                  <wp:docPr id="29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cstate="print"/>
                          <a:srcRect l="10185" r="10185" b="-1018"/>
                          <a:stretch>
                            <a:fillRect/>
                          </a:stretch>
                        </pic:blipFill>
                        <pic:spPr bwMode="auto">
                          <a:xfrm>
                            <a:off x="0" y="0"/>
                            <a:ext cx="1522730" cy="1126490"/>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sz w:val="24"/>
                <w:szCs w:val="24"/>
              </w:rPr>
              <w:t>Рисунок 3.61</w:t>
            </w:r>
          </w:p>
        </w:tc>
        <w:tc>
          <w:tcPr>
            <w:tcW w:w="3285" w:type="dxa"/>
            <w:vAlign w:val="center"/>
          </w:tcPr>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noProof/>
                <w:sz w:val="24"/>
                <w:szCs w:val="24"/>
              </w:rPr>
              <w:drawing>
                <wp:inline distT="0" distB="0" distL="0" distR="0">
                  <wp:extent cx="1437640" cy="1116965"/>
                  <wp:effectExtent l="57150" t="38100" r="29210" b="26035"/>
                  <wp:docPr id="29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cstate="print"/>
                          <a:srcRect l="10185" r="10185" b="-1018"/>
                          <a:stretch>
                            <a:fillRect/>
                          </a:stretch>
                        </pic:blipFill>
                        <pic:spPr bwMode="auto">
                          <a:xfrm>
                            <a:off x="0" y="0"/>
                            <a:ext cx="1437640" cy="1116965"/>
                          </a:xfrm>
                          <a:prstGeom prst="rect">
                            <a:avLst/>
                          </a:prstGeom>
                          <a:noFill/>
                          <a:ln w="38100">
                            <a:solidFill>
                              <a:srgbClr val="333399"/>
                            </a:solidFill>
                            <a:miter lim="800000"/>
                            <a:headEnd/>
                            <a:tailEnd/>
                          </a:ln>
                        </pic:spPr>
                      </pic:pic>
                    </a:graphicData>
                  </a:graphic>
                </wp:inline>
              </w:drawing>
            </w:r>
          </w:p>
          <w:p w:rsidR="001C2EBB" w:rsidRPr="001C2EBB" w:rsidRDefault="001C2EBB" w:rsidP="001C2EBB">
            <w:pPr>
              <w:spacing w:line="360" w:lineRule="auto"/>
              <w:jc w:val="center"/>
              <w:rPr>
                <w:rFonts w:ascii="Times New Roman" w:hAnsi="Times New Roman"/>
                <w:sz w:val="24"/>
                <w:szCs w:val="24"/>
              </w:rPr>
            </w:pPr>
            <w:r w:rsidRPr="001C2EBB">
              <w:rPr>
                <w:rFonts w:ascii="Times New Roman" w:hAnsi="Times New Roman"/>
                <w:i/>
                <w:sz w:val="24"/>
                <w:szCs w:val="24"/>
              </w:rPr>
              <w:t>Рисунок 3.62</w:t>
            </w:r>
          </w:p>
        </w:tc>
      </w:tr>
    </w:tbl>
    <w:p w:rsidR="000E6DF0" w:rsidRPr="001C2EBB" w:rsidRDefault="000E6DF0" w:rsidP="00804B72">
      <w:pPr>
        <w:spacing w:before="120" w:after="0" w:line="240" w:lineRule="auto"/>
        <w:jc w:val="center"/>
        <w:rPr>
          <w:rFonts w:ascii="Times New Roman" w:hAnsi="Times New Roman"/>
          <w:b/>
          <w:color w:val="632423" w:themeColor="accent2" w:themeShade="80"/>
          <w:sz w:val="28"/>
          <w:szCs w:val="28"/>
        </w:rPr>
      </w:pPr>
      <w:r w:rsidRPr="001C2EBB">
        <w:rPr>
          <w:rFonts w:ascii="Times New Roman" w:hAnsi="Times New Roman"/>
          <w:b/>
          <w:color w:val="632423" w:themeColor="accent2" w:themeShade="80"/>
          <w:sz w:val="28"/>
          <w:szCs w:val="28"/>
        </w:rPr>
        <w:t>Методические приемы</w:t>
      </w:r>
    </w:p>
    <w:p w:rsidR="000E6DF0" w:rsidRPr="001C2EBB" w:rsidRDefault="000E6DF0" w:rsidP="001C2EBB">
      <w:pPr>
        <w:spacing w:after="0" w:line="240" w:lineRule="auto"/>
        <w:jc w:val="center"/>
        <w:rPr>
          <w:rFonts w:ascii="Times New Roman" w:hAnsi="Times New Roman"/>
          <w:b/>
          <w:color w:val="632423" w:themeColor="accent2" w:themeShade="80"/>
          <w:sz w:val="28"/>
          <w:szCs w:val="28"/>
        </w:rPr>
      </w:pPr>
      <w:r w:rsidRPr="001C2EBB">
        <w:rPr>
          <w:rFonts w:ascii="Times New Roman" w:hAnsi="Times New Roman"/>
          <w:b/>
          <w:color w:val="632423" w:themeColor="accent2" w:themeShade="80"/>
          <w:sz w:val="28"/>
          <w:szCs w:val="28"/>
        </w:rPr>
        <w:t xml:space="preserve">использования элементов интерактивной приставки </w:t>
      </w:r>
      <w:proofErr w:type="spellStart"/>
      <w:r w:rsidRPr="001C2EBB">
        <w:rPr>
          <w:rFonts w:ascii="Times New Roman" w:hAnsi="Times New Roman"/>
          <w:b/>
          <w:color w:val="632423" w:themeColor="accent2" w:themeShade="80"/>
          <w:sz w:val="28"/>
          <w:szCs w:val="28"/>
          <w:lang w:val="en-US"/>
        </w:rPr>
        <w:t>Mimio</w:t>
      </w:r>
      <w:proofErr w:type="spellEnd"/>
    </w:p>
    <w:p w:rsidR="000E6DF0" w:rsidRPr="001C2EBB" w:rsidRDefault="000E6DF0" w:rsidP="001C2EBB">
      <w:pPr>
        <w:spacing w:after="120" w:line="240" w:lineRule="auto"/>
        <w:jc w:val="center"/>
        <w:rPr>
          <w:rFonts w:ascii="Times New Roman" w:hAnsi="Times New Roman"/>
          <w:b/>
          <w:color w:val="632423" w:themeColor="accent2" w:themeShade="80"/>
          <w:sz w:val="28"/>
          <w:szCs w:val="28"/>
        </w:rPr>
      </w:pPr>
      <w:r w:rsidRPr="001C2EBB">
        <w:rPr>
          <w:rFonts w:ascii="Times New Roman" w:hAnsi="Times New Roman"/>
          <w:b/>
          <w:color w:val="632423" w:themeColor="accent2" w:themeShade="80"/>
          <w:sz w:val="28"/>
          <w:szCs w:val="28"/>
        </w:rPr>
        <w:t>на уроках в начальной школе</w:t>
      </w:r>
    </w:p>
    <w:tbl>
      <w:tblPr>
        <w:tblW w:w="9837" w:type="dxa"/>
        <w:tblBorders>
          <w:top w:val="single" w:sz="4" w:space="0" w:color="632423" w:themeColor="accent2" w:themeShade="80"/>
          <w:left w:val="single" w:sz="4" w:space="0" w:color="632423" w:themeColor="accent2" w:themeShade="80"/>
          <w:bottom w:val="single" w:sz="4" w:space="0" w:color="632423" w:themeColor="accent2" w:themeShade="80"/>
          <w:right w:val="single" w:sz="4" w:space="0" w:color="632423" w:themeColor="accent2" w:themeShade="80"/>
          <w:insideH w:val="single" w:sz="4" w:space="0" w:color="632423" w:themeColor="accent2" w:themeShade="80"/>
          <w:insideV w:val="single" w:sz="4" w:space="0" w:color="632423" w:themeColor="accent2" w:themeShade="80"/>
        </w:tblBorders>
        <w:tblLook w:val="04A0"/>
      </w:tblPr>
      <w:tblGrid>
        <w:gridCol w:w="1728"/>
        <w:gridCol w:w="2775"/>
        <w:gridCol w:w="2700"/>
        <w:gridCol w:w="2634"/>
      </w:tblGrid>
      <w:tr w:rsidR="000E6DF0" w:rsidRPr="001C2EBB" w:rsidTr="0024496B">
        <w:trPr>
          <w:tblHeader/>
        </w:trPr>
        <w:tc>
          <w:tcPr>
            <w:tcW w:w="1728" w:type="dxa"/>
            <w:shd w:val="clear" w:color="auto" w:fill="632423" w:themeFill="accent2" w:themeFillShade="80"/>
            <w:vAlign w:val="center"/>
          </w:tcPr>
          <w:p w:rsidR="000E6DF0" w:rsidRPr="001C2EBB" w:rsidRDefault="000E6DF0" w:rsidP="0024496B">
            <w:pPr>
              <w:spacing w:after="0" w:line="240" w:lineRule="auto"/>
              <w:jc w:val="center"/>
              <w:rPr>
                <w:rFonts w:ascii="Times New Roman" w:hAnsi="Times New Roman"/>
                <w:b/>
                <w:color w:val="FFFFFF" w:themeColor="background1"/>
                <w:sz w:val="20"/>
                <w:szCs w:val="20"/>
              </w:rPr>
            </w:pPr>
            <w:r w:rsidRPr="001C2EBB">
              <w:rPr>
                <w:rFonts w:ascii="Times New Roman" w:hAnsi="Times New Roman"/>
                <w:b/>
                <w:color w:val="FFFFFF" w:themeColor="background1"/>
                <w:sz w:val="20"/>
                <w:szCs w:val="20"/>
              </w:rPr>
              <w:t>Методический прием</w:t>
            </w:r>
          </w:p>
        </w:tc>
        <w:tc>
          <w:tcPr>
            <w:tcW w:w="2775" w:type="dxa"/>
            <w:shd w:val="clear" w:color="auto" w:fill="632423" w:themeFill="accent2" w:themeFillShade="80"/>
            <w:vAlign w:val="center"/>
          </w:tcPr>
          <w:p w:rsidR="000E6DF0" w:rsidRPr="001C2EBB" w:rsidRDefault="000E6DF0" w:rsidP="0024496B">
            <w:pPr>
              <w:spacing w:after="0" w:line="240" w:lineRule="auto"/>
              <w:jc w:val="center"/>
              <w:rPr>
                <w:rFonts w:ascii="Times New Roman" w:hAnsi="Times New Roman"/>
                <w:b/>
                <w:color w:val="FFFFFF" w:themeColor="background1"/>
                <w:sz w:val="20"/>
                <w:szCs w:val="20"/>
              </w:rPr>
            </w:pPr>
            <w:r w:rsidRPr="001C2EBB">
              <w:rPr>
                <w:rFonts w:ascii="Times New Roman" w:hAnsi="Times New Roman"/>
                <w:b/>
                <w:color w:val="FFFFFF" w:themeColor="background1"/>
                <w:sz w:val="20"/>
                <w:szCs w:val="20"/>
              </w:rPr>
              <w:t>Идея</w:t>
            </w:r>
          </w:p>
        </w:tc>
        <w:tc>
          <w:tcPr>
            <w:tcW w:w="2700" w:type="dxa"/>
            <w:shd w:val="clear" w:color="auto" w:fill="632423" w:themeFill="accent2" w:themeFillShade="80"/>
            <w:vAlign w:val="center"/>
          </w:tcPr>
          <w:p w:rsidR="000E6DF0" w:rsidRPr="001C2EBB" w:rsidRDefault="000E6DF0" w:rsidP="0024496B">
            <w:pPr>
              <w:pStyle w:val="Default"/>
              <w:jc w:val="center"/>
              <w:rPr>
                <w:rFonts w:ascii="Times New Roman" w:hAnsi="Times New Roman" w:cs="Times New Roman"/>
                <w:b/>
                <w:color w:val="FFFFFF" w:themeColor="background1"/>
                <w:sz w:val="20"/>
                <w:szCs w:val="20"/>
              </w:rPr>
            </w:pPr>
            <w:r w:rsidRPr="001C2EBB">
              <w:rPr>
                <w:rFonts w:ascii="Times New Roman" w:hAnsi="Times New Roman" w:cs="Times New Roman"/>
                <w:b/>
                <w:color w:val="FFFFFF" w:themeColor="background1"/>
                <w:sz w:val="20"/>
                <w:szCs w:val="20"/>
              </w:rPr>
              <w:t>Педагогические цели</w:t>
            </w:r>
          </w:p>
        </w:tc>
        <w:tc>
          <w:tcPr>
            <w:tcW w:w="2634" w:type="dxa"/>
            <w:shd w:val="clear" w:color="auto" w:fill="632423" w:themeFill="accent2" w:themeFillShade="80"/>
            <w:vAlign w:val="center"/>
          </w:tcPr>
          <w:p w:rsidR="000E6DF0" w:rsidRPr="001C2EBB" w:rsidRDefault="000E6DF0" w:rsidP="0024496B">
            <w:pPr>
              <w:spacing w:after="0" w:line="240" w:lineRule="auto"/>
              <w:jc w:val="center"/>
              <w:rPr>
                <w:rFonts w:ascii="Times New Roman" w:hAnsi="Times New Roman"/>
                <w:b/>
                <w:color w:val="FFFFFF" w:themeColor="background1"/>
                <w:sz w:val="20"/>
                <w:szCs w:val="20"/>
              </w:rPr>
            </w:pPr>
            <w:r w:rsidRPr="001C2EBB">
              <w:rPr>
                <w:rFonts w:ascii="Times New Roman" w:hAnsi="Times New Roman"/>
                <w:b/>
                <w:color w:val="FFFFFF" w:themeColor="background1"/>
                <w:sz w:val="20"/>
                <w:szCs w:val="20"/>
              </w:rPr>
              <w:t>Инструмент</w:t>
            </w:r>
          </w:p>
        </w:tc>
      </w:tr>
      <w:tr w:rsidR="000E6DF0" w:rsidRPr="002F31CF" w:rsidTr="0024496B">
        <w:trPr>
          <w:trHeight w:val="769"/>
        </w:trPr>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t>Дополни схему, допиши ряд…</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rPr>
            </w:pPr>
            <w:r w:rsidRPr="001C2EBB">
              <w:rPr>
                <w:rFonts w:ascii="Times New Roman" w:hAnsi="Times New Roman"/>
                <w:sz w:val="20"/>
                <w:szCs w:val="20"/>
              </w:rPr>
              <w:t>дополнить композицию на доске по схеме «Допиши-Дорисуй»</w:t>
            </w:r>
          </w:p>
        </w:tc>
        <w:tc>
          <w:tcPr>
            <w:tcW w:w="2700" w:type="dxa"/>
            <w:vAlign w:val="center"/>
          </w:tcPr>
          <w:p w:rsidR="000E6DF0" w:rsidRPr="001C2EBB" w:rsidRDefault="000E6DF0" w:rsidP="0024496B">
            <w:pPr>
              <w:pStyle w:val="Default"/>
              <w:numPr>
                <w:ilvl w:val="0"/>
                <w:numId w:val="21"/>
              </w:numPr>
              <w:tabs>
                <w:tab w:val="clear" w:pos="720"/>
                <w:tab w:val="num" w:pos="348"/>
              </w:tabs>
              <w:ind w:left="0" w:firstLine="0"/>
              <w:rPr>
                <w:rFonts w:ascii="Times New Roman" w:hAnsi="Times New Roman" w:cs="Times New Roman"/>
                <w:sz w:val="20"/>
                <w:szCs w:val="20"/>
              </w:rPr>
            </w:pPr>
            <w:r w:rsidRPr="001C2EBB">
              <w:rPr>
                <w:rFonts w:ascii="Times New Roman" w:hAnsi="Times New Roman" w:cs="Times New Roman"/>
                <w:sz w:val="20"/>
                <w:szCs w:val="20"/>
              </w:rPr>
              <w:t>открытие нового знания</w:t>
            </w:r>
          </w:p>
          <w:p w:rsidR="000E6DF0" w:rsidRPr="001C2EBB" w:rsidRDefault="000E6DF0" w:rsidP="0024496B">
            <w:pPr>
              <w:pStyle w:val="Default"/>
              <w:numPr>
                <w:ilvl w:val="0"/>
                <w:numId w:val="21"/>
              </w:numPr>
              <w:tabs>
                <w:tab w:val="clear" w:pos="720"/>
                <w:tab w:val="num" w:pos="348"/>
              </w:tabs>
              <w:ind w:left="0" w:firstLine="0"/>
              <w:rPr>
                <w:rFonts w:ascii="Times New Roman" w:hAnsi="Times New Roman" w:cs="Times New Roman"/>
                <w:sz w:val="20"/>
                <w:szCs w:val="20"/>
              </w:rPr>
            </w:pPr>
            <w:r w:rsidRPr="001C2EBB">
              <w:rPr>
                <w:rFonts w:ascii="Times New Roman" w:hAnsi="Times New Roman" w:cs="Times New Roman"/>
                <w:sz w:val="20"/>
                <w:szCs w:val="20"/>
              </w:rPr>
              <w:t>проверка знаний</w:t>
            </w:r>
          </w:p>
          <w:p w:rsidR="000E6DF0" w:rsidRPr="001C2EBB" w:rsidRDefault="000E6DF0" w:rsidP="0024496B">
            <w:pPr>
              <w:pStyle w:val="Default"/>
              <w:numPr>
                <w:ilvl w:val="0"/>
                <w:numId w:val="21"/>
              </w:numPr>
              <w:tabs>
                <w:tab w:val="clear" w:pos="720"/>
                <w:tab w:val="num" w:pos="348"/>
              </w:tabs>
              <w:ind w:left="0" w:firstLine="0"/>
              <w:rPr>
                <w:rFonts w:ascii="Times New Roman" w:hAnsi="Times New Roman" w:cs="Times New Roman"/>
                <w:sz w:val="20"/>
                <w:szCs w:val="20"/>
              </w:rPr>
            </w:pPr>
            <w:r w:rsidRPr="001C2EBB">
              <w:rPr>
                <w:rFonts w:ascii="Times New Roman" w:hAnsi="Times New Roman" w:cs="Times New Roman"/>
                <w:sz w:val="20"/>
                <w:szCs w:val="20"/>
              </w:rPr>
              <w:t>актуализация знаний</w:t>
            </w:r>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перо</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маркер</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t>Распредели по группам или собери схему</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rPr>
            </w:pPr>
            <w:r w:rsidRPr="001C2EBB">
              <w:rPr>
                <w:rFonts w:ascii="Times New Roman" w:hAnsi="Times New Roman"/>
                <w:sz w:val="20"/>
                <w:szCs w:val="20"/>
              </w:rPr>
              <w:t>собрать композицию из элементов на доске по схеме «Скомпонуй, рассортируй, зачеркни, продолжи»</w:t>
            </w:r>
          </w:p>
        </w:tc>
        <w:tc>
          <w:tcPr>
            <w:tcW w:w="2700" w:type="dxa"/>
            <w:vAlign w:val="center"/>
          </w:tcPr>
          <w:p w:rsidR="000E6DF0" w:rsidRPr="001C2EBB" w:rsidRDefault="000E6DF0" w:rsidP="0024496B">
            <w:pPr>
              <w:numPr>
                <w:ilvl w:val="0"/>
                <w:numId w:val="21"/>
              </w:numPr>
              <w:tabs>
                <w:tab w:val="clear" w:pos="720"/>
                <w:tab w:val="num" w:pos="432"/>
              </w:tabs>
              <w:spacing w:after="0" w:line="240" w:lineRule="auto"/>
              <w:ind w:left="0" w:firstLine="0"/>
              <w:rPr>
                <w:rFonts w:ascii="Times New Roman" w:hAnsi="Times New Roman"/>
                <w:sz w:val="20"/>
                <w:szCs w:val="20"/>
              </w:rPr>
            </w:pPr>
            <w:r w:rsidRPr="001C2EBB">
              <w:rPr>
                <w:rFonts w:ascii="Times New Roman" w:hAnsi="Times New Roman"/>
                <w:sz w:val="20"/>
                <w:szCs w:val="20"/>
              </w:rPr>
              <w:t>открытие нового знания</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rPr>
              <w:t>проверка знаний</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rPr>
              <w:t>актуализация знаний</w:t>
            </w:r>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 xml:space="preserve">выбрать </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клонировать</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комментарий к экрану.</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t xml:space="preserve">Закладка </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 xml:space="preserve">формулировка проблемного вопроса, условия задачи, </w:t>
            </w:r>
          </w:p>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проверка результата выполнения задания.</w:t>
            </w:r>
          </w:p>
        </w:tc>
        <w:tc>
          <w:tcPr>
            <w:tcW w:w="2700" w:type="dxa"/>
            <w:vAlign w:val="center"/>
          </w:tcPr>
          <w:p w:rsidR="000E6DF0" w:rsidRPr="001C2EBB" w:rsidRDefault="000E6DF0" w:rsidP="0024496B">
            <w:pPr>
              <w:numPr>
                <w:ilvl w:val="0"/>
                <w:numId w:val="21"/>
              </w:numPr>
              <w:tabs>
                <w:tab w:val="clear" w:pos="720"/>
                <w:tab w:val="num" w:pos="432"/>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открытие нового знания</w:t>
            </w:r>
          </w:p>
          <w:p w:rsidR="000E6DF0" w:rsidRPr="001C2EBB" w:rsidRDefault="000E6DF0" w:rsidP="0024496B">
            <w:pPr>
              <w:numPr>
                <w:ilvl w:val="0"/>
                <w:numId w:val="21"/>
              </w:numPr>
              <w:tabs>
                <w:tab w:val="clear" w:pos="720"/>
                <w:tab w:val="num" w:pos="432"/>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проверка знаний и умений</w:t>
            </w:r>
          </w:p>
          <w:p w:rsidR="000E6DF0" w:rsidRPr="001C2EBB" w:rsidRDefault="000E6DF0" w:rsidP="0024496B">
            <w:pPr>
              <w:numPr>
                <w:ilvl w:val="0"/>
                <w:numId w:val="21"/>
              </w:numPr>
              <w:tabs>
                <w:tab w:val="clear" w:pos="720"/>
                <w:tab w:val="num" w:pos="432"/>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актуализация знаний</w:t>
            </w:r>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текст</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 xml:space="preserve">рисунок, </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группировка</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 xml:space="preserve">перемещаемый объект, который может быть выдвинут (задвинут) в </w:t>
            </w:r>
            <w:r w:rsidRPr="001C2EBB">
              <w:rPr>
                <w:rFonts w:ascii="Times New Roman" w:hAnsi="Times New Roman"/>
                <w:sz w:val="20"/>
                <w:szCs w:val="20"/>
              </w:rPr>
              <w:lastRenderedPageBreak/>
              <w:t>зависимости от поставленной цели</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lastRenderedPageBreak/>
              <w:t>Гиперссылка</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организовать ветвление в повествовании</w:t>
            </w:r>
          </w:p>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навигация в презентации</w:t>
            </w:r>
          </w:p>
        </w:tc>
        <w:tc>
          <w:tcPr>
            <w:tcW w:w="2700" w:type="dxa"/>
            <w:vAlign w:val="center"/>
          </w:tcPr>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дифференцированный подход</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открытие нового знания</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проверка знаний и умений</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актуализация знаний</w:t>
            </w:r>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гиперссылка</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t>Видео-звук</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rPr>
              <w:t>организовать просмотр дополнительного материала</w:t>
            </w:r>
          </w:p>
        </w:tc>
        <w:tc>
          <w:tcPr>
            <w:tcW w:w="2700" w:type="dxa"/>
            <w:vAlign w:val="center"/>
          </w:tcPr>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rPr>
              <w:t>объяснение и расширение основного материала</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rPr>
              <w:t>дополнительные возможности иллюстрирования</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rPr>
              <w:t>постановка проблемы</w:t>
            </w:r>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вставка видео</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rPr>
              <w:t>звук</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color w:val="0000FF"/>
                <w:sz w:val="20"/>
                <w:szCs w:val="20"/>
              </w:rPr>
            </w:pPr>
            <w:r w:rsidRPr="001C2EBB">
              <w:rPr>
                <w:rFonts w:ascii="Times New Roman" w:hAnsi="Times New Roman"/>
                <w:sz w:val="20"/>
                <w:szCs w:val="20"/>
              </w:rPr>
              <w:t>Мультимедиа-объекты</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color w:val="0000FF"/>
                <w:sz w:val="20"/>
                <w:szCs w:val="20"/>
              </w:rPr>
            </w:pPr>
            <w:r w:rsidRPr="001C2EBB">
              <w:rPr>
                <w:rFonts w:ascii="Times New Roman" w:hAnsi="Times New Roman"/>
                <w:sz w:val="20"/>
                <w:szCs w:val="20"/>
                <w:lang w:eastAsia="ru-RU"/>
              </w:rPr>
              <w:t>можно использовать при закреплении и контроле знаний с помощью интерактивного теста, используя области верного (неверного) ответа или разгадывания кроссворда, ответы к которому прикрыты шторкой.</w:t>
            </w:r>
          </w:p>
        </w:tc>
        <w:tc>
          <w:tcPr>
            <w:tcW w:w="2700" w:type="dxa"/>
            <w:vAlign w:val="center"/>
          </w:tcPr>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закрепление</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lang w:eastAsia="ru-RU"/>
              </w:rPr>
            </w:pPr>
            <w:r w:rsidRPr="001C2EBB">
              <w:rPr>
                <w:rFonts w:ascii="Times New Roman" w:hAnsi="Times New Roman"/>
                <w:sz w:val="20"/>
                <w:szCs w:val="20"/>
                <w:lang w:eastAsia="ru-RU"/>
              </w:rPr>
              <w:t>актуализация</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color w:val="0000FF"/>
                <w:sz w:val="20"/>
                <w:szCs w:val="20"/>
              </w:rPr>
            </w:pPr>
            <w:r w:rsidRPr="001C2EBB">
              <w:rPr>
                <w:rFonts w:ascii="Times New Roman" w:hAnsi="Times New Roman"/>
                <w:sz w:val="20"/>
                <w:szCs w:val="20"/>
                <w:lang w:eastAsia="ru-RU"/>
              </w:rPr>
              <w:t>проверка знаний и умений</w:t>
            </w:r>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область верног</w:t>
            </w:r>
            <w:proofErr w:type="gramStart"/>
            <w:r w:rsidRPr="001C2EBB">
              <w:rPr>
                <w:rFonts w:ascii="Times New Roman" w:hAnsi="Times New Roman"/>
                <w:sz w:val="20"/>
                <w:szCs w:val="20"/>
              </w:rPr>
              <w:t>о(</w:t>
            </w:r>
            <w:proofErr w:type="gramEnd"/>
            <w:r w:rsidRPr="001C2EBB">
              <w:rPr>
                <w:rFonts w:ascii="Times New Roman" w:hAnsi="Times New Roman"/>
                <w:sz w:val="20"/>
                <w:szCs w:val="20"/>
              </w:rPr>
              <w:t>неверного) ответов</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шторка</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пузыри</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color w:val="0000FF"/>
                <w:sz w:val="20"/>
                <w:szCs w:val="20"/>
              </w:rPr>
            </w:pPr>
            <w:r w:rsidRPr="001C2EBB">
              <w:rPr>
                <w:rFonts w:ascii="Times New Roman" w:hAnsi="Times New Roman"/>
                <w:sz w:val="20"/>
                <w:szCs w:val="20"/>
              </w:rPr>
              <w:t>звезды</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t>Прожектор</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использовать для акцентирования внимания на конкретном объекте слада</w:t>
            </w:r>
          </w:p>
        </w:tc>
        <w:tc>
          <w:tcPr>
            <w:tcW w:w="2700" w:type="dxa"/>
            <w:vAlign w:val="center"/>
          </w:tcPr>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открытие нового знания</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проверка знаний и умений</w:t>
            </w:r>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прожектор</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t>Снимок экрана</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rPr>
            </w:pPr>
            <w:r w:rsidRPr="001C2EBB">
              <w:rPr>
                <w:rFonts w:ascii="Times New Roman" w:hAnsi="Times New Roman"/>
                <w:sz w:val="20"/>
                <w:szCs w:val="20"/>
              </w:rPr>
              <w:t>организовать работу с полученным рисунком и дополнять его пояснениями.</w:t>
            </w:r>
          </w:p>
        </w:tc>
        <w:tc>
          <w:tcPr>
            <w:tcW w:w="2700" w:type="dxa"/>
            <w:vAlign w:val="center"/>
          </w:tcPr>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rPr>
              <w:t>объяснение и расширение основного материала</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rPr>
              <w:t>дополнительные возможности иллюстрирования</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rPr>
              <w:t xml:space="preserve">повторение </w:t>
            </w:r>
            <w:proofErr w:type="gramStart"/>
            <w:r w:rsidRPr="001C2EBB">
              <w:rPr>
                <w:rFonts w:ascii="Times New Roman" w:hAnsi="Times New Roman"/>
                <w:sz w:val="20"/>
                <w:szCs w:val="20"/>
              </w:rPr>
              <w:t>изученного</w:t>
            </w:r>
            <w:proofErr w:type="gramEnd"/>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снимок экрана</w:t>
            </w:r>
          </w:p>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комментарий к экрану</w:t>
            </w:r>
          </w:p>
        </w:tc>
      </w:tr>
      <w:tr w:rsidR="000E6DF0" w:rsidRPr="002F31CF" w:rsidTr="0024496B">
        <w:tc>
          <w:tcPr>
            <w:tcW w:w="1728" w:type="dxa"/>
            <w:vAlign w:val="center"/>
          </w:tcPr>
          <w:p w:rsidR="000E6DF0" w:rsidRPr="001C2EBB" w:rsidRDefault="000E6DF0" w:rsidP="0024496B">
            <w:pPr>
              <w:spacing w:after="0" w:line="240" w:lineRule="auto"/>
              <w:rPr>
                <w:rFonts w:ascii="Times New Roman" w:hAnsi="Times New Roman"/>
                <w:sz w:val="20"/>
                <w:szCs w:val="20"/>
              </w:rPr>
            </w:pPr>
            <w:r w:rsidRPr="001C2EBB">
              <w:rPr>
                <w:rFonts w:ascii="Times New Roman" w:hAnsi="Times New Roman"/>
                <w:sz w:val="20"/>
                <w:szCs w:val="20"/>
              </w:rPr>
              <w:t>Мгновенная лотерея</w:t>
            </w:r>
          </w:p>
        </w:tc>
        <w:tc>
          <w:tcPr>
            <w:tcW w:w="2775" w:type="dxa"/>
            <w:vAlign w:val="center"/>
          </w:tcPr>
          <w:p w:rsidR="000E6DF0" w:rsidRPr="001C2EBB" w:rsidRDefault="000E6DF0" w:rsidP="0024496B">
            <w:pPr>
              <w:numPr>
                <w:ilvl w:val="0"/>
                <w:numId w:val="21"/>
              </w:numPr>
              <w:tabs>
                <w:tab w:val="clear" w:pos="720"/>
                <w:tab w:val="num" w:pos="115"/>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проверка результата выполнения задания</w:t>
            </w:r>
          </w:p>
        </w:tc>
        <w:tc>
          <w:tcPr>
            <w:tcW w:w="2700" w:type="dxa"/>
            <w:vAlign w:val="center"/>
          </w:tcPr>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проверка знаний</w:t>
            </w:r>
          </w:p>
          <w:p w:rsidR="000E6DF0" w:rsidRPr="001C2EBB" w:rsidRDefault="000E6DF0" w:rsidP="0024496B">
            <w:pPr>
              <w:numPr>
                <w:ilvl w:val="0"/>
                <w:numId w:val="21"/>
              </w:numPr>
              <w:tabs>
                <w:tab w:val="clear" w:pos="720"/>
                <w:tab w:val="num" w:pos="348"/>
              </w:tabs>
              <w:spacing w:after="0" w:line="240" w:lineRule="auto"/>
              <w:ind w:left="0" w:firstLine="0"/>
              <w:rPr>
                <w:rFonts w:ascii="Times New Roman" w:hAnsi="Times New Roman"/>
                <w:sz w:val="20"/>
                <w:szCs w:val="20"/>
              </w:rPr>
            </w:pPr>
            <w:r w:rsidRPr="001C2EBB">
              <w:rPr>
                <w:rFonts w:ascii="Times New Roman" w:hAnsi="Times New Roman"/>
                <w:sz w:val="20"/>
                <w:szCs w:val="20"/>
                <w:lang w:eastAsia="ru-RU"/>
              </w:rPr>
              <w:t xml:space="preserve">повторение </w:t>
            </w:r>
            <w:proofErr w:type="gramStart"/>
            <w:r w:rsidRPr="001C2EBB">
              <w:rPr>
                <w:rFonts w:ascii="Times New Roman" w:hAnsi="Times New Roman"/>
                <w:sz w:val="20"/>
                <w:szCs w:val="20"/>
                <w:lang w:eastAsia="ru-RU"/>
              </w:rPr>
              <w:t>изученного</w:t>
            </w:r>
            <w:proofErr w:type="gramEnd"/>
          </w:p>
        </w:tc>
        <w:tc>
          <w:tcPr>
            <w:tcW w:w="2634" w:type="dxa"/>
            <w:vAlign w:val="center"/>
          </w:tcPr>
          <w:p w:rsidR="000E6DF0" w:rsidRPr="001C2EBB" w:rsidRDefault="000E6DF0" w:rsidP="0024496B">
            <w:pPr>
              <w:numPr>
                <w:ilvl w:val="0"/>
                <w:numId w:val="20"/>
              </w:numPr>
              <w:tabs>
                <w:tab w:val="clear" w:pos="720"/>
                <w:tab w:val="num" w:pos="252"/>
              </w:tabs>
              <w:spacing w:after="0" w:line="240" w:lineRule="auto"/>
              <w:ind w:left="0" w:firstLine="0"/>
              <w:rPr>
                <w:rFonts w:ascii="Times New Roman" w:hAnsi="Times New Roman"/>
                <w:sz w:val="20"/>
                <w:szCs w:val="20"/>
              </w:rPr>
            </w:pPr>
            <w:r w:rsidRPr="001C2EBB">
              <w:rPr>
                <w:rFonts w:ascii="Times New Roman" w:hAnsi="Times New Roman"/>
                <w:sz w:val="20"/>
                <w:szCs w:val="20"/>
              </w:rPr>
              <w:t>ластик</w:t>
            </w:r>
          </w:p>
        </w:tc>
      </w:tr>
    </w:tbl>
    <w:p w:rsidR="00A731D0" w:rsidRPr="00A731D0" w:rsidRDefault="00A731D0" w:rsidP="00804B72">
      <w:pPr>
        <w:spacing w:before="240" w:after="120" w:line="240" w:lineRule="auto"/>
        <w:jc w:val="center"/>
        <w:rPr>
          <w:rFonts w:ascii="Times New Roman" w:hAnsi="Times New Roman"/>
          <w:b/>
          <w:color w:val="632423" w:themeColor="accent2" w:themeShade="80"/>
          <w:sz w:val="28"/>
          <w:szCs w:val="28"/>
        </w:rPr>
      </w:pPr>
      <w:r w:rsidRPr="00A731D0">
        <w:rPr>
          <w:rFonts w:ascii="Times New Roman" w:hAnsi="Times New Roman"/>
          <w:b/>
          <w:color w:val="632423" w:themeColor="accent2" w:themeShade="80"/>
          <w:sz w:val="28"/>
          <w:szCs w:val="28"/>
        </w:rPr>
        <w:t xml:space="preserve">Экология </w:t>
      </w:r>
      <w:proofErr w:type="spellStart"/>
      <w:r w:rsidRPr="00A731D0">
        <w:rPr>
          <w:rFonts w:ascii="Times New Roman" w:hAnsi="Times New Roman"/>
          <w:b/>
          <w:color w:val="632423" w:themeColor="accent2" w:themeShade="80"/>
          <w:sz w:val="28"/>
          <w:szCs w:val="28"/>
        </w:rPr>
        <w:t>мультимедийного</w:t>
      </w:r>
      <w:proofErr w:type="spellEnd"/>
      <w:r w:rsidRPr="00A731D0">
        <w:rPr>
          <w:rFonts w:ascii="Times New Roman" w:hAnsi="Times New Roman"/>
          <w:b/>
          <w:color w:val="632423" w:themeColor="accent2" w:themeShade="80"/>
          <w:sz w:val="28"/>
          <w:szCs w:val="28"/>
        </w:rPr>
        <w:t xml:space="preserve"> урока</w:t>
      </w:r>
    </w:p>
    <w:p w:rsidR="00804B72" w:rsidRPr="00804B72" w:rsidRDefault="00804B72" w:rsidP="00804B72">
      <w:pPr>
        <w:spacing w:after="0" w:line="360" w:lineRule="auto"/>
        <w:ind w:firstLine="540"/>
        <w:jc w:val="both"/>
        <w:rPr>
          <w:rFonts w:ascii="Times New Roman" w:hAnsi="Times New Roman"/>
          <w:color w:val="000000"/>
          <w:sz w:val="28"/>
          <w:szCs w:val="28"/>
        </w:rPr>
      </w:pPr>
      <w:proofErr w:type="spellStart"/>
      <w:r w:rsidRPr="00804B72">
        <w:rPr>
          <w:rFonts w:ascii="Times New Roman" w:hAnsi="Times New Roman"/>
          <w:color w:val="000000"/>
          <w:sz w:val="28"/>
          <w:szCs w:val="28"/>
        </w:rPr>
        <w:t>Мультимедийные</w:t>
      </w:r>
      <w:proofErr w:type="spellEnd"/>
      <w:r w:rsidRPr="00804B72">
        <w:rPr>
          <w:rFonts w:ascii="Times New Roman" w:hAnsi="Times New Roman"/>
          <w:color w:val="000000"/>
          <w:sz w:val="28"/>
          <w:szCs w:val="28"/>
        </w:rPr>
        <w:t xml:space="preserve"> средства активно внедряется в учебный процесс в школе первой ступени, вопрос экологии урока с использованием </w:t>
      </w:r>
      <w:proofErr w:type="spellStart"/>
      <w:proofErr w:type="gramStart"/>
      <w:r w:rsidRPr="00804B72">
        <w:rPr>
          <w:rFonts w:ascii="Times New Roman" w:hAnsi="Times New Roman"/>
          <w:color w:val="000000"/>
          <w:sz w:val="28"/>
          <w:szCs w:val="28"/>
        </w:rPr>
        <w:t>ИКТ-технологий</w:t>
      </w:r>
      <w:proofErr w:type="spellEnd"/>
      <w:proofErr w:type="gramEnd"/>
      <w:r w:rsidRPr="00804B72">
        <w:rPr>
          <w:rFonts w:ascii="Times New Roman" w:hAnsi="Times New Roman"/>
          <w:color w:val="000000"/>
          <w:sz w:val="28"/>
          <w:szCs w:val="28"/>
        </w:rPr>
        <w:t xml:space="preserve"> становится, как никогда, актуальным. У педагогов возникают вопросы, на которые не всегда можно найти ответы в регламентирующих документах. </w:t>
      </w:r>
    </w:p>
    <w:p w:rsidR="00804B72" w:rsidRPr="00804B72" w:rsidRDefault="00804B72" w:rsidP="00804B72">
      <w:pPr>
        <w:spacing w:after="0" w:line="360" w:lineRule="auto"/>
        <w:ind w:firstLine="540"/>
        <w:jc w:val="both"/>
        <w:rPr>
          <w:rFonts w:ascii="Times New Roman" w:hAnsi="Times New Roman"/>
          <w:color w:val="000000"/>
          <w:sz w:val="28"/>
          <w:szCs w:val="28"/>
        </w:rPr>
      </w:pPr>
      <w:r w:rsidRPr="00804B72">
        <w:rPr>
          <w:rFonts w:ascii="Times New Roman" w:hAnsi="Times New Roman"/>
          <w:color w:val="000000"/>
          <w:sz w:val="28"/>
          <w:szCs w:val="28"/>
        </w:rPr>
        <w:lastRenderedPageBreak/>
        <w:t xml:space="preserve">Какова методика урока с использованием интерактивной приставки </w:t>
      </w:r>
      <w:proofErr w:type="spellStart"/>
      <w:r w:rsidRPr="00804B72">
        <w:rPr>
          <w:rFonts w:ascii="Times New Roman" w:hAnsi="Times New Roman"/>
          <w:color w:val="000000"/>
          <w:sz w:val="28"/>
          <w:szCs w:val="28"/>
          <w:lang w:val="en-US"/>
        </w:rPr>
        <w:t>Mimio</w:t>
      </w:r>
      <w:proofErr w:type="spellEnd"/>
      <w:r w:rsidRPr="00804B72">
        <w:rPr>
          <w:rFonts w:ascii="Times New Roman" w:hAnsi="Times New Roman"/>
          <w:color w:val="000000"/>
          <w:sz w:val="28"/>
          <w:szCs w:val="28"/>
        </w:rPr>
        <w:t xml:space="preserve">? Каковы факторы риска при работе с интерактивной доской? Как использование </w:t>
      </w:r>
      <w:proofErr w:type="spellStart"/>
      <w:proofErr w:type="gramStart"/>
      <w:r w:rsidRPr="00804B72">
        <w:rPr>
          <w:rFonts w:ascii="Times New Roman" w:hAnsi="Times New Roman"/>
          <w:color w:val="000000"/>
          <w:sz w:val="28"/>
          <w:szCs w:val="28"/>
        </w:rPr>
        <w:t>ИКТ-технологий</w:t>
      </w:r>
      <w:proofErr w:type="spellEnd"/>
      <w:proofErr w:type="gramEnd"/>
      <w:r w:rsidRPr="00804B72">
        <w:rPr>
          <w:rFonts w:ascii="Times New Roman" w:hAnsi="Times New Roman"/>
          <w:color w:val="000000"/>
          <w:sz w:val="28"/>
          <w:szCs w:val="28"/>
        </w:rPr>
        <w:t xml:space="preserve"> влияет на здоровье ребенка?</w:t>
      </w:r>
    </w:p>
    <w:p w:rsidR="00804B72" w:rsidRPr="00804B72" w:rsidRDefault="00804B72" w:rsidP="00804B72">
      <w:pPr>
        <w:spacing w:after="0" w:line="360" w:lineRule="auto"/>
        <w:ind w:firstLine="540"/>
        <w:jc w:val="both"/>
        <w:rPr>
          <w:rFonts w:ascii="Times New Roman" w:hAnsi="Times New Roman"/>
          <w:color w:val="000000"/>
          <w:sz w:val="28"/>
          <w:szCs w:val="28"/>
        </w:rPr>
      </w:pPr>
      <w:r w:rsidRPr="00804B72">
        <w:rPr>
          <w:rFonts w:ascii="Times New Roman" w:hAnsi="Times New Roman"/>
          <w:color w:val="000000"/>
          <w:sz w:val="28"/>
          <w:szCs w:val="28"/>
        </w:rPr>
        <w:t xml:space="preserve">Новые </w:t>
      </w:r>
      <w:proofErr w:type="spellStart"/>
      <w:r w:rsidRPr="00804B72">
        <w:rPr>
          <w:rFonts w:ascii="Times New Roman" w:hAnsi="Times New Roman"/>
          <w:color w:val="000000"/>
          <w:sz w:val="28"/>
          <w:szCs w:val="28"/>
        </w:rPr>
        <w:t>СанПиН</w:t>
      </w:r>
      <w:proofErr w:type="spellEnd"/>
      <w:r w:rsidRPr="00804B72">
        <w:rPr>
          <w:rFonts w:ascii="Times New Roman" w:hAnsi="Times New Roman"/>
          <w:color w:val="000000"/>
          <w:sz w:val="28"/>
          <w:szCs w:val="28"/>
        </w:rPr>
        <w:t xml:space="preserve"> (</w:t>
      </w:r>
      <w:r w:rsidRPr="00804B72">
        <w:rPr>
          <w:rFonts w:ascii="Times New Roman" w:hAnsi="Times New Roman"/>
          <w:sz w:val="28"/>
          <w:szCs w:val="28"/>
        </w:rPr>
        <w:t xml:space="preserve">Постановление Главного государственного санитарного врача РФ от 29.12.2010 г. N 189 "Об утверждении </w:t>
      </w:r>
      <w:proofErr w:type="spellStart"/>
      <w:r w:rsidRPr="00804B72">
        <w:rPr>
          <w:rFonts w:ascii="Times New Roman" w:hAnsi="Times New Roman"/>
          <w:sz w:val="28"/>
          <w:szCs w:val="28"/>
        </w:rPr>
        <w:t>СанПиН</w:t>
      </w:r>
      <w:proofErr w:type="spellEnd"/>
      <w:r w:rsidRPr="00804B72">
        <w:rPr>
          <w:rFonts w:ascii="Times New Roman" w:hAnsi="Times New Roman"/>
          <w:sz w:val="28"/>
          <w:szCs w:val="28"/>
        </w:rPr>
        <w:t xml:space="preserve"> 2.4.2.2821-10 "Санитарно-эпидемиологические требования к условиям и организации обучения в общеобразовательных учреждениях"</w:t>
      </w:r>
      <w:r w:rsidRPr="00804B72">
        <w:rPr>
          <w:rFonts w:ascii="Times New Roman" w:hAnsi="Times New Roman"/>
          <w:color w:val="000000"/>
          <w:sz w:val="28"/>
          <w:szCs w:val="28"/>
        </w:rPr>
        <w:t xml:space="preserve">) очень поверхностно прописывают требования к </w:t>
      </w:r>
      <w:proofErr w:type="spellStart"/>
      <w:r w:rsidRPr="00804B72">
        <w:rPr>
          <w:rFonts w:ascii="Times New Roman" w:hAnsi="Times New Roman"/>
          <w:color w:val="000000"/>
          <w:sz w:val="28"/>
          <w:szCs w:val="28"/>
        </w:rPr>
        <w:t>мультимедийному</w:t>
      </w:r>
      <w:proofErr w:type="spellEnd"/>
      <w:r w:rsidRPr="00804B72">
        <w:rPr>
          <w:rFonts w:ascii="Times New Roman" w:hAnsi="Times New Roman"/>
          <w:color w:val="000000"/>
          <w:sz w:val="28"/>
          <w:szCs w:val="28"/>
        </w:rPr>
        <w:t xml:space="preserve"> оборудованию:</w:t>
      </w:r>
    </w:p>
    <w:p w:rsidR="00804B72" w:rsidRPr="00804B72" w:rsidRDefault="00804B72" w:rsidP="00804B72">
      <w:pPr>
        <w:spacing w:after="0" w:line="360" w:lineRule="auto"/>
        <w:ind w:firstLine="540"/>
        <w:jc w:val="both"/>
        <w:rPr>
          <w:rFonts w:ascii="Times New Roman" w:hAnsi="Times New Roman"/>
          <w:sz w:val="28"/>
          <w:szCs w:val="28"/>
        </w:rPr>
      </w:pPr>
      <w:r w:rsidRPr="00804B72">
        <w:rPr>
          <w:rFonts w:ascii="Times New Roman" w:hAnsi="Times New Roman"/>
          <w:sz w:val="28"/>
          <w:szCs w:val="28"/>
        </w:rPr>
        <w:t xml:space="preserve"> «5.7. …. При использовании маркерной доски цвет маркера должен быть контрастным (черный, красный, коричневый, темные тона синего и зеленого).</w:t>
      </w:r>
    </w:p>
    <w:p w:rsidR="00804B72" w:rsidRPr="00804B72" w:rsidRDefault="00804B72" w:rsidP="00804B72">
      <w:pPr>
        <w:spacing w:after="0" w:line="360" w:lineRule="auto"/>
        <w:ind w:firstLine="540"/>
        <w:jc w:val="both"/>
        <w:rPr>
          <w:rFonts w:ascii="Times New Roman" w:hAnsi="Times New Roman"/>
          <w:sz w:val="28"/>
          <w:szCs w:val="28"/>
        </w:rPr>
      </w:pPr>
      <w:r w:rsidRPr="00804B72">
        <w:rPr>
          <w:rFonts w:ascii="Times New Roman" w:hAnsi="Times New Roman"/>
          <w:sz w:val="28"/>
          <w:szCs w:val="28"/>
        </w:rPr>
        <w:t xml:space="preserve">Допускается оборудование учебных помещений и кабинетов </w:t>
      </w:r>
      <w:r w:rsidRPr="00804B72">
        <w:rPr>
          <w:rFonts w:ascii="Times New Roman" w:hAnsi="Times New Roman"/>
          <w:i/>
          <w:sz w:val="28"/>
          <w:szCs w:val="28"/>
        </w:rPr>
        <w:t>интерактивными досками, отвечающими гигиеническим требованиям</w:t>
      </w:r>
      <w:r w:rsidRPr="00804B72">
        <w:rPr>
          <w:rFonts w:ascii="Times New Roman" w:hAnsi="Times New Roman"/>
          <w:sz w:val="28"/>
          <w:szCs w:val="28"/>
        </w:rPr>
        <w:t xml:space="preserve">. При использовании интерактивной доски и проекционного экрана необходимо обеспечить </w:t>
      </w:r>
      <w:r w:rsidRPr="00804B72">
        <w:rPr>
          <w:rFonts w:ascii="Times New Roman" w:hAnsi="Times New Roman"/>
          <w:i/>
          <w:sz w:val="28"/>
          <w:szCs w:val="28"/>
        </w:rPr>
        <w:t>равномерное ее освещение</w:t>
      </w:r>
      <w:r w:rsidRPr="00804B72">
        <w:rPr>
          <w:rFonts w:ascii="Times New Roman" w:hAnsi="Times New Roman"/>
          <w:sz w:val="28"/>
          <w:szCs w:val="28"/>
        </w:rPr>
        <w:t xml:space="preserve"> и </w:t>
      </w:r>
      <w:r w:rsidRPr="00804B72">
        <w:rPr>
          <w:rFonts w:ascii="Times New Roman" w:hAnsi="Times New Roman"/>
          <w:i/>
          <w:sz w:val="28"/>
          <w:szCs w:val="28"/>
        </w:rPr>
        <w:t>отсутствие световых пятен повышенной яркости</w:t>
      </w:r>
      <w:r w:rsidRPr="00804B72">
        <w:rPr>
          <w:rFonts w:ascii="Times New Roman" w:hAnsi="Times New Roman"/>
          <w:sz w:val="28"/>
          <w:szCs w:val="28"/>
        </w:rPr>
        <w:t>».</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sz w:val="28"/>
          <w:szCs w:val="28"/>
        </w:rPr>
        <w:t>10.18. Необходимо чередовать во время урока различные виды учебной деятельности (за и</w:t>
      </w:r>
      <w:r>
        <w:rPr>
          <w:sz w:val="28"/>
          <w:szCs w:val="28"/>
        </w:rPr>
        <w:t>сключением контрольных работ)…</w:t>
      </w:r>
    </w:p>
    <w:p w:rsidR="00804B72" w:rsidRDefault="00804B72" w:rsidP="00804B72">
      <w:pPr>
        <w:pStyle w:val="ad"/>
        <w:spacing w:before="0" w:beforeAutospacing="0" w:after="0" w:afterAutospacing="0" w:line="360" w:lineRule="auto"/>
        <w:ind w:firstLine="540"/>
        <w:jc w:val="both"/>
        <w:rPr>
          <w:sz w:val="28"/>
          <w:szCs w:val="28"/>
        </w:rPr>
      </w:pPr>
      <w:r w:rsidRPr="00804B72">
        <w:rPr>
          <w:sz w:val="28"/>
          <w:szCs w:val="28"/>
        </w:rPr>
        <w:t>Продолжительность непрерывного использования в образовательном процессе технических средств обучения устанавливается согласно таблице 5.</w:t>
      </w:r>
    </w:p>
    <w:p w:rsidR="00804B72" w:rsidRPr="00804B72" w:rsidRDefault="00804B72" w:rsidP="00804B72">
      <w:pPr>
        <w:pStyle w:val="ad"/>
        <w:spacing w:before="0" w:beforeAutospacing="0" w:after="0" w:afterAutospacing="0" w:line="360" w:lineRule="auto"/>
        <w:jc w:val="right"/>
        <w:rPr>
          <w:i/>
          <w:sz w:val="28"/>
          <w:szCs w:val="28"/>
        </w:rPr>
      </w:pPr>
      <w:r w:rsidRPr="00804B72">
        <w:rPr>
          <w:i/>
          <w:sz w:val="28"/>
          <w:szCs w:val="28"/>
        </w:rPr>
        <w:t>Таблица 5</w:t>
      </w:r>
    </w:p>
    <w:p w:rsidR="00804B72" w:rsidRPr="00804B72" w:rsidRDefault="00804B72" w:rsidP="00804B72">
      <w:pPr>
        <w:pStyle w:val="ad"/>
        <w:spacing w:before="0" w:beforeAutospacing="0" w:after="0" w:afterAutospacing="0" w:line="360" w:lineRule="auto"/>
      </w:pPr>
      <w:r w:rsidRPr="00804B72">
        <w:rPr>
          <w:noProof/>
        </w:rPr>
        <w:lastRenderedPageBreak/>
        <w:drawing>
          <wp:inline distT="0" distB="0" distL="0" distR="0">
            <wp:extent cx="6276975" cy="3038475"/>
            <wp:effectExtent l="19050" t="0" r="9525" b="0"/>
            <wp:docPr id="8" name="Рисунок 1" descr="санп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анпин"/>
                    <pic:cNvPicPr>
                      <a:picLocks noChangeAspect="1" noChangeArrowheads="1"/>
                    </pic:cNvPicPr>
                  </pic:nvPicPr>
                  <pic:blipFill>
                    <a:blip r:embed="rId121" cstate="print"/>
                    <a:srcRect t="5229"/>
                    <a:stretch>
                      <a:fillRect/>
                    </a:stretch>
                  </pic:blipFill>
                  <pic:spPr bwMode="auto">
                    <a:xfrm>
                      <a:off x="0" y="0"/>
                      <a:ext cx="6276975" cy="3038475"/>
                    </a:xfrm>
                    <a:prstGeom prst="rect">
                      <a:avLst/>
                    </a:prstGeom>
                    <a:noFill/>
                    <a:ln w="9525">
                      <a:noFill/>
                      <a:miter lim="800000"/>
                      <a:headEnd/>
                      <a:tailEnd/>
                    </a:ln>
                  </pic:spPr>
                </pic:pic>
              </a:graphicData>
            </a:graphic>
          </wp:inline>
        </w:drawing>
      </w:r>
    </w:p>
    <w:p w:rsidR="00804B72" w:rsidRPr="00804B72" w:rsidRDefault="00804B72" w:rsidP="00804B72">
      <w:pPr>
        <w:autoSpaceDE w:val="0"/>
        <w:autoSpaceDN w:val="0"/>
        <w:adjustRightInd w:val="0"/>
        <w:spacing w:after="0" w:line="360" w:lineRule="auto"/>
        <w:ind w:firstLine="539"/>
        <w:jc w:val="both"/>
        <w:rPr>
          <w:rFonts w:ascii="Times New Roman" w:hAnsi="Times New Roman"/>
          <w:sz w:val="28"/>
          <w:szCs w:val="28"/>
        </w:rPr>
      </w:pPr>
      <w:r w:rsidRPr="00804B72">
        <w:rPr>
          <w:rFonts w:ascii="Times New Roman" w:hAnsi="Times New Roman"/>
          <w:bCs/>
          <w:sz w:val="28"/>
          <w:szCs w:val="28"/>
        </w:rPr>
        <w:t>После использования технических средств обучения, связанных со зрительной нагрузкой, необходимо проводить комплекс упражнений для профилактики утомления глаз, а в конце урока - физические упражнения для профилактики общего утомления.</w:t>
      </w:r>
    </w:p>
    <w:p w:rsidR="00804B72" w:rsidRPr="00804B72" w:rsidRDefault="00804B72" w:rsidP="00804B72">
      <w:pPr>
        <w:pStyle w:val="ad"/>
        <w:spacing w:before="0" w:beforeAutospacing="0" w:after="0" w:afterAutospacing="0" w:line="360" w:lineRule="auto"/>
        <w:ind w:firstLine="539"/>
        <w:jc w:val="both"/>
        <w:rPr>
          <w:sz w:val="28"/>
          <w:szCs w:val="28"/>
        </w:rPr>
      </w:pPr>
      <w:r w:rsidRPr="00804B72">
        <w:rPr>
          <w:sz w:val="28"/>
          <w:szCs w:val="28"/>
        </w:rPr>
        <w:t>Учителю также следует побеспокоиться об </w:t>
      </w:r>
      <w:r w:rsidRPr="00804B72">
        <w:rPr>
          <w:rStyle w:val="af7"/>
          <w:bCs/>
          <w:sz w:val="28"/>
          <w:szCs w:val="28"/>
        </w:rPr>
        <w:t xml:space="preserve">экологии </w:t>
      </w:r>
      <w:proofErr w:type="spellStart"/>
      <w:r w:rsidRPr="00804B72">
        <w:rPr>
          <w:rStyle w:val="af7"/>
          <w:bCs/>
          <w:sz w:val="28"/>
          <w:szCs w:val="28"/>
        </w:rPr>
        <w:t>мультимедийного</w:t>
      </w:r>
      <w:proofErr w:type="spellEnd"/>
      <w:r w:rsidRPr="00804B72">
        <w:rPr>
          <w:rStyle w:val="af7"/>
          <w:bCs/>
          <w:sz w:val="28"/>
          <w:szCs w:val="28"/>
        </w:rPr>
        <w:t xml:space="preserve"> урока</w:t>
      </w:r>
      <w:r w:rsidRPr="00804B72">
        <w:rPr>
          <w:sz w:val="28"/>
          <w:szCs w:val="28"/>
        </w:rPr>
        <w:t>.</w:t>
      </w:r>
    </w:p>
    <w:p w:rsidR="00804B72" w:rsidRPr="00804B72" w:rsidRDefault="00804B72" w:rsidP="00804B72">
      <w:pPr>
        <w:pStyle w:val="2"/>
        <w:spacing w:before="0" w:after="0" w:line="360" w:lineRule="auto"/>
        <w:ind w:firstLine="539"/>
        <w:jc w:val="both"/>
        <w:rPr>
          <w:rFonts w:ascii="Times New Roman" w:hAnsi="Times New Roman"/>
          <w:b w:val="0"/>
          <w:i w:val="0"/>
        </w:rPr>
      </w:pPr>
      <w:r w:rsidRPr="00804B72">
        <w:rPr>
          <w:rFonts w:ascii="Times New Roman" w:hAnsi="Times New Roman"/>
          <w:b w:val="0"/>
          <w:i w:val="0"/>
        </w:rPr>
        <w:t xml:space="preserve">Г.О. </w:t>
      </w:r>
      <w:proofErr w:type="spellStart"/>
      <w:r w:rsidRPr="00804B72">
        <w:rPr>
          <w:rFonts w:ascii="Times New Roman" w:hAnsi="Times New Roman"/>
          <w:b w:val="0"/>
          <w:i w:val="0"/>
        </w:rPr>
        <w:t>Аствацатуров</w:t>
      </w:r>
      <w:proofErr w:type="spellEnd"/>
      <w:r w:rsidRPr="00804B72">
        <w:rPr>
          <w:rFonts w:ascii="Times New Roman" w:hAnsi="Times New Roman"/>
          <w:b w:val="0"/>
          <w:i w:val="0"/>
        </w:rPr>
        <w:t xml:space="preserve"> дает такие рекомендации педагогам при организации обучения в </w:t>
      </w:r>
      <w:proofErr w:type="spellStart"/>
      <w:r w:rsidRPr="00804B72">
        <w:rPr>
          <w:rFonts w:ascii="Times New Roman" w:hAnsi="Times New Roman"/>
          <w:b w:val="0"/>
          <w:i w:val="0"/>
        </w:rPr>
        <w:t>мультимедийном</w:t>
      </w:r>
      <w:proofErr w:type="spellEnd"/>
      <w:r w:rsidRPr="00804B72">
        <w:rPr>
          <w:rFonts w:ascii="Times New Roman" w:hAnsi="Times New Roman"/>
          <w:b w:val="0"/>
          <w:i w:val="0"/>
        </w:rPr>
        <w:t xml:space="preserve"> пространстве:</w:t>
      </w:r>
    </w:p>
    <w:p w:rsidR="00804B72" w:rsidRPr="00804B72" w:rsidRDefault="00804B72" w:rsidP="00804B72">
      <w:pPr>
        <w:pStyle w:val="ad"/>
        <w:spacing w:before="0" w:beforeAutospacing="0" w:after="0" w:afterAutospacing="0" w:line="360" w:lineRule="auto"/>
        <w:ind w:firstLine="539"/>
        <w:jc w:val="both"/>
        <w:rPr>
          <w:sz w:val="28"/>
          <w:szCs w:val="28"/>
        </w:rPr>
      </w:pPr>
      <w:r w:rsidRPr="00804B72">
        <w:rPr>
          <w:rStyle w:val="ac"/>
          <w:sz w:val="28"/>
          <w:szCs w:val="28"/>
        </w:rPr>
        <w:t>1.</w:t>
      </w:r>
      <w:r w:rsidRPr="00804B72">
        <w:rPr>
          <w:sz w:val="28"/>
          <w:szCs w:val="28"/>
        </w:rPr>
        <w:t xml:space="preserve"> Проведение </w:t>
      </w:r>
      <w:proofErr w:type="spellStart"/>
      <w:r w:rsidRPr="00804B72">
        <w:rPr>
          <w:sz w:val="28"/>
          <w:szCs w:val="28"/>
        </w:rPr>
        <w:t>мультимедийного</w:t>
      </w:r>
      <w:proofErr w:type="spellEnd"/>
      <w:r w:rsidRPr="00804B72">
        <w:rPr>
          <w:sz w:val="28"/>
          <w:szCs w:val="28"/>
        </w:rPr>
        <w:t xml:space="preserve"> урока не означает, что все 40 минут ученики должны смотреть на экран. </w:t>
      </w:r>
      <w:r w:rsidRPr="00804B72">
        <w:rPr>
          <w:rStyle w:val="af7"/>
          <w:b/>
          <w:bCs/>
          <w:sz w:val="28"/>
          <w:szCs w:val="28"/>
        </w:rPr>
        <w:t>Чередуйте виды учебной деятельности</w:t>
      </w:r>
      <w:r w:rsidRPr="00804B72">
        <w:rPr>
          <w:sz w:val="28"/>
          <w:szCs w:val="28"/>
        </w:rPr>
        <w:t>, чтобы суммарное время работы детей с экраном проектора или монитора не превышало 10-15 минут.</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rStyle w:val="ac"/>
          <w:sz w:val="28"/>
          <w:szCs w:val="28"/>
        </w:rPr>
        <w:t xml:space="preserve">2. </w:t>
      </w:r>
      <w:r w:rsidRPr="00804B72">
        <w:rPr>
          <w:sz w:val="28"/>
          <w:szCs w:val="28"/>
        </w:rPr>
        <w:t xml:space="preserve">Важнейший вопрос – </w:t>
      </w:r>
      <w:r w:rsidRPr="00804B72">
        <w:rPr>
          <w:rStyle w:val="af7"/>
          <w:b/>
          <w:bCs/>
          <w:sz w:val="28"/>
          <w:szCs w:val="28"/>
        </w:rPr>
        <w:t>сохранение зрения</w:t>
      </w:r>
      <w:r w:rsidRPr="00804B72">
        <w:rPr>
          <w:sz w:val="28"/>
          <w:szCs w:val="28"/>
        </w:rPr>
        <w:t>. В данном случае возникают две проблемы: одинаковое фокусное расстояние от глаз до экрана, собственно светящийся экран и луч проектора (отсюда как раз и напрашивается требование о чередовании видов учебной деятельности).</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sz w:val="28"/>
          <w:szCs w:val="28"/>
        </w:rPr>
        <w:lastRenderedPageBreak/>
        <w:t xml:space="preserve">При выполнении учебных задач старайтесь </w:t>
      </w:r>
      <w:r w:rsidRPr="00804B72">
        <w:rPr>
          <w:rStyle w:val="af7"/>
          <w:b/>
          <w:bCs/>
          <w:sz w:val="28"/>
          <w:szCs w:val="28"/>
        </w:rPr>
        <w:t>не задерживать</w:t>
      </w:r>
      <w:r w:rsidRPr="00804B72">
        <w:rPr>
          <w:sz w:val="28"/>
          <w:szCs w:val="28"/>
        </w:rPr>
        <w:t xml:space="preserve"> долго детей у большого экрана или интерактивной доски.</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sz w:val="28"/>
          <w:szCs w:val="28"/>
        </w:rPr>
        <w:t xml:space="preserve">Не поленитесь убрать проектор с парты или стола и </w:t>
      </w:r>
      <w:r w:rsidRPr="00804B72">
        <w:rPr>
          <w:rStyle w:val="af7"/>
          <w:b/>
          <w:bCs/>
          <w:sz w:val="28"/>
          <w:szCs w:val="28"/>
        </w:rPr>
        <w:t>подвесить</w:t>
      </w:r>
      <w:r w:rsidRPr="00804B72">
        <w:rPr>
          <w:sz w:val="28"/>
          <w:szCs w:val="28"/>
        </w:rPr>
        <w:t xml:space="preserve"> его. В таком случае число случаев попадания в глаза детей яркого луча проектора будет сведено до минимума.</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rStyle w:val="ac"/>
          <w:sz w:val="28"/>
          <w:szCs w:val="28"/>
        </w:rPr>
        <w:t>3.</w:t>
      </w:r>
      <w:r w:rsidRPr="00804B72">
        <w:rPr>
          <w:sz w:val="28"/>
          <w:szCs w:val="28"/>
        </w:rPr>
        <w:t xml:space="preserve"> </w:t>
      </w:r>
      <w:proofErr w:type="gramStart"/>
      <w:r w:rsidRPr="00804B72">
        <w:rPr>
          <w:rStyle w:val="af7"/>
          <w:b/>
          <w:bCs/>
          <w:sz w:val="28"/>
          <w:szCs w:val="28"/>
        </w:rPr>
        <w:t>На</w:t>
      </w:r>
      <w:proofErr w:type="gramEnd"/>
      <w:r w:rsidRPr="00804B72">
        <w:rPr>
          <w:rStyle w:val="af7"/>
          <w:b/>
          <w:bCs/>
          <w:sz w:val="28"/>
          <w:szCs w:val="28"/>
        </w:rPr>
        <w:t xml:space="preserve"> забывайте и о себе</w:t>
      </w:r>
      <w:r w:rsidRPr="00804B72">
        <w:rPr>
          <w:sz w:val="28"/>
          <w:szCs w:val="28"/>
        </w:rPr>
        <w:t>. Работа у экрана в течение всего урока тоже пагубно влияет на зрение. Поэтому и вам требуется такое же  чередование форм работы. Не всегда появление отдельных учебных заданий на экране требует «вашего участия».</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sz w:val="28"/>
          <w:szCs w:val="28"/>
        </w:rPr>
        <w:t xml:space="preserve">На столе учителя экран монитора может дублировать </w:t>
      </w:r>
      <w:proofErr w:type="spellStart"/>
      <w:r w:rsidRPr="00804B72">
        <w:rPr>
          <w:sz w:val="28"/>
          <w:szCs w:val="28"/>
        </w:rPr>
        <w:t>мультимедийный</w:t>
      </w:r>
      <w:proofErr w:type="spellEnd"/>
      <w:r w:rsidRPr="00804B72">
        <w:rPr>
          <w:sz w:val="28"/>
          <w:szCs w:val="28"/>
        </w:rPr>
        <w:t xml:space="preserve"> урок, и вы время от времени можете туда заглядывать. Распечатайте слайды. Это поможет вам не только поберечь глаза, но и иметь под рукой своеобразный развёрнутый конспект урока.</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rStyle w:val="ac"/>
          <w:sz w:val="28"/>
          <w:szCs w:val="28"/>
        </w:rPr>
        <w:t xml:space="preserve">4. </w:t>
      </w:r>
      <w:r w:rsidRPr="00804B72">
        <w:rPr>
          <w:sz w:val="28"/>
          <w:szCs w:val="28"/>
        </w:rPr>
        <w:t xml:space="preserve">Не забывайте об </w:t>
      </w:r>
      <w:r w:rsidRPr="00804B72">
        <w:rPr>
          <w:rStyle w:val="af7"/>
          <w:b/>
          <w:bCs/>
          <w:sz w:val="28"/>
          <w:szCs w:val="28"/>
        </w:rPr>
        <w:t>утомляемости детей</w:t>
      </w:r>
      <w:r w:rsidRPr="00804B72">
        <w:rPr>
          <w:sz w:val="28"/>
          <w:szCs w:val="28"/>
        </w:rPr>
        <w:t xml:space="preserve"> однообразной учебной деятельностью. Умейте не только чередовать виды учебных заданий, но и управлять </w:t>
      </w:r>
      <w:r w:rsidRPr="00804B72">
        <w:rPr>
          <w:rStyle w:val="af7"/>
          <w:b/>
          <w:bCs/>
          <w:sz w:val="28"/>
          <w:szCs w:val="28"/>
        </w:rPr>
        <w:t>эмоциональным фоном</w:t>
      </w:r>
      <w:r w:rsidRPr="00804B72">
        <w:rPr>
          <w:sz w:val="28"/>
          <w:szCs w:val="28"/>
        </w:rPr>
        <w:t xml:space="preserve"> урока. Мультимедиа предоставляет нам для этого очень хорошие возможности. Увлечение, восторженное удивление, интерес, улыбка и даже смех, – лучшее лекарство от усталости на уроке.</w:t>
      </w:r>
    </w:p>
    <w:p w:rsidR="00804B72" w:rsidRPr="00804B72" w:rsidRDefault="00804B72" w:rsidP="00804B72">
      <w:pPr>
        <w:pStyle w:val="ad"/>
        <w:spacing w:before="0" w:beforeAutospacing="0" w:after="0" w:afterAutospacing="0" w:line="360" w:lineRule="auto"/>
        <w:ind w:firstLine="540"/>
        <w:jc w:val="both"/>
        <w:rPr>
          <w:sz w:val="28"/>
          <w:szCs w:val="28"/>
        </w:rPr>
      </w:pPr>
      <w:r w:rsidRPr="00804B72">
        <w:rPr>
          <w:sz w:val="28"/>
          <w:szCs w:val="28"/>
        </w:rPr>
        <w:t xml:space="preserve">И в то же время, мы не должны забывать, что </w:t>
      </w:r>
      <w:proofErr w:type="spellStart"/>
      <w:r w:rsidRPr="00804B72">
        <w:rPr>
          <w:sz w:val="28"/>
          <w:szCs w:val="28"/>
        </w:rPr>
        <w:t>мультимедийные</w:t>
      </w:r>
      <w:proofErr w:type="spellEnd"/>
      <w:r w:rsidRPr="00804B72">
        <w:rPr>
          <w:sz w:val="28"/>
          <w:szCs w:val="28"/>
        </w:rPr>
        <w:t xml:space="preserve"> средства обучения могут привести к перенасыщению информации на уроке, что в свою очередь способствует повышению утомляемости детей.</w:t>
      </w:r>
    </w:p>
    <w:p w:rsidR="009C5504" w:rsidRDefault="009C5504">
      <w:pPr>
        <w:rPr>
          <w:rFonts w:ascii="Times New Roman" w:hAnsi="Times New Roman"/>
          <w:sz w:val="28"/>
          <w:szCs w:val="28"/>
        </w:rPr>
      </w:pPr>
      <w:r>
        <w:rPr>
          <w:rFonts w:ascii="Times New Roman" w:hAnsi="Times New Roman"/>
          <w:sz w:val="28"/>
          <w:szCs w:val="28"/>
        </w:rPr>
        <w:br w:type="page"/>
      </w:r>
    </w:p>
    <w:p w:rsidR="009C5504" w:rsidRPr="009C5504" w:rsidRDefault="009C5504" w:rsidP="009C5504">
      <w:pPr>
        <w:spacing w:after="0" w:line="360" w:lineRule="auto"/>
        <w:jc w:val="right"/>
        <w:rPr>
          <w:rFonts w:ascii="Times New Roman" w:hAnsi="Times New Roman"/>
          <w:b/>
          <w:i/>
          <w:color w:val="632423" w:themeColor="accent2" w:themeShade="80"/>
          <w:sz w:val="28"/>
          <w:szCs w:val="28"/>
        </w:rPr>
      </w:pPr>
      <w:r w:rsidRPr="009C5504">
        <w:rPr>
          <w:rFonts w:ascii="Times New Roman" w:hAnsi="Times New Roman"/>
          <w:b/>
          <w:i/>
          <w:color w:val="632423" w:themeColor="accent2" w:themeShade="80"/>
          <w:sz w:val="28"/>
          <w:szCs w:val="28"/>
        </w:rPr>
        <w:lastRenderedPageBreak/>
        <w:t>Приложение 1</w:t>
      </w:r>
    </w:p>
    <w:p w:rsidR="003B049D" w:rsidRPr="003B049D" w:rsidRDefault="003B049D" w:rsidP="009C5504">
      <w:pPr>
        <w:spacing w:after="0" w:line="360" w:lineRule="auto"/>
        <w:jc w:val="center"/>
        <w:rPr>
          <w:rFonts w:ascii="Times New Roman" w:hAnsi="Times New Roman"/>
          <w:b/>
          <w:color w:val="632423" w:themeColor="accent2" w:themeShade="80"/>
          <w:sz w:val="28"/>
          <w:szCs w:val="28"/>
        </w:rPr>
      </w:pPr>
      <w:r>
        <w:rPr>
          <w:rFonts w:ascii="Times New Roman" w:hAnsi="Times New Roman"/>
          <w:b/>
          <w:color w:val="632423" w:themeColor="accent2" w:themeShade="80"/>
          <w:sz w:val="28"/>
          <w:szCs w:val="28"/>
        </w:rPr>
        <w:t xml:space="preserve">Применение интерактивной приставки </w:t>
      </w:r>
      <w:proofErr w:type="spellStart"/>
      <w:r>
        <w:rPr>
          <w:rFonts w:ascii="Times New Roman" w:hAnsi="Times New Roman"/>
          <w:b/>
          <w:color w:val="632423" w:themeColor="accent2" w:themeShade="80"/>
          <w:sz w:val="28"/>
          <w:szCs w:val="28"/>
          <w:lang w:val="en-US"/>
        </w:rPr>
        <w:t>Mimio</w:t>
      </w:r>
      <w:proofErr w:type="spellEnd"/>
      <w:r>
        <w:rPr>
          <w:rFonts w:ascii="Times New Roman" w:hAnsi="Times New Roman"/>
          <w:b/>
          <w:color w:val="632423" w:themeColor="accent2" w:themeShade="80"/>
          <w:sz w:val="28"/>
          <w:szCs w:val="28"/>
        </w:rPr>
        <w:t xml:space="preserve"> во внеурочной деятельности</w:t>
      </w:r>
    </w:p>
    <w:p w:rsidR="009C5504" w:rsidRPr="009C5504" w:rsidRDefault="009C5504" w:rsidP="009C5504">
      <w:pPr>
        <w:spacing w:after="0" w:line="360" w:lineRule="auto"/>
        <w:jc w:val="center"/>
        <w:rPr>
          <w:rFonts w:ascii="Times New Roman" w:hAnsi="Times New Roman"/>
          <w:b/>
          <w:color w:val="632423" w:themeColor="accent2" w:themeShade="80"/>
          <w:sz w:val="28"/>
          <w:szCs w:val="28"/>
        </w:rPr>
      </w:pPr>
      <w:r w:rsidRPr="009C5504">
        <w:rPr>
          <w:rFonts w:ascii="Times New Roman" w:hAnsi="Times New Roman"/>
          <w:b/>
          <w:color w:val="632423" w:themeColor="accent2" w:themeShade="80"/>
          <w:sz w:val="28"/>
          <w:szCs w:val="28"/>
        </w:rPr>
        <w:t>Пояснительная записка</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Учитель</w:t>
      </w:r>
      <w:r w:rsidRPr="009C5504">
        <w:rPr>
          <w:rFonts w:ascii="Times New Roman" w:hAnsi="Times New Roman"/>
          <w:sz w:val="28"/>
          <w:szCs w:val="28"/>
        </w:rPr>
        <w:t>: Вилкова Марина Васильевна</w:t>
      </w:r>
      <w:r w:rsidRPr="009C5504">
        <w:rPr>
          <w:rFonts w:ascii="Times New Roman" w:hAnsi="Times New Roman"/>
          <w:b/>
          <w:sz w:val="28"/>
          <w:szCs w:val="28"/>
        </w:rPr>
        <w:t xml:space="preserve"> </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Образовательное учреждение</w:t>
      </w:r>
      <w:r w:rsidRPr="009C5504">
        <w:rPr>
          <w:rFonts w:ascii="Times New Roman" w:hAnsi="Times New Roman"/>
          <w:sz w:val="28"/>
          <w:szCs w:val="28"/>
        </w:rPr>
        <w:t>: МОУ «Средняя общеобразовательная школа № 6», город Муром, Владимирская область</w:t>
      </w:r>
      <w:r w:rsidRPr="009C5504">
        <w:rPr>
          <w:rFonts w:ascii="Times New Roman" w:hAnsi="Times New Roman"/>
          <w:b/>
          <w:sz w:val="28"/>
          <w:szCs w:val="28"/>
        </w:rPr>
        <w:t xml:space="preserve"> </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Класс</w:t>
      </w:r>
      <w:r w:rsidRPr="009C5504">
        <w:rPr>
          <w:rFonts w:ascii="Times New Roman" w:hAnsi="Times New Roman"/>
          <w:sz w:val="28"/>
          <w:szCs w:val="28"/>
        </w:rPr>
        <w:t>: 1-2</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b/>
          <w:sz w:val="28"/>
          <w:szCs w:val="28"/>
        </w:rPr>
        <w:t>Предмет</w:t>
      </w:r>
      <w:r w:rsidRPr="009C5504">
        <w:rPr>
          <w:rFonts w:ascii="Times New Roman" w:hAnsi="Times New Roman"/>
          <w:sz w:val="28"/>
          <w:szCs w:val="28"/>
        </w:rPr>
        <w:t>: внеурочная деятельность «Работа над проектами»</w:t>
      </w:r>
    </w:p>
    <w:p w:rsidR="009C5504" w:rsidRPr="003B049D"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Тема:</w:t>
      </w:r>
      <w:r w:rsidRPr="009C5504">
        <w:rPr>
          <w:rFonts w:ascii="Times New Roman" w:hAnsi="Times New Roman"/>
          <w:sz w:val="28"/>
          <w:szCs w:val="28"/>
        </w:rPr>
        <w:t xml:space="preserve"> «Любая беда – не беда, если рядом друзья настоящие» (занятие № 2 Создание буклета «Как стать настоящим другом?») </w:t>
      </w:r>
      <w:r w:rsidR="003B049D" w:rsidRPr="003B049D">
        <w:rPr>
          <w:rFonts w:ascii="Times New Roman" w:hAnsi="Times New Roman"/>
          <w:sz w:val="28"/>
          <w:szCs w:val="28"/>
        </w:rPr>
        <w:t xml:space="preserve"> </w:t>
      </w:r>
    </w:p>
    <w:p w:rsidR="009C5504" w:rsidRPr="009C5504" w:rsidRDefault="009C5504" w:rsidP="009C5504">
      <w:pPr>
        <w:spacing w:after="0" w:line="360" w:lineRule="auto"/>
        <w:jc w:val="both"/>
        <w:rPr>
          <w:rFonts w:ascii="Times New Roman" w:hAnsi="Times New Roman"/>
          <w:sz w:val="28"/>
          <w:szCs w:val="28"/>
        </w:rPr>
      </w:pPr>
      <w:proofErr w:type="gramStart"/>
      <w:r w:rsidRPr="009C5504">
        <w:rPr>
          <w:rFonts w:ascii="Times New Roman" w:hAnsi="Times New Roman"/>
          <w:b/>
          <w:sz w:val="28"/>
          <w:szCs w:val="28"/>
        </w:rPr>
        <w:t>Авторский</w:t>
      </w:r>
      <w:proofErr w:type="gramEnd"/>
      <w:r w:rsidRPr="009C5504">
        <w:rPr>
          <w:rFonts w:ascii="Times New Roman" w:hAnsi="Times New Roman"/>
          <w:b/>
          <w:sz w:val="28"/>
          <w:szCs w:val="28"/>
        </w:rPr>
        <w:t xml:space="preserve"> </w:t>
      </w:r>
      <w:proofErr w:type="spellStart"/>
      <w:r w:rsidRPr="009C5504">
        <w:rPr>
          <w:rFonts w:ascii="Times New Roman" w:hAnsi="Times New Roman"/>
          <w:b/>
          <w:sz w:val="28"/>
          <w:szCs w:val="28"/>
        </w:rPr>
        <w:t>медиапродукт</w:t>
      </w:r>
      <w:proofErr w:type="spellEnd"/>
      <w:r w:rsidRPr="009C5504">
        <w:rPr>
          <w:rFonts w:ascii="Times New Roman" w:hAnsi="Times New Roman"/>
          <w:sz w:val="28"/>
          <w:szCs w:val="28"/>
        </w:rPr>
        <w:t xml:space="preserve">: интерактивная презентация создана в </w:t>
      </w:r>
      <w:proofErr w:type="spellStart"/>
      <w:r w:rsidRPr="009C5504">
        <w:rPr>
          <w:rFonts w:ascii="Times New Roman" w:hAnsi="Times New Roman"/>
          <w:sz w:val="28"/>
          <w:szCs w:val="28"/>
          <w:lang w:val="en-US"/>
        </w:rPr>
        <w:t>mimio</w:t>
      </w:r>
      <w:proofErr w:type="spellEnd"/>
      <w:r w:rsidRPr="009C5504">
        <w:rPr>
          <w:rFonts w:ascii="Times New Roman" w:hAnsi="Times New Roman"/>
          <w:sz w:val="28"/>
          <w:szCs w:val="28"/>
        </w:rPr>
        <w:t xml:space="preserve"> Блокноте</w:t>
      </w:r>
    </w:p>
    <w:p w:rsidR="009C5504" w:rsidRPr="009C5504" w:rsidRDefault="009C5504" w:rsidP="009C5504">
      <w:pPr>
        <w:spacing w:after="0" w:line="360" w:lineRule="auto"/>
        <w:jc w:val="both"/>
        <w:rPr>
          <w:rFonts w:ascii="Times New Roman" w:hAnsi="Times New Roman"/>
          <w:color w:val="000000"/>
          <w:sz w:val="28"/>
          <w:szCs w:val="28"/>
        </w:rPr>
      </w:pPr>
      <w:r w:rsidRPr="009C5504">
        <w:rPr>
          <w:rFonts w:ascii="Times New Roman" w:hAnsi="Times New Roman"/>
          <w:b/>
          <w:color w:val="000000"/>
          <w:sz w:val="28"/>
          <w:szCs w:val="28"/>
        </w:rPr>
        <w:t>Средства обучения</w:t>
      </w:r>
      <w:r w:rsidRPr="009C5504">
        <w:rPr>
          <w:rFonts w:ascii="Times New Roman" w:hAnsi="Times New Roman"/>
          <w:color w:val="000000"/>
          <w:sz w:val="28"/>
          <w:szCs w:val="28"/>
        </w:rPr>
        <w:t xml:space="preserve">: ноутбук, мультимедиа проектор, интерактивная </w:t>
      </w:r>
      <w:proofErr w:type="gramStart"/>
      <w:r w:rsidRPr="009C5504">
        <w:rPr>
          <w:rFonts w:ascii="Times New Roman" w:hAnsi="Times New Roman"/>
          <w:color w:val="000000"/>
          <w:sz w:val="28"/>
          <w:szCs w:val="28"/>
        </w:rPr>
        <w:t>копи-приставка</w:t>
      </w:r>
      <w:proofErr w:type="gramEnd"/>
      <w:r w:rsidRPr="009C5504">
        <w:rPr>
          <w:rFonts w:ascii="Times New Roman" w:hAnsi="Times New Roman"/>
          <w:color w:val="000000"/>
          <w:sz w:val="28"/>
          <w:szCs w:val="28"/>
        </w:rPr>
        <w:t xml:space="preserve"> </w:t>
      </w:r>
      <w:proofErr w:type="spellStart"/>
      <w:r w:rsidRPr="009C5504">
        <w:rPr>
          <w:rFonts w:ascii="Times New Roman" w:hAnsi="Times New Roman"/>
          <w:color w:val="000000"/>
          <w:sz w:val="28"/>
          <w:szCs w:val="28"/>
        </w:rPr>
        <w:t>Mimio</w:t>
      </w:r>
      <w:proofErr w:type="spellEnd"/>
      <w:r w:rsidRPr="009C5504">
        <w:rPr>
          <w:rFonts w:ascii="Times New Roman" w:hAnsi="Times New Roman"/>
          <w:color w:val="000000"/>
          <w:sz w:val="28"/>
          <w:szCs w:val="28"/>
        </w:rPr>
        <w:t xml:space="preserve">, программа </w:t>
      </w:r>
      <w:proofErr w:type="spellStart"/>
      <w:r w:rsidRPr="009C5504">
        <w:rPr>
          <w:rFonts w:ascii="Times New Roman" w:hAnsi="Times New Roman"/>
          <w:color w:val="000000"/>
          <w:sz w:val="28"/>
          <w:szCs w:val="28"/>
        </w:rPr>
        <w:t>Mimio</w:t>
      </w:r>
      <w:proofErr w:type="spellEnd"/>
      <w:r w:rsidRPr="009C5504">
        <w:rPr>
          <w:rFonts w:ascii="Times New Roman" w:hAnsi="Times New Roman"/>
          <w:color w:val="000000"/>
          <w:sz w:val="28"/>
          <w:szCs w:val="28"/>
        </w:rPr>
        <w:t xml:space="preserve"> </w:t>
      </w:r>
      <w:proofErr w:type="spellStart"/>
      <w:r w:rsidRPr="009C5504">
        <w:rPr>
          <w:rFonts w:ascii="Times New Roman" w:hAnsi="Times New Roman"/>
          <w:color w:val="000000"/>
          <w:sz w:val="28"/>
          <w:szCs w:val="28"/>
        </w:rPr>
        <w:t>Studio</w:t>
      </w:r>
      <w:proofErr w:type="spellEnd"/>
      <w:r w:rsidRPr="009C5504">
        <w:rPr>
          <w:rFonts w:ascii="Times New Roman" w:hAnsi="Times New Roman"/>
          <w:color w:val="000000"/>
          <w:sz w:val="28"/>
          <w:szCs w:val="28"/>
        </w:rPr>
        <w:t xml:space="preserve"> версия 7, маркерная доска</w:t>
      </w:r>
    </w:p>
    <w:p w:rsidR="009C5504" w:rsidRPr="009C5504" w:rsidRDefault="009C5504" w:rsidP="009C5504">
      <w:pPr>
        <w:spacing w:before="120" w:after="120" w:line="360" w:lineRule="auto"/>
        <w:jc w:val="center"/>
        <w:rPr>
          <w:rFonts w:ascii="Times New Roman" w:hAnsi="Times New Roman"/>
          <w:b/>
          <w:sz w:val="28"/>
          <w:szCs w:val="28"/>
        </w:rPr>
      </w:pPr>
      <w:r w:rsidRPr="009C5504">
        <w:rPr>
          <w:rFonts w:ascii="Times New Roman" w:hAnsi="Times New Roman"/>
          <w:b/>
          <w:sz w:val="28"/>
          <w:szCs w:val="28"/>
        </w:rPr>
        <w:t>План реализации проекта:</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 xml:space="preserve">Занятие № 1. Погружение в тему проекта. </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b/>
          <w:sz w:val="28"/>
          <w:szCs w:val="28"/>
        </w:rPr>
        <w:t xml:space="preserve">Цель: </w:t>
      </w:r>
      <w:r w:rsidRPr="009C5504">
        <w:rPr>
          <w:rFonts w:ascii="Times New Roman" w:hAnsi="Times New Roman"/>
          <w:sz w:val="28"/>
          <w:szCs w:val="28"/>
        </w:rPr>
        <w:t xml:space="preserve">включить детей в проектно-поисковую деятельность по самостоятельному исследованию проблемы </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Занятие № 2. Создание буклета «Как стать настоящим другом?»</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b/>
          <w:sz w:val="28"/>
          <w:szCs w:val="28"/>
        </w:rPr>
        <w:t xml:space="preserve">Цель: </w:t>
      </w:r>
      <w:r w:rsidRPr="009C5504">
        <w:rPr>
          <w:rFonts w:ascii="Times New Roman" w:hAnsi="Times New Roman"/>
          <w:sz w:val="28"/>
          <w:szCs w:val="28"/>
        </w:rPr>
        <w:t>формирование ценностного отношения учащихся к этическим нормам дружеского поведения; развитие познавательной самостоятельности учащихся.</w:t>
      </w:r>
    </w:p>
    <w:p w:rsidR="009C5504" w:rsidRPr="009C5504" w:rsidRDefault="009C5504" w:rsidP="009C5504">
      <w:pPr>
        <w:shd w:val="clear" w:color="auto" w:fill="FFFFFF"/>
        <w:autoSpaceDE w:val="0"/>
        <w:autoSpaceDN w:val="0"/>
        <w:adjustRightInd w:val="0"/>
        <w:spacing w:after="0" w:line="360" w:lineRule="auto"/>
        <w:jc w:val="both"/>
        <w:rPr>
          <w:rFonts w:ascii="Times New Roman" w:hAnsi="Times New Roman"/>
          <w:b/>
          <w:sz w:val="28"/>
          <w:szCs w:val="28"/>
        </w:rPr>
      </w:pPr>
      <w:r w:rsidRPr="009C5504">
        <w:rPr>
          <w:rFonts w:ascii="Times New Roman" w:hAnsi="Times New Roman"/>
          <w:b/>
          <w:sz w:val="28"/>
          <w:szCs w:val="28"/>
        </w:rPr>
        <w:t>Занятие № 3. Презентация проекта. (</w:t>
      </w:r>
      <w:r w:rsidRPr="009C5504">
        <w:rPr>
          <w:rFonts w:ascii="Times New Roman" w:hAnsi="Times New Roman"/>
          <w:color w:val="000000"/>
          <w:sz w:val="28"/>
          <w:szCs w:val="28"/>
        </w:rPr>
        <w:t>Дети проводят презентацию проекта в 1 «Б», 3 «А» и 5 «А» классах.)</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b/>
          <w:sz w:val="28"/>
          <w:szCs w:val="28"/>
        </w:rPr>
        <w:t xml:space="preserve">Цель: </w:t>
      </w:r>
      <w:r w:rsidRPr="009C5504">
        <w:rPr>
          <w:rFonts w:ascii="Times New Roman" w:hAnsi="Times New Roman"/>
          <w:sz w:val="28"/>
          <w:szCs w:val="28"/>
        </w:rPr>
        <w:t>приобретение школьником опыта самостоятельного социального действия</w:t>
      </w:r>
      <w:r w:rsidRPr="009C5504">
        <w:rPr>
          <w:rFonts w:ascii="Times New Roman" w:hAnsi="Times New Roman"/>
          <w:b/>
          <w:sz w:val="28"/>
          <w:szCs w:val="28"/>
        </w:rPr>
        <w:t>:</w:t>
      </w:r>
      <w:r w:rsidRPr="009C5504">
        <w:rPr>
          <w:rFonts w:ascii="Times New Roman" w:hAnsi="Times New Roman"/>
          <w:sz w:val="28"/>
          <w:szCs w:val="28"/>
        </w:rPr>
        <w:t xml:space="preserve"> опыт публичного выступления перед учащимися начальных классов школы.</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Авторские комментарии</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color w:val="0000FF"/>
          <w:sz w:val="28"/>
          <w:szCs w:val="28"/>
        </w:rPr>
        <w:lastRenderedPageBreak/>
        <w:t xml:space="preserve">Слайд 1. </w:t>
      </w:r>
      <w:r w:rsidRPr="009C5504">
        <w:rPr>
          <w:rFonts w:ascii="Times New Roman" w:hAnsi="Times New Roman"/>
          <w:sz w:val="28"/>
          <w:szCs w:val="28"/>
        </w:rPr>
        <w:t>Название занятия «Проектная деятельность»</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sz w:val="28"/>
          <w:szCs w:val="28"/>
        </w:rPr>
        <w:t>Цель: учиться работать вместе; сообща решать проблемы</w:t>
      </w:r>
    </w:p>
    <w:p w:rsidR="009C5504" w:rsidRPr="009C5504" w:rsidRDefault="009C5504" w:rsidP="009C5504">
      <w:pPr>
        <w:pStyle w:val="ad"/>
        <w:spacing w:before="0" w:beforeAutospacing="0" w:after="0" w:afterAutospacing="0" w:line="360" w:lineRule="auto"/>
        <w:ind w:right="-365"/>
        <w:jc w:val="both"/>
        <w:rPr>
          <w:sz w:val="28"/>
          <w:szCs w:val="28"/>
        </w:rPr>
      </w:pPr>
      <w:r w:rsidRPr="009C5504">
        <w:rPr>
          <w:color w:val="0000FF"/>
          <w:sz w:val="28"/>
          <w:szCs w:val="28"/>
        </w:rPr>
        <w:t xml:space="preserve">Слайд 2. </w:t>
      </w:r>
      <w:r w:rsidRPr="009C5504">
        <w:rPr>
          <w:sz w:val="28"/>
          <w:szCs w:val="28"/>
        </w:rPr>
        <w:t>Тема проекта «Любая беда – не беда, если рядом друзья настоящие».</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color w:val="0000FF"/>
          <w:sz w:val="28"/>
          <w:szCs w:val="28"/>
        </w:rPr>
        <w:t xml:space="preserve">Слайд 3. </w:t>
      </w:r>
      <w:r w:rsidRPr="009C5504">
        <w:rPr>
          <w:rFonts w:ascii="Times New Roman" w:hAnsi="Times New Roman"/>
          <w:sz w:val="28"/>
          <w:szCs w:val="28"/>
        </w:rPr>
        <w:t>Проблема: Как стать настоящим другом?</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color w:val="0000FF"/>
          <w:sz w:val="28"/>
          <w:szCs w:val="28"/>
        </w:rPr>
        <w:t>Слайд 4</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noProof/>
          <w:color w:val="0000FF"/>
          <w:sz w:val="28"/>
          <w:szCs w:val="28"/>
          <w:lang w:eastAsia="ru-RU"/>
        </w:rPr>
        <w:drawing>
          <wp:inline distT="0" distB="0" distL="0" distR="0">
            <wp:extent cx="685800" cy="247650"/>
            <wp:effectExtent l="1905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22" cstate="print"/>
                    <a:srcRect/>
                    <a:stretch>
                      <a:fillRect/>
                    </a:stretch>
                  </pic:blipFill>
                  <pic:spPr bwMode="auto">
                    <a:xfrm>
                      <a:off x="0" y="0"/>
                      <a:ext cx="685800" cy="247650"/>
                    </a:xfrm>
                    <a:prstGeom prst="rect">
                      <a:avLst/>
                    </a:prstGeom>
                    <a:noFill/>
                    <a:ln w="9525">
                      <a:noFill/>
                      <a:miter lim="800000"/>
                      <a:headEnd/>
                      <a:tailEnd/>
                    </a:ln>
                  </pic:spPr>
                </pic:pic>
              </a:graphicData>
            </a:graphic>
          </wp:inline>
        </w:drawing>
      </w:r>
      <w:r w:rsidRPr="009C5504">
        <w:rPr>
          <w:rFonts w:ascii="Times New Roman" w:hAnsi="Times New Roman"/>
          <w:color w:val="0000FF"/>
          <w:sz w:val="28"/>
          <w:szCs w:val="28"/>
        </w:rPr>
        <w:t xml:space="preserve"> </w:t>
      </w:r>
      <w:r w:rsidRPr="009C5504">
        <w:rPr>
          <w:rFonts w:ascii="Times New Roman" w:hAnsi="Times New Roman"/>
          <w:sz w:val="28"/>
          <w:szCs w:val="28"/>
        </w:rPr>
        <w:t>гиперссылка на слайд 5 «Спрошу»</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noProof/>
          <w:color w:val="0000FF"/>
          <w:sz w:val="28"/>
          <w:szCs w:val="28"/>
          <w:lang w:eastAsia="ru-RU"/>
        </w:rPr>
        <w:drawing>
          <wp:inline distT="0" distB="0" distL="0" distR="0">
            <wp:extent cx="809625" cy="247650"/>
            <wp:effectExtent l="19050" t="0" r="9525" b="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23" cstate="print"/>
                    <a:srcRect/>
                    <a:stretch>
                      <a:fillRect/>
                    </a:stretch>
                  </pic:blipFill>
                  <pic:spPr bwMode="auto">
                    <a:xfrm>
                      <a:off x="0" y="0"/>
                      <a:ext cx="809625" cy="247650"/>
                    </a:xfrm>
                    <a:prstGeom prst="rect">
                      <a:avLst/>
                    </a:prstGeom>
                    <a:noFill/>
                    <a:ln w="9525">
                      <a:noFill/>
                      <a:miter lim="800000"/>
                      <a:headEnd/>
                      <a:tailEnd/>
                    </a:ln>
                  </pic:spPr>
                </pic:pic>
              </a:graphicData>
            </a:graphic>
          </wp:inline>
        </w:drawing>
      </w:r>
      <w:r w:rsidRPr="009C5504">
        <w:rPr>
          <w:rFonts w:ascii="Times New Roman" w:hAnsi="Times New Roman"/>
          <w:color w:val="0000FF"/>
          <w:sz w:val="28"/>
          <w:szCs w:val="28"/>
        </w:rPr>
        <w:t xml:space="preserve"> </w:t>
      </w:r>
      <w:r w:rsidRPr="009C5504">
        <w:rPr>
          <w:rFonts w:ascii="Times New Roman" w:hAnsi="Times New Roman"/>
          <w:sz w:val="28"/>
          <w:szCs w:val="28"/>
        </w:rPr>
        <w:t>гиперссылка на слайд 6 «Прочитаю»</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color w:val="0000FF"/>
          <w:sz w:val="28"/>
          <w:szCs w:val="28"/>
          <w:lang w:eastAsia="ru-RU"/>
        </w:rPr>
        <w:drawing>
          <wp:inline distT="0" distB="0" distL="0" distR="0">
            <wp:extent cx="685800" cy="266700"/>
            <wp:effectExtent l="1905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24" cstate="print"/>
                    <a:srcRect/>
                    <a:stretch>
                      <a:fillRect/>
                    </a:stretch>
                  </pic:blipFill>
                  <pic:spPr bwMode="auto">
                    <a:xfrm>
                      <a:off x="0" y="0"/>
                      <a:ext cx="685800" cy="266700"/>
                    </a:xfrm>
                    <a:prstGeom prst="rect">
                      <a:avLst/>
                    </a:prstGeom>
                    <a:noFill/>
                    <a:ln w="9525">
                      <a:noFill/>
                      <a:miter lim="800000"/>
                      <a:headEnd/>
                      <a:tailEnd/>
                    </a:ln>
                  </pic:spPr>
                </pic:pic>
              </a:graphicData>
            </a:graphic>
          </wp:inline>
        </w:drawing>
      </w:r>
      <w:r w:rsidRPr="009C5504">
        <w:rPr>
          <w:rFonts w:ascii="Times New Roman" w:hAnsi="Times New Roman"/>
          <w:color w:val="0000FF"/>
          <w:sz w:val="28"/>
          <w:szCs w:val="28"/>
        </w:rPr>
        <w:t xml:space="preserve"> </w:t>
      </w:r>
      <w:r w:rsidRPr="009C5504">
        <w:rPr>
          <w:rFonts w:ascii="Times New Roman" w:hAnsi="Times New Roman"/>
          <w:sz w:val="28"/>
          <w:szCs w:val="28"/>
        </w:rPr>
        <w:t>гиперссылка на видеофрагмент «Как у Матвея потерялось настроение»</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noProof/>
          <w:color w:val="0000FF"/>
          <w:sz w:val="28"/>
          <w:szCs w:val="28"/>
          <w:lang w:eastAsia="ru-RU"/>
        </w:rPr>
        <w:drawing>
          <wp:inline distT="0" distB="0" distL="0" distR="0">
            <wp:extent cx="342900" cy="342900"/>
            <wp:effectExtent l="1905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25" cstate="print"/>
                    <a:srcRect/>
                    <a:stretch>
                      <a:fillRect/>
                    </a:stretch>
                  </pic:blipFill>
                  <pic:spPr bwMode="auto">
                    <a:xfrm>
                      <a:off x="0" y="0"/>
                      <a:ext cx="342900" cy="342900"/>
                    </a:xfrm>
                    <a:prstGeom prst="rect">
                      <a:avLst/>
                    </a:prstGeom>
                    <a:noFill/>
                    <a:ln w="9525">
                      <a:noFill/>
                      <a:miter lim="800000"/>
                      <a:headEnd/>
                      <a:tailEnd/>
                    </a:ln>
                  </pic:spPr>
                </pic:pic>
              </a:graphicData>
            </a:graphic>
          </wp:inline>
        </w:drawing>
      </w:r>
      <w:r w:rsidRPr="009C5504">
        <w:rPr>
          <w:rFonts w:ascii="Times New Roman" w:hAnsi="Times New Roman"/>
          <w:color w:val="0000FF"/>
          <w:sz w:val="28"/>
          <w:szCs w:val="28"/>
        </w:rPr>
        <w:t xml:space="preserve"> </w:t>
      </w:r>
      <w:r w:rsidRPr="009C5504">
        <w:rPr>
          <w:rFonts w:ascii="Times New Roman" w:hAnsi="Times New Roman"/>
          <w:sz w:val="28"/>
          <w:szCs w:val="28"/>
        </w:rPr>
        <w:t xml:space="preserve">гиперссылка на музыкальный файл </w:t>
      </w:r>
      <w:proofErr w:type="spellStart"/>
      <w:r w:rsidRPr="009C5504">
        <w:rPr>
          <w:rFonts w:ascii="Times New Roman" w:hAnsi="Times New Roman"/>
          <w:sz w:val="28"/>
          <w:szCs w:val="28"/>
        </w:rPr>
        <w:t>Third</w:t>
      </w:r>
      <w:proofErr w:type="spellEnd"/>
      <w:r w:rsidRPr="009C5504">
        <w:rPr>
          <w:rFonts w:ascii="Times New Roman" w:hAnsi="Times New Roman"/>
          <w:sz w:val="28"/>
          <w:szCs w:val="28"/>
        </w:rPr>
        <w:t xml:space="preserve"> </w:t>
      </w:r>
      <w:proofErr w:type="spellStart"/>
      <w:r w:rsidRPr="009C5504">
        <w:rPr>
          <w:rFonts w:ascii="Times New Roman" w:hAnsi="Times New Roman"/>
          <w:sz w:val="28"/>
          <w:szCs w:val="28"/>
        </w:rPr>
        <w:t>Space</w:t>
      </w:r>
      <w:proofErr w:type="spellEnd"/>
      <w:r w:rsidRPr="009C5504">
        <w:rPr>
          <w:rFonts w:ascii="Times New Roman" w:hAnsi="Times New Roman"/>
          <w:sz w:val="28"/>
          <w:szCs w:val="28"/>
        </w:rPr>
        <w:t xml:space="preserve"> </w:t>
      </w:r>
      <w:proofErr w:type="spellStart"/>
      <w:r w:rsidRPr="009C5504">
        <w:rPr>
          <w:rFonts w:ascii="Times New Roman" w:hAnsi="Times New Roman"/>
          <w:sz w:val="28"/>
          <w:szCs w:val="28"/>
        </w:rPr>
        <w:t>Translocation</w:t>
      </w:r>
      <w:proofErr w:type="spellEnd"/>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noProof/>
          <w:color w:val="0000FF"/>
          <w:sz w:val="28"/>
          <w:szCs w:val="28"/>
          <w:lang w:eastAsia="ru-RU"/>
        </w:rPr>
        <w:drawing>
          <wp:inline distT="0" distB="0" distL="0" distR="0">
            <wp:extent cx="342900" cy="285750"/>
            <wp:effectExtent l="19050" t="0" r="0"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26" cstate="print"/>
                    <a:srcRect/>
                    <a:stretch>
                      <a:fillRect/>
                    </a:stretch>
                  </pic:blipFill>
                  <pic:spPr bwMode="auto">
                    <a:xfrm>
                      <a:off x="0" y="0"/>
                      <a:ext cx="342900" cy="285750"/>
                    </a:xfrm>
                    <a:prstGeom prst="rect">
                      <a:avLst/>
                    </a:prstGeom>
                    <a:noFill/>
                    <a:ln w="9525">
                      <a:noFill/>
                      <a:miter lim="800000"/>
                      <a:headEnd/>
                      <a:tailEnd/>
                    </a:ln>
                  </pic:spPr>
                </pic:pic>
              </a:graphicData>
            </a:graphic>
          </wp:inline>
        </w:drawing>
      </w:r>
      <w:r w:rsidRPr="009C5504">
        <w:rPr>
          <w:rFonts w:ascii="Times New Roman" w:hAnsi="Times New Roman"/>
          <w:color w:val="0000FF"/>
          <w:sz w:val="28"/>
          <w:szCs w:val="28"/>
        </w:rPr>
        <w:t xml:space="preserve"> </w:t>
      </w:r>
      <w:r w:rsidRPr="009C5504">
        <w:rPr>
          <w:rFonts w:ascii="Times New Roman" w:hAnsi="Times New Roman"/>
          <w:sz w:val="28"/>
          <w:szCs w:val="28"/>
        </w:rPr>
        <w:t>гиперссылка на слайд 7 «Правила работы в группе»</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color w:val="0000FF"/>
          <w:sz w:val="28"/>
          <w:szCs w:val="28"/>
        </w:rPr>
        <w:t>Слайд 5</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342900" cy="314325"/>
            <wp:effectExtent l="1905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27" cstate="print"/>
                    <a:srcRect/>
                    <a:stretch>
                      <a:fillRect/>
                    </a:stretch>
                  </pic:blipFill>
                  <pic:spPr bwMode="auto">
                    <a:xfrm>
                      <a:off x="0" y="0"/>
                      <a:ext cx="342900" cy="314325"/>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гиперссылка на слайд 4</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457200" cy="457200"/>
            <wp:effectExtent l="1905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28" cstate="print"/>
                    <a:srcRect/>
                    <a:stretch>
                      <a:fillRect/>
                    </a:stretch>
                  </pic:blipFill>
                  <pic:spPr bwMode="auto">
                    <a:xfrm>
                      <a:off x="0" y="0"/>
                      <a:ext cx="457200" cy="457200"/>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модель сотни</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342900" cy="333375"/>
            <wp:effectExtent l="1905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29" cstate="print"/>
                    <a:srcRect/>
                    <a:stretch>
                      <a:fillRect/>
                    </a:stretch>
                  </pic:blipFill>
                  <pic:spPr bwMode="auto">
                    <a:xfrm>
                      <a:off x="0" y="0"/>
                      <a:ext cx="342900" cy="333375"/>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модель десятка</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228600" cy="228600"/>
            <wp:effectExtent l="19050" t="0" r="0"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130"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модель единиц</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color w:val="0000FF"/>
          <w:sz w:val="28"/>
          <w:szCs w:val="28"/>
        </w:rPr>
        <w:t xml:space="preserve">Слайд 6 </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342900" cy="314325"/>
            <wp:effectExtent l="1905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127" cstate="print"/>
                    <a:srcRect/>
                    <a:stretch>
                      <a:fillRect/>
                    </a:stretch>
                  </pic:blipFill>
                  <pic:spPr bwMode="auto">
                    <a:xfrm>
                      <a:off x="0" y="0"/>
                      <a:ext cx="342900" cy="314325"/>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гиперссылка на слайд 4</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color w:val="0000FF"/>
          <w:sz w:val="28"/>
          <w:szCs w:val="28"/>
        </w:rPr>
        <w:t xml:space="preserve">Слайд 7 </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342900" cy="342900"/>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131" cstate="print"/>
                    <a:srcRect/>
                    <a:stretch>
                      <a:fillRect/>
                    </a:stretch>
                  </pic:blipFill>
                  <pic:spPr bwMode="auto">
                    <a:xfrm>
                      <a:off x="0" y="0"/>
                      <a:ext cx="342900" cy="342900"/>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потянуть за ладошку и вывести на экран правило работы в группе</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color w:val="0000FF"/>
          <w:sz w:val="28"/>
          <w:szCs w:val="28"/>
        </w:rPr>
        <w:t>Слайд 8</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342900" cy="314325"/>
            <wp:effectExtent l="1905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32" cstate="print"/>
                    <a:srcRect/>
                    <a:stretch>
                      <a:fillRect/>
                    </a:stretch>
                  </pic:blipFill>
                  <pic:spPr bwMode="auto">
                    <a:xfrm>
                      <a:off x="0" y="0"/>
                      <a:ext cx="342900" cy="314325"/>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гиперссылка на видеоклип «Друзья» (группа «</w:t>
      </w:r>
      <w:proofErr w:type="spellStart"/>
      <w:r w:rsidRPr="009C5504">
        <w:rPr>
          <w:rFonts w:ascii="Times New Roman" w:hAnsi="Times New Roman"/>
          <w:sz w:val="28"/>
          <w:szCs w:val="28"/>
        </w:rPr>
        <w:t>Барбарики</w:t>
      </w:r>
      <w:proofErr w:type="spellEnd"/>
      <w:r w:rsidRPr="009C5504">
        <w:rPr>
          <w:rFonts w:ascii="Times New Roman" w:hAnsi="Times New Roman"/>
          <w:sz w:val="28"/>
          <w:szCs w:val="28"/>
        </w:rPr>
        <w:t xml:space="preserve">») </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color w:val="000000"/>
          <w:sz w:val="28"/>
          <w:szCs w:val="28"/>
          <w:bdr w:val="single" w:sz="18" w:space="0" w:color="0000FF"/>
          <w:lang w:eastAsia="ru-RU"/>
        </w:rPr>
        <w:lastRenderedPageBreak/>
        <w:drawing>
          <wp:inline distT="0" distB="0" distL="0" distR="0">
            <wp:extent cx="428625" cy="247650"/>
            <wp:effectExtent l="19050" t="19050" r="28575" b="1905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33" cstate="print"/>
                    <a:srcRect/>
                    <a:stretch>
                      <a:fillRect/>
                    </a:stretch>
                  </pic:blipFill>
                  <pic:spPr bwMode="auto">
                    <a:xfrm>
                      <a:off x="0" y="0"/>
                      <a:ext cx="428625" cy="247650"/>
                    </a:xfrm>
                    <a:prstGeom prst="rect">
                      <a:avLst/>
                    </a:prstGeom>
                    <a:noFill/>
                    <a:ln w="19050" cmpd="dbl">
                      <a:solidFill>
                        <a:srgbClr val="000000"/>
                      </a:solidFill>
                      <a:miter lim="800000"/>
                      <a:headEnd/>
                      <a:tailEnd/>
                    </a:ln>
                    <a:effectLst/>
                  </pic:spPr>
                </pic:pic>
              </a:graphicData>
            </a:graphic>
          </wp:inline>
        </w:drawing>
      </w:r>
      <w:r w:rsidRPr="009C5504">
        <w:rPr>
          <w:rFonts w:ascii="Times New Roman" w:hAnsi="Times New Roman"/>
          <w:sz w:val="28"/>
          <w:szCs w:val="28"/>
        </w:rPr>
        <w:t xml:space="preserve"> - выбрать критерий, кликнуть мышкой по таблице с критерием, появится </w:t>
      </w:r>
      <w:proofErr w:type="spellStart"/>
      <w:r w:rsidRPr="009C5504">
        <w:rPr>
          <w:rFonts w:ascii="Times New Roman" w:hAnsi="Times New Roman"/>
          <w:sz w:val="28"/>
          <w:szCs w:val="28"/>
        </w:rPr>
        <w:t>мультимедийная</w:t>
      </w:r>
      <w:proofErr w:type="spellEnd"/>
      <w:r w:rsidRPr="009C5504">
        <w:rPr>
          <w:rFonts w:ascii="Times New Roman" w:hAnsi="Times New Roman"/>
          <w:sz w:val="28"/>
          <w:szCs w:val="28"/>
        </w:rPr>
        <w:t xml:space="preserve"> область метки </w:t>
      </w:r>
      <w:r w:rsidRPr="009C5504">
        <w:rPr>
          <w:rFonts w:ascii="Times New Roman" w:hAnsi="Times New Roman"/>
          <w:b/>
          <w:color w:val="99CC00"/>
          <w:sz w:val="28"/>
          <w:szCs w:val="28"/>
        </w:rPr>
        <w:sym w:font="Wingdings 2" w:char="F050"/>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color w:val="0000FF"/>
          <w:sz w:val="28"/>
          <w:szCs w:val="28"/>
        </w:rPr>
        <w:t>Слайд 10</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342900" cy="209550"/>
            <wp:effectExtent l="19050" t="0" r="0"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134" cstate="print"/>
                    <a:srcRect/>
                    <a:stretch>
                      <a:fillRect/>
                    </a:stretch>
                  </pic:blipFill>
                  <pic:spPr bwMode="auto">
                    <a:xfrm>
                      <a:off x="0" y="0"/>
                      <a:ext cx="342900" cy="209550"/>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 </w:t>
      </w:r>
      <w:proofErr w:type="spellStart"/>
      <w:r w:rsidRPr="009C5504">
        <w:rPr>
          <w:rFonts w:ascii="Times New Roman" w:hAnsi="Times New Roman"/>
          <w:sz w:val="28"/>
          <w:szCs w:val="28"/>
        </w:rPr>
        <w:t>мультимедийная</w:t>
      </w:r>
      <w:proofErr w:type="spellEnd"/>
      <w:r w:rsidRPr="009C5504">
        <w:rPr>
          <w:rFonts w:ascii="Times New Roman" w:hAnsi="Times New Roman"/>
          <w:sz w:val="28"/>
          <w:szCs w:val="28"/>
        </w:rPr>
        <w:t xml:space="preserve"> шторка</w:t>
      </w:r>
    </w:p>
    <w:p w:rsidR="009C5504" w:rsidRPr="009C5504" w:rsidRDefault="009C5504" w:rsidP="009C5504">
      <w:pPr>
        <w:spacing w:after="0" w:line="360" w:lineRule="auto"/>
        <w:jc w:val="both"/>
        <w:rPr>
          <w:rFonts w:ascii="Times New Roman" w:hAnsi="Times New Roman"/>
          <w:color w:val="0000FF"/>
          <w:sz w:val="28"/>
          <w:szCs w:val="28"/>
        </w:rPr>
      </w:pPr>
      <w:r w:rsidRPr="009C5504">
        <w:rPr>
          <w:rFonts w:ascii="Times New Roman" w:hAnsi="Times New Roman"/>
          <w:color w:val="0000FF"/>
          <w:sz w:val="28"/>
          <w:szCs w:val="28"/>
        </w:rPr>
        <w:t xml:space="preserve">Слайд 11 </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noProof/>
          <w:sz w:val="28"/>
          <w:szCs w:val="28"/>
          <w:lang w:eastAsia="ru-RU"/>
        </w:rPr>
        <w:drawing>
          <wp:inline distT="0" distB="0" distL="0" distR="0">
            <wp:extent cx="342900" cy="342900"/>
            <wp:effectExtent l="1905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135" cstate="print"/>
                    <a:srcRect/>
                    <a:stretch>
                      <a:fillRect/>
                    </a:stretch>
                  </pic:blipFill>
                  <pic:spPr bwMode="auto">
                    <a:xfrm>
                      <a:off x="0" y="0"/>
                      <a:ext cx="342900" cy="342900"/>
                    </a:xfrm>
                    <a:prstGeom prst="rect">
                      <a:avLst/>
                    </a:prstGeom>
                    <a:noFill/>
                    <a:ln w="9525">
                      <a:noFill/>
                      <a:miter lim="800000"/>
                      <a:headEnd/>
                      <a:tailEnd/>
                    </a:ln>
                  </pic:spPr>
                </pic:pic>
              </a:graphicData>
            </a:graphic>
          </wp:inline>
        </w:drawing>
      </w:r>
      <w:r w:rsidRPr="009C5504">
        <w:rPr>
          <w:rFonts w:ascii="Times New Roman" w:hAnsi="Times New Roman"/>
          <w:sz w:val="28"/>
          <w:szCs w:val="28"/>
        </w:rPr>
        <w:t xml:space="preserve"> - гиперссылка на презентацию физкультминутки «Ты да я, да мы с тобой »</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Источники:</w:t>
      </w:r>
    </w:p>
    <w:p w:rsidR="009C5504" w:rsidRPr="009C5504" w:rsidRDefault="0005722F" w:rsidP="009C5504">
      <w:pPr>
        <w:numPr>
          <w:ilvl w:val="0"/>
          <w:numId w:val="22"/>
        </w:numPr>
        <w:spacing w:after="0" w:line="360" w:lineRule="auto"/>
        <w:jc w:val="both"/>
        <w:rPr>
          <w:rFonts w:ascii="Times New Roman" w:hAnsi="Times New Roman"/>
          <w:sz w:val="28"/>
          <w:szCs w:val="28"/>
        </w:rPr>
      </w:pPr>
      <w:hyperlink r:id="rId136" w:history="1">
        <w:r w:rsidR="009C5504" w:rsidRPr="009C5504">
          <w:rPr>
            <w:rStyle w:val="af6"/>
            <w:rFonts w:ascii="Times New Roman" w:hAnsi="Times New Roman"/>
            <w:sz w:val="28"/>
            <w:szCs w:val="28"/>
          </w:rPr>
          <w:t>http://video.mail.ru/mail/antoshka1302/1683/2682.html</w:t>
        </w:r>
      </w:hyperlink>
      <w:r w:rsidR="009C5504" w:rsidRPr="009C5504">
        <w:rPr>
          <w:rFonts w:ascii="Times New Roman" w:hAnsi="Times New Roman"/>
          <w:sz w:val="28"/>
          <w:szCs w:val="28"/>
        </w:rPr>
        <w:t xml:space="preserve"> - видеоклип «Друзья» (исп. Группа «</w:t>
      </w:r>
      <w:proofErr w:type="spellStart"/>
      <w:r w:rsidR="009C5504" w:rsidRPr="009C5504">
        <w:rPr>
          <w:rFonts w:ascii="Times New Roman" w:hAnsi="Times New Roman"/>
          <w:sz w:val="28"/>
          <w:szCs w:val="28"/>
        </w:rPr>
        <w:t>Барбарики</w:t>
      </w:r>
      <w:proofErr w:type="spellEnd"/>
      <w:r w:rsidR="009C5504" w:rsidRPr="009C5504">
        <w:rPr>
          <w:rFonts w:ascii="Times New Roman" w:hAnsi="Times New Roman"/>
          <w:sz w:val="28"/>
          <w:szCs w:val="28"/>
        </w:rPr>
        <w:t>»)</w:t>
      </w:r>
    </w:p>
    <w:p w:rsidR="009C5504" w:rsidRPr="009C5504" w:rsidRDefault="0005722F" w:rsidP="009C5504">
      <w:pPr>
        <w:numPr>
          <w:ilvl w:val="0"/>
          <w:numId w:val="22"/>
        </w:numPr>
        <w:spacing w:after="0" w:line="360" w:lineRule="auto"/>
        <w:jc w:val="both"/>
        <w:rPr>
          <w:rFonts w:ascii="Times New Roman" w:hAnsi="Times New Roman"/>
          <w:sz w:val="28"/>
          <w:szCs w:val="28"/>
        </w:rPr>
      </w:pPr>
      <w:hyperlink r:id="rId137" w:history="1">
        <w:r w:rsidR="009C5504" w:rsidRPr="009C5504">
          <w:rPr>
            <w:rStyle w:val="af6"/>
            <w:rFonts w:ascii="Times New Roman" w:hAnsi="Times New Roman"/>
            <w:sz w:val="28"/>
            <w:szCs w:val="28"/>
          </w:rPr>
          <w:t>http://www.rusedu.ru/detail_9588.html-</w:t>
        </w:r>
      </w:hyperlink>
      <w:r w:rsidR="009C5504" w:rsidRPr="009C5504">
        <w:rPr>
          <w:rFonts w:ascii="Times New Roman" w:hAnsi="Times New Roman"/>
          <w:sz w:val="28"/>
          <w:szCs w:val="28"/>
        </w:rPr>
        <w:t xml:space="preserve"> физкультминутка</w:t>
      </w:r>
      <w:bookmarkStart w:id="3" w:name="_GoBack"/>
      <w:bookmarkEnd w:id="3"/>
      <w:r w:rsidR="009C5504" w:rsidRPr="009C5504">
        <w:rPr>
          <w:rFonts w:ascii="Times New Roman" w:hAnsi="Times New Roman"/>
          <w:sz w:val="28"/>
          <w:szCs w:val="28"/>
        </w:rPr>
        <w:t xml:space="preserve"> «Ты да я, да мы с тобой» (автор </w:t>
      </w:r>
      <w:proofErr w:type="spellStart"/>
      <w:r w:rsidR="009C5504" w:rsidRPr="009C5504">
        <w:rPr>
          <w:rFonts w:ascii="Times New Roman" w:hAnsi="Times New Roman"/>
          <w:sz w:val="28"/>
          <w:szCs w:val="28"/>
        </w:rPr>
        <w:t>Лыхина</w:t>
      </w:r>
      <w:proofErr w:type="spellEnd"/>
      <w:r w:rsidR="009C5504" w:rsidRPr="009C5504">
        <w:rPr>
          <w:rFonts w:ascii="Times New Roman" w:hAnsi="Times New Roman"/>
          <w:sz w:val="28"/>
          <w:szCs w:val="28"/>
        </w:rPr>
        <w:t xml:space="preserve"> Е.А.)</w:t>
      </w:r>
    </w:p>
    <w:p w:rsidR="009C5504" w:rsidRPr="009C5504" w:rsidRDefault="0005722F" w:rsidP="009C5504">
      <w:pPr>
        <w:numPr>
          <w:ilvl w:val="0"/>
          <w:numId w:val="22"/>
        </w:numPr>
        <w:spacing w:after="0" w:line="360" w:lineRule="auto"/>
        <w:jc w:val="both"/>
        <w:rPr>
          <w:rFonts w:ascii="Times New Roman" w:hAnsi="Times New Roman"/>
          <w:sz w:val="28"/>
          <w:szCs w:val="28"/>
          <w:lang w:val="en-US"/>
        </w:rPr>
      </w:pPr>
      <w:r>
        <w:fldChar w:fldCharType="begin"/>
      </w:r>
      <w:r w:rsidRPr="00B645A6">
        <w:rPr>
          <w:lang w:val="en-US"/>
        </w:rPr>
        <w:instrText>HYPERLINK "http://lectro.ru/mp3/electronic/drumbass/1146182919-p.b.k.-third-space-translocation-2008.html"</w:instrText>
      </w:r>
      <w:r>
        <w:fldChar w:fldCharType="separate"/>
      </w:r>
      <w:r w:rsidR="009C5504" w:rsidRPr="009C5504">
        <w:rPr>
          <w:rStyle w:val="af6"/>
          <w:rFonts w:ascii="Times New Roman" w:hAnsi="Times New Roman"/>
          <w:sz w:val="28"/>
          <w:szCs w:val="28"/>
          <w:lang w:val="en-US"/>
        </w:rPr>
        <w:t>http://lectro.ru/mp3/electronic/drumbass/1146182919-p.b.k.-third-space-translocation-2008.html</w:t>
      </w:r>
      <w:r>
        <w:fldChar w:fldCharType="end"/>
      </w:r>
      <w:r w:rsidR="009C5504" w:rsidRPr="009C5504">
        <w:rPr>
          <w:rFonts w:ascii="Times New Roman" w:hAnsi="Times New Roman"/>
          <w:sz w:val="28"/>
          <w:szCs w:val="28"/>
          <w:lang w:val="en-US"/>
        </w:rPr>
        <w:t xml:space="preserve"> - </w:t>
      </w:r>
      <w:r w:rsidR="009C5504" w:rsidRPr="009C5504">
        <w:rPr>
          <w:rFonts w:ascii="Times New Roman" w:hAnsi="Times New Roman"/>
          <w:sz w:val="28"/>
          <w:szCs w:val="28"/>
        </w:rPr>
        <w:t>музыкальный</w:t>
      </w:r>
      <w:r w:rsidR="009C5504" w:rsidRPr="009C5504">
        <w:rPr>
          <w:rFonts w:ascii="Times New Roman" w:hAnsi="Times New Roman"/>
          <w:sz w:val="28"/>
          <w:szCs w:val="28"/>
          <w:lang w:val="en-US"/>
        </w:rPr>
        <w:t xml:space="preserve"> </w:t>
      </w:r>
      <w:r w:rsidR="009C5504" w:rsidRPr="009C5504">
        <w:rPr>
          <w:rFonts w:ascii="Times New Roman" w:hAnsi="Times New Roman"/>
          <w:sz w:val="28"/>
          <w:szCs w:val="28"/>
        </w:rPr>
        <w:t>файл</w:t>
      </w:r>
      <w:r w:rsidR="009C5504" w:rsidRPr="009C5504">
        <w:rPr>
          <w:rFonts w:ascii="Times New Roman" w:hAnsi="Times New Roman"/>
          <w:sz w:val="28"/>
          <w:szCs w:val="28"/>
          <w:lang w:val="en-US"/>
        </w:rPr>
        <w:t xml:space="preserve"> Third Space Translocation</w:t>
      </w:r>
    </w:p>
    <w:p w:rsidR="009C5504" w:rsidRPr="009C5504" w:rsidRDefault="009C5504" w:rsidP="009C5504">
      <w:pPr>
        <w:numPr>
          <w:ilvl w:val="0"/>
          <w:numId w:val="22"/>
        </w:numPr>
        <w:spacing w:after="0" w:line="360" w:lineRule="auto"/>
        <w:jc w:val="both"/>
        <w:rPr>
          <w:rFonts w:ascii="Times New Roman" w:hAnsi="Times New Roman"/>
          <w:sz w:val="28"/>
          <w:szCs w:val="28"/>
          <w:lang w:val="en-US"/>
        </w:rPr>
      </w:pPr>
      <w:proofErr w:type="spellStart"/>
      <w:r w:rsidRPr="009C5504">
        <w:rPr>
          <w:rFonts w:ascii="Times New Roman" w:hAnsi="Times New Roman"/>
          <w:sz w:val="28"/>
          <w:szCs w:val="28"/>
          <w:lang w:val="en-US"/>
        </w:rPr>
        <w:t>Ресурсы</w:t>
      </w:r>
      <w:proofErr w:type="spellEnd"/>
      <w:r w:rsidRPr="009C5504">
        <w:rPr>
          <w:rFonts w:ascii="Times New Roman" w:hAnsi="Times New Roman"/>
          <w:sz w:val="28"/>
          <w:szCs w:val="28"/>
          <w:lang w:val="en-US"/>
        </w:rPr>
        <w:t xml:space="preserve"> </w:t>
      </w:r>
      <w:proofErr w:type="spellStart"/>
      <w:r w:rsidRPr="009C5504">
        <w:rPr>
          <w:rFonts w:ascii="Times New Roman" w:hAnsi="Times New Roman"/>
          <w:sz w:val="28"/>
          <w:szCs w:val="28"/>
          <w:lang w:val="en-US"/>
        </w:rPr>
        <w:t>MimioStudio</w:t>
      </w:r>
      <w:proofErr w:type="spellEnd"/>
      <w:r w:rsidRPr="009C5504">
        <w:rPr>
          <w:rFonts w:ascii="Times New Roman" w:hAnsi="Times New Roman"/>
          <w:sz w:val="28"/>
          <w:szCs w:val="28"/>
          <w:lang w:val="en-US"/>
        </w:rPr>
        <w:t xml:space="preserve"> 7 </w:t>
      </w:r>
      <w:proofErr w:type="spellStart"/>
      <w:r w:rsidRPr="009C5504">
        <w:rPr>
          <w:rFonts w:ascii="Times New Roman" w:hAnsi="Times New Roman"/>
          <w:sz w:val="28"/>
          <w:szCs w:val="28"/>
          <w:lang w:val="en-US"/>
        </w:rPr>
        <w:t>Галерея</w:t>
      </w:r>
      <w:proofErr w:type="spellEnd"/>
      <w:r w:rsidRPr="009C5504">
        <w:rPr>
          <w:rFonts w:ascii="Times New Roman" w:hAnsi="Times New Roman"/>
          <w:sz w:val="28"/>
          <w:szCs w:val="28"/>
          <w:lang w:val="en-US"/>
        </w:rPr>
        <w:t xml:space="preserve"> – </w:t>
      </w:r>
      <w:proofErr w:type="spellStart"/>
      <w:r w:rsidRPr="009C5504">
        <w:rPr>
          <w:rFonts w:ascii="Times New Roman" w:hAnsi="Times New Roman"/>
          <w:sz w:val="28"/>
          <w:szCs w:val="28"/>
          <w:lang w:val="en-US"/>
        </w:rPr>
        <w:t>солнце</w:t>
      </w:r>
      <w:proofErr w:type="spellEnd"/>
      <w:r w:rsidRPr="009C5504">
        <w:rPr>
          <w:rFonts w:ascii="Times New Roman" w:hAnsi="Times New Roman"/>
          <w:sz w:val="28"/>
          <w:szCs w:val="28"/>
          <w:lang w:val="en-US"/>
        </w:rPr>
        <w:t xml:space="preserve">, </w:t>
      </w:r>
      <w:proofErr w:type="spellStart"/>
      <w:r w:rsidRPr="009C5504">
        <w:rPr>
          <w:rFonts w:ascii="Times New Roman" w:hAnsi="Times New Roman"/>
          <w:sz w:val="28"/>
          <w:szCs w:val="28"/>
          <w:lang w:val="en-US"/>
        </w:rPr>
        <w:t>ладошка</w:t>
      </w:r>
      <w:proofErr w:type="spellEnd"/>
      <w:r w:rsidRPr="009C5504">
        <w:rPr>
          <w:rFonts w:ascii="Times New Roman" w:hAnsi="Times New Roman"/>
          <w:sz w:val="28"/>
          <w:szCs w:val="28"/>
          <w:lang w:val="en-US"/>
        </w:rPr>
        <w:t xml:space="preserve">, </w:t>
      </w:r>
      <w:proofErr w:type="spellStart"/>
      <w:r w:rsidRPr="009C5504">
        <w:rPr>
          <w:rFonts w:ascii="Times New Roman" w:hAnsi="Times New Roman"/>
          <w:sz w:val="28"/>
          <w:szCs w:val="28"/>
          <w:lang w:val="en-US"/>
        </w:rPr>
        <w:t>мультимедийная</w:t>
      </w:r>
      <w:proofErr w:type="spellEnd"/>
      <w:r w:rsidRPr="009C5504">
        <w:rPr>
          <w:rFonts w:ascii="Times New Roman" w:hAnsi="Times New Roman"/>
          <w:sz w:val="28"/>
          <w:szCs w:val="28"/>
          <w:lang w:val="en-US"/>
        </w:rPr>
        <w:t xml:space="preserve"> </w:t>
      </w:r>
      <w:proofErr w:type="spellStart"/>
      <w:r w:rsidRPr="009C5504">
        <w:rPr>
          <w:rFonts w:ascii="Times New Roman" w:hAnsi="Times New Roman"/>
          <w:sz w:val="28"/>
          <w:szCs w:val="28"/>
          <w:lang w:val="en-US"/>
        </w:rPr>
        <w:t>шторка</w:t>
      </w:r>
      <w:proofErr w:type="spellEnd"/>
      <w:r w:rsidRPr="009C5504">
        <w:rPr>
          <w:rFonts w:ascii="Times New Roman" w:hAnsi="Times New Roman"/>
          <w:sz w:val="28"/>
          <w:szCs w:val="28"/>
          <w:lang w:val="en-US"/>
        </w:rPr>
        <w:t xml:space="preserve">, </w:t>
      </w:r>
      <w:proofErr w:type="spellStart"/>
      <w:r w:rsidRPr="009C5504">
        <w:rPr>
          <w:rFonts w:ascii="Times New Roman" w:hAnsi="Times New Roman"/>
          <w:sz w:val="28"/>
          <w:szCs w:val="28"/>
          <w:lang w:val="en-US"/>
        </w:rPr>
        <w:t>мультимедийная</w:t>
      </w:r>
      <w:proofErr w:type="spellEnd"/>
      <w:r w:rsidRPr="009C5504">
        <w:rPr>
          <w:rFonts w:ascii="Times New Roman" w:hAnsi="Times New Roman"/>
          <w:sz w:val="28"/>
          <w:szCs w:val="28"/>
          <w:lang w:val="en-US"/>
        </w:rPr>
        <w:t xml:space="preserve"> </w:t>
      </w:r>
      <w:proofErr w:type="spellStart"/>
      <w:r w:rsidRPr="009C5504">
        <w:rPr>
          <w:rFonts w:ascii="Times New Roman" w:hAnsi="Times New Roman"/>
          <w:sz w:val="28"/>
          <w:szCs w:val="28"/>
          <w:lang w:val="en-US"/>
        </w:rPr>
        <w:t>метка</w:t>
      </w:r>
      <w:proofErr w:type="spellEnd"/>
      <w:r w:rsidRPr="009C5504">
        <w:rPr>
          <w:rFonts w:ascii="Times New Roman" w:hAnsi="Times New Roman"/>
          <w:sz w:val="28"/>
          <w:szCs w:val="28"/>
          <w:lang w:val="en-US"/>
        </w:rPr>
        <w:t xml:space="preserve"> </w:t>
      </w:r>
    </w:p>
    <w:p w:rsidR="009C5504" w:rsidRPr="009C5504" w:rsidRDefault="009C5504" w:rsidP="009C5504">
      <w:pPr>
        <w:numPr>
          <w:ilvl w:val="0"/>
          <w:numId w:val="22"/>
        </w:numPr>
        <w:spacing w:after="0" w:line="360" w:lineRule="auto"/>
        <w:jc w:val="both"/>
        <w:rPr>
          <w:rFonts w:ascii="Times New Roman" w:hAnsi="Times New Roman"/>
          <w:sz w:val="28"/>
          <w:szCs w:val="28"/>
        </w:rPr>
      </w:pPr>
      <w:r w:rsidRPr="009C5504">
        <w:rPr>
          <w:rFonts w:ascii="Times New Roman" w:hAnsi="Times New Roman"/>
          <w:sz w:val="28"/>
          <w:szCs w:val="28"/>
        </w:rPr>
        <w:t xml:space="preserve">Большая энциклопедия Кирилла и </w:t>
      </w:r>
      <w:proofErr w:type="spellStart"/>
      <w:r w:rsidRPr="009C5504">
        <w:rPr>
          <w:rFonts w:ascii="Times New Roman" w:hAnsi="Times New Roman"/>
          <w:sz w:val="28"/>
          <w:szCs w:val="28"/>
        </w:rPr>
        <w:t>Мефодия</w:t>
      </w:r>
      <w:proofErr w:type="spellEnd"/>
      <w:r w:rsidRPr="009C5504">
        <w:rPr>
          <w:rFonts w:ascii="Times New Roman" w:hAnsi="Times New Roman"/>
          <w:sz w:val="28"/>
          <w:szCs w:val="28"/>
        </w:rPr>
        <w:t xml:space="preserve"> 2009 (</w:t>
      </w:r>
      <w:r w:rsidRPr="009C5504">
        <w:rPr>
          <w:rFonts w:ascii="Times New Roman" w:hAnsi="Times New Roman"/>
          <w:sz w:val="28"/>
          <w:szCs w:val="28"/>
          <w:lang w:val="en-US"/>
        </w:rPr>
        <w:t>DVD</w:t>
      </w:r>
      <w:r w:rsidRPr="009C5504">
        <w:rPr>
          <w:rFonts w:ascii="Times New Roman" w:hAnsi="Times New Roman"/>
          <w:sz w:val="28"/>
          <w:szCs w:val="28"/>
        </w:rPr>
        <w:t xml:space="preserve">) - фото Л.Н. Толстого, В. Осеевой </w:t>
      </w:r>
    </w:p>
    <w:p w:rsidR="009C5504" w:rsidRPr="009C5504" w:rsidRDefault="009C5504" w:rsidP="009C5504">
      <w:pPr>
        <w:numPr>
          <w:ilvl w:val="0"/>
          <w:numId w:val="22"/>
        </w:numPr>
        <w:spacing w:after="0" w:line="360" w:lineRule="auto"/>
        <w:jc w:val="both"/>
        <w:rPr>
          <w:rFonts w:ascii="Times New Roman" w:hAnsi="Times New Roman"/>
          <w:sz w:val="28"/>
          <w:szCs w:val="28"/>
        </w:rPr>
      </w:pPr>
      <w:r w:rsidRPr="009C5504">
        <w:rPr>
          <w:rFonts w:ascii="Times New Roman" w:hAnsi="Times New Roman"/>
          <w:sz w:val="28"/>
          <w:szCs w:val="28"/>
        </w:rPr>
        <w:t>Авторская видеозапись «Как у Матвея потерялось настроение» помещена с согласия родителей.</w:t>
      </w:r>
    </w:p>
    <w:p w:rsidR="009C5504" w:rsidRPr="009C5504" w:rsidRDefault="009C5504" w:rsidP="009C5504">
      <w:pPr>
        <w:spacing w:after="0" w:line="360" w:lineRule="auto"/>
        <w:jc w:val="center"/>
        <w:rPr>
          <w:rFonts w:ascii="Times New Roman" w:hAnsi="Times New Roman"/>
          <w:b/>
          <w:color w:val="632423" w:themeColor="accent2" w:themeShade="80"/>
          <w:sz w:val="28"/>
          <w:szCs w:val="28"/>
        </w:rPr>
      </w:pPr>
      <w:r w:rsidRPr="009C5504">
        <w:rPr>
          <w:rFonts w:ascii="Times New Roman" w:hAnsi="Times New Roman"/>
          <w:b/>
          <w:color w:val="632423" w:themeColor="accent2" w:themeShade="80"/>
          <w:sz w:val="28"/>
          <w:szCs w:val="28"/>
        </w:rPr>
        <w:t>Внеурочная деятельность</w:t>
      </w:r>
    </w:p>
    <w:p w:rsidR="009C5504" w:rsidRPr="009C5504" w:rsidRDefault="009C5504" w:rsidP="009C5504">
      <w:pPr>
        <w:spacing w:after="0" w:line="240" w:lineRule="auto"/>
        <w:jc w:val="center"/>
        <w:rPr>
          <w:rFonts w:ascii="Times New Roman" w:hAnsi="Times New Roman"/>
          <w:b/>
          <w:color w:val="632423" w:themeColor="accent2" w:themeShade="80"/>
          <w:sz w:val="28"/>
          <w:szCs w:val="28"/>
        </w:rPr>
      </w:pPr>
      <w:r w:rsidRPr="009C5504">
        <w:rPr>
          <w:rFonts w:ascii="Times New Roman" w:hAnsi="Times New Roman"/>
          <w:b/>
          <w:color w:val="632423" w:themeColor="accent2" w:themeShade="80"/>
          <w:sz w:val="28"/>
          <w:szCs w:val="28"/>
        </w:rPr>
        <w:t xml:space="preserve">Работа над проектом </w:t>
      </w:r>
    </w:p>
    <w:p w:rsidR="009C5504" w:rsidRPr="009C5504" w:rsidRDefault="009C5504" w:rsidP="009C5504">
      <w:pPr>
        <w:spacing w:after="120" w:line="240" w:lineRule="auto"/>
        <w:jc w:val="center"/>
        <w:rPr>
          <w:rFonts w:ascii="Times New Roman" w:hAnsi="Times New Roman"/>
          <w:color w:val="632423" w:themeColor="accent2" w:themeShade="80"/>
          <w:sz w:val="28"/>
          <w:szCs w:val="28"/>
        </w:rPr>
      </w:pPr>
      <w:r w:rsidRPr="009C5504">
        <w:rPr>
          <w:rFonts w:ascii="Times New Roman" w:hAnsi="Times New Roman"/>
          <w:color w:val="632423" w:themeColor="accent2" w:themeShade="80"/>
          <w:sz w:val="28"/>
          <w:szCs w:val="28"/>
        </w:rPr>
        <w:t>«</w:t>
      </w:r>
      <w:r w:rsidRPr="009C5504">
        <w:rPr>
          <w:rFonts w:ascii="Times New Roman" w:hAnsi="Times New Roman"/>
          <w:b/>
          <w:color w:val="632423" w:themeColor="accent2" w:themeShade="80"/>
          <w:sz w:val="28"/>
          <w:szCs w:val="28"/>
        </w:rPr>
        <w:t>Любая беда – не беда, если рядом друзья настоящие</w:t>
      </w:r>
      <w:r w:rsidRPr="009C5504">
        <w:rPr>
          <w:rFonts w:ascii="Times New Roman" w:hAnsi="Times New Roman"/>
          <w:color w:val="632423" w:themeColor="accent2" w:themeShade="80"/>
          <w:sz w:val="28"/>
          <w:szCs w:val="28"/>
        </w:rPr>
        <w:t>»</w:t>
      </w:r>
    </w:p>
    <w:p w:rsidR="009C5504" w:rsidRPr="009C5504" w:rsidRDefault="009C5504" w:rsidP="009C5504">
      <w:pPr>
        <w:spacing w:after="0" w:line="360" w:lineRule="auto"/>
        <w:rPr>
          <w:rFonts w:ascii="Times New Roman" w:hAnsi="Times New Roman"/>
          <w:sz w:val="28"/>
          <w:szCs w:val="28"/>
        </w:rPr>
      </w:pPr>
      <w:r w:rsidRPr="009C5504">
        <w:rPr>
          <w:rFonts w:ascii="Times New Roman" w:hAnsi="Times New Roman"/>
          <w:b/>
          <w:sz w:val="28"/>
          <w:szCs w:val="28"/>
        </w:rPr>
        <w:t>Класс</w:t>
      </w:r>
      <w:r w:rsidRPr="009C5504">
        <w:rPr>
          <w:rFonts w:ascii="Times New Roman" w:hAnsi="Times New Roman"/>
          <w:sz w:val="28"/>
          <w:szCs w:val="28"/>
        </w:rPr>
        <w:t>: 1 класс</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b/>
          <w:sz w:val="28"/>
          <w:szCs w:val="28"/>
        </w:rPr>
        <w:t>Цель:</w:t>
      </w:r>
      <w:r>
        <w:rPr>
          <w:rFonts w:ascii="Times New Roman" w:hAnsi="Times New Roman"/>
          <w:b/>
          <w:sz w:val="28"/>
          <w:szCs w:val="28"/>
        </w:rPr>
        <w:t xml:space="preserve"> </w:t>
      </w:r>
      <w:r w:rsidRPr="009C5504">
        <w:rPr>
          <w:rFonts w:ascii="Times New Roman" w:hAnsi="Times New Roman"/>
          <w:sz w:val="28"/>
          <w:szCs w:val="28"/>
        </w:rPr>
        <w:t xml:space="preserve">формирование ценностного отношения учащихся начальной школы к этическим нормам дружеского поведения и развитие их познавательной </w:t>
      </w:r>
      <w:r w:rsidRPr="009C5504">
        <w:rPr>
          <w:rFonts w:ascii="Times New Roman" w:hAnsi="Times New Roman"/>
          <w:sz w:val="28"/>
          <w:szCs w:val="28"/>
        </w:rPr>
        <w:lastRenderedPageBreak/>
        <w:t>самостоятельности через организацию работы над проектом буклета «Как стать настоящим другом».</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Задачи:</w:t>
      </w:r>
    </w:p>
    <w:p w:rsidR="009C5504" w:rsidRPr="009C5504" w:rsidRDefault="009C5504" w:rsidP="009C5504">
      <w:pPr>
        <w:spacing w:after="0" w:line="360" w:lineRule="auto"/>
        <w:jc w:val="both"/>
        <w:rPr>
          <w:rFonts w:ascii="Times New Roman" w:hAnsi="Times New Roman"/>
          <w:sz w:val="28"/>
          <w:szCs w:val="28"/>
        </w:rPr>
      </w:pPr>
      <w:r>
        <w:rPr>
          <w:rFonts w:ascii="Times New Roman" w:hAnsi="Times New Roman"/>
          <w:sz w:val="28"/>
          <w:szCs w:val="28"/>
        </w:rPr>
        <w:t xml:space="preserve">- </w:t>
      </w:r>
      <w:r w:rsidRPr="009C5504">
        <w:rPr>
          <w:rFonts w:ascii="Times New Roman" w:hAnsi="Times New Roman"/>
          <w:sz w:val="28"/>
          <w:szCs w:val="28"/>
        </w:rPr>
        <w:t>приобретение  знаний о способах бесконфликтного поведения;</w:t>
      </w:r>
    </w:p>
    <w:p w:rsidR="009C5504" w:rsidRPr="009C5504" w:rsidRDefault="009C5504" w:rsidP="009C5504">
      <w:pPr>
        <w:spacing w:after="0" w:line="360" w:lineRule="auto"/>
        <w:jc w:val="both"/>
        <w:rPr>
          <w:rFonts w:ascii="Times New Roman" w:hAnsi="Times New Roman"/>
          <w:sz w:val="28"/>
          <w:szCs w:val="28"/>
        </w:rPr>
      </w:pPr>
      <w:r>
        <w:rPr>
          <w:rFonts w:ascii="Times New Roman" w:hAnsi="Times New Roman"/>
          <w:sz w:val="28"/>
          <w:szCs w:val="28"/>
        </w:rPr>
        <w:t xml:space="preserve">- </w:t>
      </w:r>
      <w:r w:rsidRPr="009C5504">
        <w:rPr>
          <w:rFonts w:ascii="Times New Roman" w:hAnsi="Times New Roman"/>
          <w:sz w:val="28"/>
          <w:szCs w:val="28"/>
        </w:rPr>
        <w:t>овладение элементарными приемами сбора информации из литературных источников, результатов наблюдений и соцопроса;</w:t>
      </w:r>
    </w:p>
    <w:p w:rsidR="009C5504" w:rsidRPr="009C5504" w:rsidRDefault="009C5504" w:rsidP="009C5504">
      <w:pPr>
        <w:spacing w:after="0" w:line="360" w:lineRule="auto"/>
        <w:jc w:val="both"/>
        <w:rPr>
          <w:rFonts w:ascii="Times New Roman" w:hAnsi="Times New Roman"/>
          <w:sz w:val="28"/>
          <w:szCs w:val="28"/>
        </w:rPr>
      </w:pPr>
      <w:r>
        <w:rPr>
          <w:rFonts w:ascii="Times New Roman" w:hAnsi="Times New Roman"/>
          <w:sz w:val="28"/>
          <w:szCs w:val="28"/>
        </w:rPr>
        <w:t xml:space="preserve">- </w:t>
      </w:r>
      <w:r w:rsidRPr="009C5504">
        <w:rPr>
          <w:rFonts w:ascii="Times New Roman" w:hAnsi="Times New Roman"/>
          <w:sz w:val="28"/>
          <w:szCs w:val="28"/>
        </w:rPr>
        <w:t>овладение приемами обработки, анализа и структурирования собранной информации;</w:t>
      </w:r>
    </w:p>
    <w:p w:rsidR="009C5504" w:rsidRPr="009C5504" w:rsidRDefault="009C5504" w:rsidP="009C5504">
      <w:pPr>
        <w:spacing w:after="0" w:line="360" w:lineRule="auto"/>
        <w:jc w:val="both"/>
        <w:rPr>
          <w:rFonts w:ascii="Times New Roman" w:hAnsi="Times New Roman"/>
          <w:sz w:val="28"/>
          <w:szCs w:val="28"/>
        </w:rPr>
      </w:pPr>
      <w:r>
        <w:rPr>
          <w:rFonts w:ascii="Times New Roman" w:hAnsi="Times New Roman"/>
          <w:sz w:val="28"/>
          <w:szCs w:val="28"/>
        </w:rPr>
        <w:t>- </w:t>
      </w:r>
      <w:r w:rsidRPr="009C5504">
        <w:rPr>
          <w:rFonts w:ascii="Times New Roman" w:hAnsi="Times New Roman"/>
          <w:sz w:val="28"/>
          <w:szCs w:val="28"/>
        </w:rPr>
        <w:t>формирование коммуникативных умений в процессе совместной деятельности;</w:t>
      </w:r>
    </w:p>
    <w:p w:rsidR="009C5504" w:rsidRPr="009C5504" w:rsidRDefault="009C5504" w:rsidP="009C5504">
      <w:pPr>
        <w:spacing w:after="0" w:line="360" w:lineRule="auto"/>
        <w:jc w:val="both"/>
        <w:rPr>
          <w:rFonts w:ascii="Times New Roman" w:hAnsi="Times New Roman"/>
          <w:sz w:val="28"/>
          <w:szCs w:val="28"/>
        </w:rPr>
      </w:pPr>
      <w:r>
        <w:rPr>
          <w:rFonts w:ascii="Times New Roman" w:hAnsi="Times New Roman"/>
          <w:sz w:val="28"/>
          <w:szCs w:val="28"/>
        </w:rPr>
        <w:t>- </w:t>
      </w:r>
      <w:r w:rsidRPr="009C5504">
        <w:rPr>
          <w:rFonts w:ascii="Times New Roman" w:hAnsi="Times New Roman"/>
          <w:sz w:val="28"/>
          <w:szCs w:val="28"/>
        </w:rPr>
        <w:t>формирование адекватной самооценки через построение рефлексии учащимися своих личностных качеств.</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b/>
          <w:sz w:val="28"/>
          <w:szCs w:val="28"/>
        </w:rPr>
        <w:t>Предполагаемые результаты:</w:t>
      </w:r>
      <w:r>
        <w:rPr>
          <w:rFonts w:ascii="Times New Roman" w:hAnsi="Times New Roman"/>
          <w:b/>
          <w:sz w:val="28"/>
          <w:szCs w:val="28"/>
        </w:rPr>
        <w:t xml:space="preserve"> </w:t>
      </w:r>
      <w:r w:rsidRPr="009C5504">
        <w:rPr>
          <w:rFonts w:ascii="Times New Roman" w:hAnsi="Times New Roman"/>
          <w:sz w:val="28"/>
          <w:szCs w:val="28"/>
        </w:rPr>
        <w:t>формирование у учащихся основ системы универсальных учебных действий:</w:t>
      </w:r>
    </w:p>
    <w:p w:rsidR="009C5504" w:rsidRPr="009C5504" w:rsidRDefault="009C5504" w:rsidP="009C5504">
      <w:pPr>
        <w:spacing w:after="0" w:line="360" w:lineRule="auto"/>
        <w:jc w:val="both"/>
        <w:rPr>
          <w:rFonts w:ascii="Times New Roman" w:hAnsi="Times New Roman"/>
          <w:sz w:val="28"/>
          <w:szCs w:val="28"/>
        </w:rPr>
      </w:pPr>
      <w:r w:rsidRPr="009C5504">
        <w:rPr>
          <w:rFonts w:ascii="Times New Roman" w:hAnsi="Times New Roman"/>
          <w:b/>
          <w:sz w:val="28"/>
          <w:szCs w:val="28"/>
        </w:rPr>
        <w:t>познавательных</w:t>
      </w:r>
      <w:r w:rsidRPr="009C5504">
        <w:rPr>
          <w:rFonts w:ascii="Times New Roman" w:hAnsi="Times New Roman"/>
          <w:sz w:val="28"/>
          <w:szCs w:val="28"/>
        </w:rPr>
        <w:t>:</w:t>
      </w:r>
    </w:p>
    <w:p w:rsidR="009C5504" w:rsidRPr="009C5504" w:rsidRDefault="009C5504" w:rsidP="009C5504">
      <w:pPr>
        <w:autoSpaceDE w:val="0"/>
        <w:autoSpaceDN w:val="0"/>
        <w:adjustRightInd w:val="0"/>
        <w:spacing w:after="0" w:line="360" w:lineRule="auto"/>
        <w:ind w:left="360"/>
        <w:jc w:val="both"/>
        <w:rPr>
          <w:rFonts w:ascii="Times New Roman" w:hAnsi="Times New Roman"/>
          <w:iCs/>
          <w:sz w:val="28"/>
          <w:szCs w:val="28"/>
        </w:rPr>
      </w:pPr>
      <w:r w:rsidRPr="009C5504">
        <w:rPr>
          <w:rFonts w:ascii="Times New Roman" w:hAnsi="Times New Roman"/>
          <w:sz w:val="28"/>
          <w:szCs w:val="28"/>
        </w:rPr>
        <w:t xml:space="preserve">приобретение первичных умений </w:t>
      </w:r>
    </w:p>
    <w:p w:rsidR="009C5504" w:rsidRPr="009C5504" w:rsidRDefault="009C5504" w:rsidP="009C5504">
      <w:pPr>
        <w:numPr>
          <w:ilvl w:val="0"/>
          <w:numId w:val="26"/>
        </w:numPr>
        <w:tabs>
          <w:tab w:val="clear" w:pos="720"/>
          <w:tab w:val="left" w:pos="284"/>
        </w:tabs>
        <w:autoSpaceDE w:val="0"/>
        <w:autoSpaceDN w:val="0"/>
        <w:adjustRightInd w:val="0"/>
        <w:spacing w:after="0" w:line="360" w:lineRule="auto"/>
        <w:ind w:left="0" w:firstLine="0"/>
        <w:jc w:val="both"/>
        <w:rPr>
          <w:rFonts w:ascii="Times New Roman" w:hAnsi="Times New Roman"/>
          <w:iCs/>
          <w:sz w:val="28"/>
          <w:szCs w:val="28"/>
        </w:rPr>
      </w:pPr>
      <w:r w:rsidRPr="009C5504">
        <w:rPr>
          <w:rFonts w:ascii="Times New Roman" w:hAnsi="Times New Roman"/>
          <w:iCs/>
          <w:sz w:val="28"/>
          <w:szCs w:val="28"/>
        </w:rPr>
        <w:t>осуществлять поиск информации для выполнения проектного задания в различных источниках (художественной литературы, справочников, опроса сверстников и взрослых) для практической работы;</w:t>
      </w:r>
    </w:p>
    <w:p w:rsidR="009C5504" w:rsidRPr="009C5504" w:rsidRDefault="009C5504" w:rsidP="009C5504">
      <w:pPr>
        <w:tabs>
          <w:tab w:val="left" w:pos="284"/>
        </w:tabs>
        <w:autoSpaceDE w:val="0"/>
        <w:autoSpaceDN w:val="0"/>
        <w:adjustRightInd w:val="0"/>
        <w:spacing w:after="0" w:line="360" w:lineRule="auto"/>
        <w:jc w:val="both"/>
        <w:rPr>
          <w:rFonts w:ascii="Times New Roman" w:hAnsi="Times New Roman"/>
          <w:iCs/>
          <w:sz w:val="28"/>
          <w:szCs w:val="28"/>
        </w:rPr>
      </w:pPr>
      <w:r w:rsidRPr="009C5504">
        <w:rPr>
          <w:rFonts w:ascii="Times New Roman" w:hAnsi="Times New Roman"/>
          <w:iCs/>
          <w:sz w:val="28"/>
          <w:szCs w:val="28"/>
        </w:rPr>
        <w:t>• строить речевое высказывание в устной форме;</w:t>
      </w:r>
    </w:p>
    <w:p w:rsidR="009C5504" w:rsidRPr="009C5504" w:rsidRDefault="009C5504" w:rsidP="009C5504">
      <w:pPr>
        <w:tabs>
          <w:tab w:val="left" w:pos="284"/>
        </w:tabs>
        <w:autoSpaceDE w:val="0"/>
        <w:autoSpaceDN w:val="0"/>
        <w:adjustRightInd w:val="0"/>
        <w:spacing w:after="0" w:line="360" w:lineRule="auto"/>
        <w:jc w:val="both"/>
        <w:rPr>
          <w:rFonts w:ascii="Times New Roman" w:hAnsi="Times New Roman"/>
          <w:iCs/>
          <w:sz w:val="28"/>
          <w:szCs w:val="28"/>
        </w:rPr>
      </w:pPr>
      <w:r w:rsidRPr="009C5504">
        <w:rPr>
          <w:rFonts w:ascii="Times New Roman" w:hAnsi="Times New Roman"/>
          <w:iCs/>
          <w:sz w:val="28"/>
          <w:szCs w:val="28"/>
        </w:rPr>
        <w:t>• ориентироваться на разнообразие способов решения задач;</w:t>
      </w:r>
    </w:p>
    <w:p w:rsidR="009C5504" w:rsidRPr="009C5504" w:rsidRDefault="009C5504" w:rsidP="009C5504">
      <w:pPr>
        <w:numPr>
          <w:ilvl w:val="0"/>
          <w:numId w:val="23"/>
        </w:numPr>
        <w:tabs>
          <w:tab w:val="clear" w:pos="720"/>
          <w:tab w:val="left" w:pos="284"/>
        </w:tabs>
        <w:autoSpaceDE w:val="0"/>
        <w:autoSpaceDN w:val="0"/>
        <w:adjustRightInd w:val="0"/>
        <w:spacing w:after="0" w:line="360" w:lineRule="auto"/>
        <w:ind w:left="0" w:firstLine="0"/>
        <w:jc w:val="both"/>
        <w:rPr>
          <w:rFonts w:ascii="Times New Roman" w:hAnsi="Times New Roman"/>
          <w:sz w:val="28"/>
          <w:szCs w:val="28"/>
        </w:rPr>
      </w:pPr>
      <w:r w:rsidRPr="009C5504">
        <w:rPr>
          <w:rFonts w:ascii="Times New Roman" w:hAnsi="Times New Roman"/>
          <w:iCs/>
          <w:sz w:val="28"/>
          <w:szCs w:val="28"/>
        </w:rPr>
        <w:t>овладевать первичными навыками представления информации в наглядной форме (в виде простейших таблиц и рисунков;</w:t>
      </w:r>
    </w:p>
    <w:p w:rsidR="009C5504" w:rsidRPr="009C5504" w:rsidRDefault="009C5504" w:rsidP="009C5504">
      <w:pPr>
        <w:spacing w:after="0" w:line="360" w:lineRule="auto"/>
        <w:jc w:val="both"/>
        <w:rPr>
          <w:rFonts w:ascii="Times New Roman" w:hAnsi="Times New Roman"/>
          <w:b/>
          <w:sz w:val="28"/>
          <w:szCs w:val="28"/>
        </w:rPr>
      </w:pPr>
      <w:r w:rsidRPr="009C5504">
        <w:rPr>
          <w:rFonts w:ascii="Times New Roman" w:hAnsi="Times New Roman"/>
          <w:b/>
          <w:sz w:val="28"/>
          <w:szCs w:val="28"/>
        </w:rPr>
        <w:t>коммуникативных:</w:t>
      </w:r>
    </w:p>
    <w:p w:rsidR="009C5504" w:rsidRPr="009C5504" w:rsidRDefault="009C5504" w:rsidP="009C5504">
      <w:pPr>
        <w:numPr>
          <w:ilvl w:val="0"/>
          <w:numId w:val="25"/>
        </w:numPr>
        <w:tabs>
          <w:tab w:val="clear" w:pos="720"/>
          <w:tab w:val="num" w:pos="0"/>
          <w:tab w:val="left" w:pos="284"/>
        </w:tabs>
        <w:spacing w:after="0" w:line="360" w:lineRule="auto"/>
        <w:ind w:left="0" w:firstLine="0"/>
        <w:jc w:val="both"/>
        <w:rPr>
          <w:rFonts w:ascii="Times New Roman" w:hAnsi="Times New Roman"/>
          <w:sz w:val="28"/>
          <w:szCs w:val="28"/>
        </w:rPr>
      </w:pPr>
      <w:r w:rsidRPr="009C5504">
        <w:rPr>
          <w:rFonts w:ascii="Times New Roman" w:hAnsi="Times New Roman"/>
          <w:sz w:val="28"/>
          <w:szCs w:val="28"/>
        </w:rPr>
        <w:t>осваивать основы коммуникативной деятельности: осознание значимости работы в группе, освоение правил групповой работы на практическом уровне;</w:t>
      </w:r>
    </w:p>
    <w:p w:rsidR="009C5504" w:rsidRPr="009C5504" w:rsidRDefault="009C5504" w:rsidP="009C5504">
      <w:pPr>
        <w:numPr>
          <w:ilvl w:val="0"/>
          <w:numId w:val="25"/>
        </w:numPr>
        <w:tabs>
          <w:tab w:val="num" w:pos="0"/>
          <w:tab w:val="left" w:pos="284"/>
        </w:tabs>
        <w:spacing w:after="0" w:line="360" w:lineRule="auto"/>
        <w:ind w:left="0" w:firstLine="0"/>
        <w:jc w:val="both"/>
        <w:rPr>
          <w:rFonts w:ascii="Times New Roman" w:hAnsi="Times New Roman"/>
          <w:sz w:val="28"/>
          <w:szCs w:val="28"/>
        </w:rPr>
      </w:pPr>
      <w:r w:rsidRPr="009C5504">
        <w:rPr>
          <w:rFonts w:ascii="Times New Roman" w:hAnsi="Times New Roman"/>
          <w:sz w:val="28"/>
          <w:szCs w:val="28"/>
        </w:rPr>
        <w:t>приобретать опыт выступления перед знакомой аудиторией с сообщениями;</w:t>
      </w:r>
    </w:p>
    <w:p w:rsidR="009C5504" w:rsidRPr="009C5504" w:rsidRDefault="009C5504" w:rsidP="009C5504">
      <w:pPr>
        <w:spacing w:after="0" w:line="360" w:lineRule="auto"/>
        <w:jc w:val="both"/>
        <w:rPr>
          <w:rFonts w:ascii="Times New Roman" w:hAnsi="Times New Roman"/>
          <w:b/>
          <w:bCs/>
          <w:iCs/>
          <w:sz w:val="28"/>
          <w:szCs w:val="28"/>
        </w:rPr>
      </w:pPr>
      <w:r w:rsidRPr="009C5504">
        <w:rPr>
          <w:rFonts w:ascii="Times New Roman" w:hAnsi="Times New Roman"/>
          <w:b/>
          <w:bCs/>
          <w:iCs/>
          <w:sz w:val="28"/>
          <w:szCs w:val="28"/>
        </w:rPr>
        <w:lastRenderedPageBreak/>
        <w:t>регулятивных:</w:t>
      </w:r>
    </w:p>
    <w:p w:rsidR="009C5504" w:rsidRPr="009C5504" w:rsidRDefault="009C5504" w:rsidP="009C5504">
      <w:pPr>
        <w:numPr>
          <w:ilvl w:val="0"/>
          <w:numId w:val="24"/>
        </w:numPr>
        <w:autoSpaceDE w:val="0"/>
        <w:autoSpaceDN w:val="0"/>
        <w:adjustRightInd w:val="0"/>
        <w:spacing w:after="0" w:line="360" w:lineRule="auto"/>
        <w:jc w:val="both"/>
        <w:rPr>
          <w:rFonts w:ascii="Times New Roman" w:hAnsi="Times New Roman"/>
          <w:sz w:val="28"/>
          <w:szCs w:val="28"/>
        </w:rPr>
      </w:pPr>
      <w:r w:rsidRPr="009C5504">
        <w:rPr>
          <w:rFonts w:ascii="Times New Roman" w:hAnsi="Times New Roman"/>
          <w:sz w:val="28"/>
          <w:szCs w:val="28"/>
        </w:rPr>
        <w:t>принимать и сохранять проектную задачу, планировать ее реализацию, оценивать свои действия и действия одноклассников;</w:t>
      </w:r>
    </w:p>
    <w:p w:rsidR="009C5504" w:rsidRPr="009C5504" w:rsidRDefault="009C5504" w:rsidP="009C5504">
      <w:pPr>
        <w:spacing w:after="0" w:line="360" w:lineRule="auto"/>
        <w:jc w:val="both"/>
        <w:rPr>
          <w:rFonts w:ascii="Times New Roman" w:hAnsi="Times New Roman"/>
          <w:b/>
          <w:bCs/>
          <w:sz w:val="28"/>
          <w:szCs w:val="28"/>
        </w:rPr>
      </w:pPr>
      <w:r w:rsidRPr="009C5504">
        <w:rPr>
          <w:rFonts w:ascii="Times New Roman" w:hAnsi="Times New Roman"/>
          <w:b/>
          <w:bCs/>
          <w:sz w:val="28"/>
          <w:szCs w:val="28"/>
        </w:rPr>
        <w:t>личностных:</w:t>
      </w:r>
    </w:p>
    <w:p w:rsidR="009C5504" w:rsidRPr="009C5504" w:rsidRDefault="009C5504" w:rsidP="009C5504">
      <w:pPr>
        <w:numPr>
          <w:ilvl w:val="1"/>
          <w:numId w:val="24"/>
        </w:numPr>
        <w:tabs>
          <w:tab w:val="clear" w:pos="1800"/>
          <w:tab w:val="left" w:pos="284"/>
        </w:tabs>
        <w:autoSpaceDE w:val="0"/>
        <w:autoSpaceDN w:val="0"/>
        <w:adjustRightInd w:val="0"/>
        <w:spacing w:after="0" w:line="360" w:lineRule="auto"/>
        <w:ind w:left="0" w:firstLine="0"/>
        <w:jc w:val="both"/>
        <w:rPr>
          <w:rFonts w:ascii="Times New Roman" w:hAnsi="Times New Roman"/>
          <w:sz w:val="28"/>
          <w:szCs w:val="28"/>
        </w:rPr>
      </w:pPr>
      <w:r w:rsidRPr="009C5504">
        <w:rPr>
          <w:rFonts w:ascii="Times New Roman" w:hAnsi="Times New Roman"/>
          <w:sz w:val="28"/>
          <w:szCs w:val="28"/>
        </w:rPr>
        <w:t>знать моральные нормы;</w:t>
      </w:r>
    </w:p>
    <w:p w:rsidR="009C5504" w:rsidRPr="009C5504" w:rsidRDefault="009C5504" w:rsidP="009C5504">
      <w:pPr>
        <w:numPr>
          <w:ilvl w:val="1"/>
          <w:numId w:val="24"/>
        </w:numPr>
        <w:tabs>
          <w:tab w:val="clear" w:pos="1800"/>
          <w:tab w:val="left" w:pos="284"/>
        </w:tabs>
        <w:autoSpaceDE w:val="0"/>
        <w:autoSpaceDN w:val="0"/>
        <w:adjustRightInd w:val="0"/>
        <w:spacing w:after="0" w:line="360" w:lineRule="auto"/>
        <w:ind w:left="0" w:firstLine="0"/>
        <w:jc w:val="both"/>
        <w:rPr>
          <w:rFonts w:ascii="Times New Roman" w:hAnsi="Times New Roman"/>
          <w:sz w:val="28"/>
          <w:szCs w:val="28"/>
        </w:rPr>
      </w:pPr>
      <w:r w:rsidRPr="009C5504">
        <w:rPr>
          <w:rFonts w:ascii="Times New Roman" w:hAnsi="Times New Roman"/>
          <w:sz w:val="28"/>
          <w:szCs w:val="28"/>
        </w:rPr>
        <w:t>ориентироваться в нравственном содержании и смысле поступков как собственных, так и окружающих людей;</w:t>
      </w:r>
    </w:p>
    <w:p w:rsidR="009C5504" w:rsidRPr="009C5504" w:rsidRDefault="009C5504" w:rsidP="009C5504">
      <w:pPr>
        <w:numPr>
          <w:ilvl w:val="1"/>
          <w:numId w:val="24"/>
        </w:numPr>
        <w:tabs>
          <w:tab w:val="clear" w:pos="1800"/>
          <w:tab w:val="left" w:pos="284"/>
        </w:tabs>
        <w:autoSpaceDE w:val="0"/>
        <w:autoSpaceDN w:val="0"/>
        <w:adjustRightInd w:val="0"/>
        <w:spacing w:after="0" w:line="360" w:lineRule="auto"/>
        <w:ind w:left="0" w:firstLine="0"/>
        <w:jc w:val="both"/>
        <w:rPr>
          <w:rFonts w:ascii="Times New Roman" w:hAnsi="Times New Roman"/>
          <w:sz w:val="28"/>
          <w:szCs w:val="28"/>
        </w:rPr>
      </w:pPr>
      <w:r w:rsidRPr="009C5504">
        <w:rPr>
          <w:rFonts w:ascii="Times New Roman" w:hAnsi="Times New Roman"/>
          <w:sz w:val="28"/>
          <w:szCs w:val="28"/>
        </w:rPr>
        <w:t>развивать этические чувства как основу морального поведения.</w:t>
      </w:r>
    </w:p>
    <w:p w:rsidR="009C5504" w:rsidRPr="009C5504" w:rsidRDefault="009C5504" w:rsidP="009C5504">
      <w:pPr>
        <w:spacing w:after="0" w:line="360" w:lineRule="auto"/>
        <w:jc w:val="center"/>
        <w:rPr>
          <w:rFonts w:ascii="Times New Roman" w:hAnsi="Times New Roman"/>
          <w:b/>
          <w:color w:val="632423" w:themeColor="accent2" w:themeShade="80"/>
          <w:sz w:val="28"/>
          <w:szCs w:val="28"/>
        </w:rPr>
      </w:pPr>
      <w:r w:rsidRPr="009C5504">
        <w:rPr>
          <w:rFonts w:ascii="Times New Roman" w:hAnsi="Times New Roman"/>
          <w:b/>
          <w:color w:val="632423" w:themeColor="accent2" w:themeShade="80"/>
          <w:sz w:val="28"/>
          <w:szCs w:val="28"/>
        </w:rPr>
        <w:t>Слайды к занятию</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06"/>
        <w:gridCol w:w="3274"/>
        <w:gridCol w:w="3274"/>
      </w:tblGrid>
      <w:tr w:rsidR="009C5504" w:rsidRPr="009C5504" w:rsidTr="00481CF2">
        <w:tc>
          <w:tcPr>
            <w:tcW w:w="3306" w:type="dxa"/>
            <w:vAlign w:val="center"/>
          </w:tcPr>
          <w:p w:rsidR="009C5504" w:rsidRPr="009C5504" w:rsidRDefault="009C5504" w:rsidP="00481CF2">
            <w:pPr>
              <w:jc w:val="center"/>
              <w:rPr>
                <w:rFonts w:ascii="Times New Roman" w:hAnsi="Times New Roman"/>
                <w:sz w:val="24"/>
                <w:szCs w:val="24"/>
              </w:rPr>
            </w:pPr>
            <w:r w:rsidRPr="009C5504">
              <w:rPr>
                <w:rFonts w:ascii="Times New Roman" w:hAnsi="Times New Roman"/>
                <w:noProof/>
                <w:sz w:val="24"/>
                <w:szCs w:val="24"/>
              </w:rPr>
              <w:drawing>
                <wp:inline distT="0" distB="0" distL="0" distR="0">
                  <wp:extent cx="1940226" cy="1190625"/>
                  <wp:effectExtent l="19050" t="0" r="2874" b="0"/>
                  <wp:docPr id="294"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38" cstate="print"/>
                          <a:srcRect l="10629" t="11786" r="21991" b="7085"/>
                          <a:stretch>
                            <a:fillRect/>
                          </a:stretch>
                        </pic:blipFill>
                        <pic:spPr bwMode="auto">
                          <a:xfrm>
                            <a:off x="0" y="0"/>
                            <a:ext cx="1943100" cy="1192389"/>
                          </a:xfrm>
                          <a:prstGeom prst="rect">
                            <a:avLst/>
                          </a:prstGeom>
                          <a:noFill/>
                          <a:ln w="9525">
                            <a:noFill/>
                            <a:miter lim="800000"/>
                            <a:headEnd/>
                            <a:tailEnd/>
                          </a:ln>
                        </pic:spPr>
                      </pic:pic>
                    </a:graphicData>
                  </a:graphic>
                </wp:inline>
              </w:drawing>
            </w:r>
          </w:p>
          <w:p w:rsidR="009C5504" w:rsidRPr="009C5504" w:rsidRDefault="009C5504" w:rsidP="009C5504">
            <w:pPr>
              <w:spacing w:line="360" w:lineRule="auto"/>
              <w:jc w:val="center"/>
              <w:rPr>
                <w:rFonts w:ascii="Times New Roman" w:hAnsi="Times New Roman"/>
                <w:sz w:val="24"/>
                <w:szCs w:val="24"/>
              </w:rPr>
            </w:pPr>
            <w:r w:rsidRPr="009C5504">
              <w:rPr>
                <w:rFonts w:ascii="Times New Roman" w:hAnsi="Times New Roman"/>
                <w:i/>
                <w:sz w:val="24"/>
                <w:szCs w:val="24"/>
              </w:rPr>
              <w:t>Слайд 1</w:t>
            </w:r>
          </w:p>
        </w:tc>
        <w:tc>
          <w:tcPr>
            <w:tcW w:w="3274" w:type="dxa"/>
            <w:vAlign w:val="center"/>
          </w:tcPr>
          <w:p w:rsidR="009C5504" w:rsidRPr="009C5504" w:rsidRDefault="009C5504" w:rsidP="00481CF2">
            <w:pPr>
              <w:jc w:val="center"/>
              <w:rPr>
                <w:rFonts w:ascii="Times New Roman" w:hAnsi="Times New Roman"/>
                <w:sz w:val="24"/>
                <w:szCs w:val="24"/>
              </w:rPr>
            </w:pPr>
            <w:r w:rsidRPr="009C5504">
              <w:rPr>
                <w:rFonts w:ascii="Times New Roman" w:hAnsi="Times New Roman"/>
                <w:noProof/>
                <w:sz w:val="24"/>
                <w:szCs w:val="24"/>
              </w:rPr>
              <w:drawing>
                <wp:inline distT="0" distB="0" distL="0" distR="0">
                  <wp:extent cx="1733550" cy="1095375"/>
                  <wp:effectExtent l="19050" t="0" r="0" b="0"/>
                  <wp:docPr id="295"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39" cstate="print"/>
                          <a:srcRect l="11497" t="10172" r="21991" b="5507"/>
                          <a:stretch>
                            <a:fillRect/>
                          </a:stretch>
                        </pic:blipFill>
                        <pic:spPr bwMode="auto">
                          <a:xfrm>
                            <a:off x="0" y="0"/>
                            <a:ext cx="1733550" cy="1095375"/>
                          </a:xfrm>
                          <a:prstGeom prst="rect">
                            <a:avLst/>
                          </a:prstGeom>
                          <a:noFill/>
                          <a:ln w="9525">
                            <a:noFill/>
                            <a:miter lim="800000"/>
                            <a:headEnd/>
                            <a:tailEnd/>
                          </a:ln>
                        </pic:spPr>
                      </pic:pic>
                    </a:graphicData>
                  </a:graphic>
                </wp:inline>
              </w:drawing>
            </w:r>
          </w:p>
          <w:p w:rsidR="009C5504" w:rsidRPr="009C5504" w:rsidRDefault="009C5504" w:rsidP="009C5504">
            <w:pPr>
              <w:spacing w:line="360" w:lineRule="auto"/>
              <w:jc w:val="center"/>
              <w:rPr>
                <w:rFonts w:ascii="Times New Roman" w:hAnsi="Times New Roman"/>
                <w:sz w:val="24"/>
                <w:szCs w:val="24"/>
              </w:rPr>
            </w:pPr>
            <w:r w:rsidRPr="009C5504">
              <w:rPr>
                <w:rFonts w:ascii="Times New Roman" w:hAnsi="Times New Roman"/>
                <w:i/>
                <w:sz w:val="24"/>
                <w:szCs w:val="24"/>
              </w:rPr>
              <w:t>Слайд 2</w:t>
            </w:r>
          </w:p>
        </w:tc>
        <w:tc>
          <w:tcPr>
            <w:tcW w:w="3274" w:type="dxa"/>
            <w:vAlign w:val="center"/>
          </w:tcPr>
          <w:p w:rsidR="009C5504" w:rsidRPr="009C5504" w:rsidRDefault="009C5504" w:rsidP="00481CF2">
            <w:pPr>
              <w:jc w:val="center"/>
              <w:rPr>
                <w:rFonts w:ascii="Times New Roman" w:hAnsi="Times New Roman"/>
                <w:sz w:val="24"/>
                <w:szCs w:val="24"/>
              </w:rPr>
            </w:pPr>
            <w:r w:rsidRPr="009C5504">
              <w:rPr>
                <w:rFonts w:ascii="Times New Roman" w:hAnsi="Times New Roman"/>
                <w:noProof/>
                <w:sz w:val="24"/>
                <w:szCs w:val="24"/>
              </w:rPr>
              <w:drawing>
                <wp:inline distT="0" distB="0" distL="0" distR="0">
                  <wp:extent cx="1756225" cy="1190625"/>
                  <wp:effectExtent l="19050" t="0" r="0" b="0"/>
                  <wp:docPr id="296"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40" cstate="print"/>
                          <a:srcRect l="12250" t="11154" r="22125" b="7716"/>
                          <a:stretch>
                            <a:fillRect/>
                          </a:stretch>
                        </pic:blipFill>
                        <pic:spPr bwMode="auto">
                          <a:xfrm>
                            <a:off x="0" y="0"/>
                            <a:ext cx="1766291" cy="1197449"/>
                          </a:xfrm>
                          <a:prstGeom prst="rect">
                            <a:avLst/>
                          </a:prstGeom>
                          <a:noFill/>
                          <a:ln w="9525">
                            <a:noFill/>
                            <a:miter lim="800000"/>
                            <a:headEnd/>
                            <a:tailEnd/>
                          </a:ln>
                        </pic:spPr>
                      </pic:pic>
                    </a:graphicData>
                  </a:graphic>
                </wp:inline>
              </w:drawing>
            </w:r>
          </w:p>
          <w:p w:rsidR="009C5504" w:rsidRPr="009C5504" w:rsidRDefault="009C5504" w:rsidP="009C5504">
            <w:pPr>
              <w:spacing w:line="360" w:lineRule="auto"/>
              <w:jc w:val="center"/>
              <w:rPr>
                <w:rFonts w:ascii="Times New Roman" w:hAnsi="Times New Roman"/>
                <w:sz w:val="24"/>
                <w:szCs w:val="24"/>
              </w:rPr>
            </w:pPr>
            <w:r w:rsidRPr="009C5504">
              <w:rPr>
                <w:rFonts w:ascii="Times New Roman" w:hAnsi="Times New Roman"/>
                <w:i/>
                <w:sz w:val="24"/>
                <w:szCs w:val="24"/>
              </w:rPr>
              <w:t>Слайд 3</w:t>
            </w:r>
          </w:p>
        </w:tc>
      </w:tr>
      <w:tr w:rsidR="00481CF2" w:rsidRPr="00481CF2" w:rsidTr="00481CF2">
        <w:tc>
          <w:tcPr>
            <w:tcW w:w="3306" w:type="dxa"/>
            <w:vAlign w:val="center"/>
          </w:tcPr>
          <w:p w:rsidR="00481CF2" w:rsidRPr="00481CF2" w:rsidRDefault="00481CF2" w:rsidP="00481CF2">
            <w:pPr>
              <w:jc w:val="center"/>
              <w:rPr>
                <w:rFonts w:ascii="Times New Roman" w:hAnsi="Times New Roman"/>
                <w:noProof/>
                <w:sz w:val="24"/>
                <w:szCs w:val="24"/>
              </w:rPr>
            </w:pPr>
            <w:r w:rsidRPr="00481CF2">
              <w:rPr>
                <w:rFonts w:ascii="Times New Roman" w:hAnsi="Times New Roman"/>
                <w:noProof/>
                <w:sz w:val="24"/>
                <w:szCs w:val="24"/>
              </w:rPr>
              <w:drawing>
                <wp:inline distT="0" distB="0" distL="0" distR="0">
                  <wp:extent cx="1823936" cy="1181100"/>
                  <wp:effectExtent l="19050" t="0" r="4864" b="0"/>
                  <wp:docPr id="297"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41" cstate="print"/>
                          <a:srcRect l="11497" t="11786" r="21991" b="7085"/>
                          <a:stretch>
                            <a:fillRect/>
                          </a:stretch>
                        </pic:blipFill>
                        <pic:spPr bwMode="auto">
                          <a:xfrm>
                            <a:off x="0" y="0"/>
                            <a:ext cx="1828800" cy="1184249"/>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t>Слайд 4</w:t>
            </w:r>
          </w:p>
        </w:tc>
        <w:tc>
          <w:tcPr>
            <w:tcW w:w="3274" w:type="dxa"/>
            <w:vAlign w:val="center"/>
          </w:tcPr>
          <w:p w:rsidR="00481CF2" w:rsidRPr="00481CF2" w:rsidRDefault="00481CF2" w:rsidP="00481CF2">
            <w:pPr>
              <w:jc w:val="center"/>
              <w:rPr>
                <w:rFonts w:ascii="Times New Roman" w:hAnsi="Times New Roman"/>
                <w:noProof/>
                <w:sz w:val="24"/>
                <w:szCs w:val="24"/>
              </w:rPr>
            </w:pPr>
            <w:r w:rsidRPr="00481CF2">
              <w:rPr>
                <w:rFonts w:ascii="Times New Roman" w:hAnsi="Times New Roman"/>
                <w:noProof/>
                <w:sz w:val="24"/>
                <w:szCs w:val="24"/>
              </w:rPr>
              <w:drawing>
                <wp:inline distT="0" distB="0" distL="0" distR="0">
                  <wp:extent cx="1828800" cy="1152525"/>
                  <wp:effectExtent l="19050" t="0" r="0" b="0"/>
                  <wp:docPr id="298"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42" cstate="print"/>
                          <a:srcRect l="11497" t="11786" r="21991" b="7085"/>
                          <a:stretch>
                            <a:fillRect/>
                          </a:stretch>
                        </pic:blipFill>
                        <pic:spPr bwMode="auto">
                          <a:xfrm>
                            <a:off x="0" y="0"/>
                            <a:ext cx="1832864" cy="1155086"/>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t>Слайд 5</w:t>
            </w:r>
          </w:p>
        </w:tc>
        <w:tc>
          <w:tcPr>
            <w:tcW w:w="3274" w:type="dxa"/>
            <w:vAlign w:val="center"/>
          </w:tcPr>
          <w:p w:rsidR="00481CF2" w:rsidRPr="00481CF2" w:rsidRDefault="00481CF2" w:rsidP="00481CF2">
            <w:pPr>
              <w:jc w:val="center"/>
              <w:rPr>
                <w:rFonts w:ascii="Times New Roman" w:hAnsi="Times New Roman"/>
                <w:noProof/>
                <w:sz w:val="24"/>
                <w:szCs w:val="24"/>
              </w:rPr>
            </w:pPr>
            <w:r w:rsidRPr="00481CF2">
              <w:rPr>
                <w:rFonts w:ascii="Times New Roman" w:hAnsi="Times New Roman"/>
                <w:noProof/>
                <w:sz w:val="24"/>
                <w:szCs w:val="24"/>
              </w:rPr>
              <w:drawing>
                <wp:inline distT="0" distB="0" distL="0" distR="0">
                  <wp:extent cx="1771650" cy="1133475"/>
                  <wp:effectExtent l="19050" t="0" r="0" b="0"/>
                  <wp:docPr id="299"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43" cstate="print"/>
                          <a:srcRect l="11497" t="10172" r="21991" b="7085"/>
                          <a:stretch>
                            <a:fillRect/>
                          </a:stretch>
                        </pic:blipFill>
                        <pic:spPr bwMode="auto">
                          <a:xfrm>
                            <a:off x="0" y="0"/>
                            <a:ext cx="1775667" cy="1136045"/>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t>Слайд 6</w:t>
            </w:r>
          </w:p>
        </w:tc>
      </w:tr>
      <w:tr w:rsidR="00481CF2" w:rsidRPr="00481CF2" w:rsidTr="00481CF2">
        <w:tc>
          <w:tcPr>
            <w:tcW w:w="3306" w:type="dxa"/>
            <w:vAlign w:val="center"/>
          </w:tcPr>
          <w:p w:rsidR="00481CF2" w:rsidRPr="00481CF2" w:rsidRDefault="00481CF2" w:rsidP="00481CF2">
            <w:pPr>
              <w:jc w:val="center"/>
              <w:rPr>
                <w:rFonts w:ascii="Times New Roman" w:hAnsi="Times New Roman"/>
                <w:noProof/>
                <w:sz w:val="24"/>
                <w:szCs w:val="24"/>
              </w:rPr>
            </w:pPr>
            <w:r w:rsidRPr="00481CF2">
              <w:rPr>
                <w:rFonts w:ascii="Times New Roman" w:hAnsi="Times New Roman"/>
                <w:noProof/>
                <w:sz w:val="24"/>
                <w:szCs w:val="24"/>
              </w:rPr>
              <w:drawing>
                <wp:inline distT="0" distB="0" distL="0" distR="0">
                  <wp:extent cx="1676400" cy="1123950"/>
                  <wp:effectExtent l="19050" t="0" r="0" b="0"/>
                  <wp:docPr id="300"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44" cstate="print"/>
                          <a:srcRect l="11497" t="11786" r="21991" b="7085"/>
                          <a:stretch>
                            <a:fillRect/>
                          </a:stretch>
                        </pic:blipFill>
                        <pic:spPr bwMode="auto">
                          <a:xfrm>
                            <a:off x="0" y="0"/>
                            <a:ext cx="1681035" cy="1127058"/>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t>Слайд 7</w:t>
            </w:r>
          </w:p>
        </w:tc>
        <w:tc>
          <w:tcPr>
            <w:tcW w:w="3274" w:type="dxa"/>
            <w:vAlign w:val="center"/>
          </w:tcPr>
          <w:p w:rsidR="00481CF2" w:rsidRPr="00481CF2" w:rsidRDefault="00481CF2" w:rsidP="00481CF2">
            <w:pPr>
              <w:jc w:val="center"/>
              <w:rPr>
                <w:rFonts w:ascii="Times New Roman" w:hAnsi="Times New Roman"/>
                <w:i/>
                <w:sz w:val="24"/>
                <w:szCs w:val="24"/>
              </w:rPr>
            </w:pPr>
            <w:r w:rsidRPr="00481CF2">
              <w:rPr>
                <w:rFonts w:ascii="Times New Roman" w:hAnsi="Times New Roman"/>
                <w:noProof/>
                <w:sz w:val="24"/>
                <w:szCs w:val="24"/>
              </w:rPr>
              <w:drawing>
                <wp:inline distT="0" distB="0" distL="0" distR="0">
                  <wp:extent cx="1762125" cy="1085850"/>
                  <wp:effectExtent l="19050" t="0" r="0" b="0"/>
                  <wp:docPr id="301"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5" cstate="print"/>
                          <a:srcRect l="10629" t="10172" r="21123" b="7085"/>
                          <a:stretch>
                            <a:fillRect/>
                          </a:stretch>
                        </pic:blipFill>
                        <pic:spPr bwMode="auto">
                          <a:xfrm>
                            <a:off x="0" y="0"/>
                            <a:ext cx="1767796" cy="1089345"/>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t>Слайд 8</w:t>
            </w:r>
          </w:p>
        </w:tc>
        <w:tc>
          <w:tcPr>
            <w:tcW w:w="3274" w:type="dxa"/>
            <w:vAlign w:val="center"/>
          </w:tcPr>
          <w:p w:rsidR="00481CF2" w:rsidRPr="00481CF2" w:rsidRDefault="00481CF2" w:rsidP="00481CF2">
            <w:pPr>
              <w:jc w:val="center"/>
              <w:rPr>
                <w:rFonts w:ascii="Times New Roman" w:hAnsi="Times New Roman"/>
                <w:i/>
                <w:sz w:val="24"/>
                <w:szCs w:val="24"/>
              </w:rPr>
            </w:pPr>
            <w:r w:rsidRPr="00481CF2">
              <w:rPr>
                <w:rFonts w:ascii="Times New Roman" w:hAnsi="Times New Roman"/>
                <w:noProof/>
                <w:sz w:val="24"/>
                <w:szCs w:val="24"/>
              </w:rPr>
              <w:drawing>
                <wp:inline distT="0" distB="0" distL="0" distR="0">
                  <wp:extent cx="1646809" cy="1076325"/>
                  <wp:effectExtent l="19050" t="0" r="0" b="0"/>
                  <wp:docPr id="302"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46" cstate="print"/>
                          <a:srcRect l="11497" t="10172" r="21991" b="7085"/>
                          <a:stretch>
                            <a:fillRect/>
                          </a:stretch>
                        </pic:blipFill>
                        <pic:spPr bwMode="auto">
                          <a:xfrm>
                            <a:off x="0" y="0"/>
                            <a:ext cx="1652146" cy="1079813"/>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t>Слайд 9</w:t>
            </w:r>
          </w:p>
        </w:tc>
      </w:tr>
      <w:tr w:rsidR="00481CF2" w:rsidRPr="00481CF2" w:rsidTr="00481CF2">
        <w:tc>
          <w:tcPr>
            <w:tcW w:w="3306" w:type="dxa"/>
            <w:vAlign w:val="center"/>
          </w:tcPr>
          <w:p w:rsidR="00481CF2" w:rsidRPr="00481CF2" w:rsidRDefault="00481CF2" w:rsidP="00481CF2">
            <w:pPr>
              <w:jc w:val="center"/>
              <w:rPr>
                <w:rFonts w:ascii="Times New Roman" w:hAnsi="Times New Roman"/>
                <w:noProof/>
                <w:sz w:val="24"/>
                <w:szCs w:val="24"/>
              </w:rPr>
            </w:pPr>
            <w:r w:rsidRPr="00481CF2">
              <w:rPr>
                <w:rFonts w:ascii="Times New Roman" w:hAnsi="Times New Roman"/>
                <w:noProof/>
                <w:sz w:val="24"/>
                <w:szCs w:val="24"/>
              </w:rPr>
              <w:drawing>
                <wp:inline distT="0" distB="0" distL="0" distR="0">
                  <wp:extent cx="1638300" cy="1196842"/>
                  <wp:effectExtent l="19050" t="0" r="0" b="0"/>
                  <wp:docPr id="303"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47" cstate="print"/>
                          <a:srcRect/>
                          <a:stretch>
                            <a:fillRect/>
                          </a:stretch>
                        </pic:blipFill>
                        <pic:spPr bwMode="auto">
                          <a:xfrm>
                            <a:off x="0" y="0"/>
                            <a:ext cx="1643109" cy="1200355"/>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lastRenderedPageBreak/>
              <w:t>Слайд 11а</w:t>
            </w:r>
          </w:p>
        </w:tc>
        <w:tc>
          <w:tcPr>
            <w:tcW w:w="3274" w:type="dxa"/>
            <w:vAlign w:val="center"/>
          </w:tcPr>
          <w:p w:rsidR="00481CF2" w:rsidRPr="00481CF2" w:rsidRDefault="00481CF2" w:rsidP="00481CF2">
            <w:pPr>
              <w:jc w:val="center"/>
              <w:rPr>
                <w:rFonts w:ascii="Times New Roman" w:hAnsi="Times New Roman"/>
                <w:noProof/>
                <w:sz w:val="24"/>
                <w:szCs w:val="24"/>
              </w:rPr>
            </w:pPr>
            <w:r w:rsidRPr="00481CF2">
              <w:rPr>
                <w:rFonts w:ascii="Times New Roman" w:hAnsi="Times New Roman"/>
                <w:noProof/>
                <w:sz w:val="24"/>
                <w:szCs w:val="24"/>
              </w:rPr>
              <w:lastRenderedPageBreak/>
              <w:drawing>
                <wp:inline distT="0" distB="0" distL="0" distR="0">
                  <wp:extent cx="1704975" cy="1263687"/>
                  <wp:effectExtent l="19050" t="0" r="9525" b="0"/>
                  <wp:docPr id="304"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8" cstate="print"/>
                          <a:srcRect l="11497" t="10172" r="21991" b="5507"/>
                          <a:stretch>
                            <a:fillRect/>
                          </a:stretch>
                        </pic:blipFill>
                        <pic:spPr bwMode="auto">
                          <a:xfrm>
                            <a:off x="0" y="0"/>
                            <a:ext cx="1704975" cy="1263687"/>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lastRenderedPageBreak/>
              <w:t>Слайд 11б</w:t>
            </w:r>
          </w:p>
        </w:tc>
        <w:tc>
          <w:tcPr>
            <w:tcW w:w="3274" w:type="dxa"/>
            <w:vAlign w:val="center"/>
          </w:tcPr>
          <w:p w:rsidR="00481CF2" w:rsidRPr="00481CF2" w:rsidRDefault="00481CF2" w:rsidP="00481CF2">
            <w:pPr>
              <w:jc w:val="center"/>
              <w:rPr>
                <w:rFonts w:ascii="Times New Roman" w:hAnsi="Times New Roman"/>
                <w:noProof/>
                <w:sz w:val="24"/>
                <w:szCs w:val="24"/>
              </w:rPr>
            </w:pPr>
            <w:r w:rsidRPr="00481CF2">
              <w:rPr>
                <w:rFonts w:ascii="Times New Roman" w:hAnsi="Times New Roman"/>
                <w:noProof/>
                <w:sz w:val="24"/>
                <w:szCs w:val="24"/>
              </w:rPr>
              <w:lastRenderedPageBreak/>
              <w:drawing>
                <wp:inline distT="0" distB="0" distL="0" distR="0">
                  <wp:extent cx="1743075" cy="1203389"/>
                  <wp:effectExtent l="19050" t="0" r="9525" b="0"/>
                  <wp:docPr id="305"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9" cstate="print"/>
                          <a:srcRect l="11497" t="11786" r="22879" b="8664"/>
                          <a:stretch>
                            <a:fillRect/>
                          </a:stretch>
                        </pic:blipFill>
                        <pic:spPr bwMode="auto">
                          <a:xfrm>
                            <a:off x="0" y="0"/>
                            <a:ext cx="1749097" cy="1207546"/>
                          </a:xfrm>
                          <a:prstGeom prst="rect">
                            <a:avLst/>
                          </a:prstGeom>
                          <a:noFill/>
                          <a:ln w="9525">
                            <a:noFill/>
                            <a:miter lim="800000"/>
                            <a:headEnd/>
                            <a:tailEnd/>
                          </a:ln>
                        </pic:spPr>
                      </pic:pic>
                    </a:graphicData>
                  </a:graphic>
                </wp:inline>
              </w:drawing>
            </w:r>
          </w:p>
          <w:p w:rsidR="00481CF2" w:rsidRPr="00481CF2" w:rsidRDefault="00481CF2" w:rsidP="00481CF2">
            <w:pPr>
              <w:spacing w:line="360" w:lineRule="auto"/>
              <w:jc w:val="center"/>
              <w:rPr>
                <w:rFonts w:ascii="Times New Roman" w:hAnsi="Times New Roman"/>
                <w:noProof/>
                <w:sz w:val="24"/>
                <w:szCs w:val="24"/>
              </w:rPr>
            </w:pPr>
            <w:r w:rsidRPr="00481CF2">
              <w:rPr>
                <w:rFonts w:ascii="Times New Roman" w:hAnsi="Times New Roman"/>
                <w:i/>
                <w:sz w:val="24"/>
                <w:szCs w:val="24"/>
              </w:rPr>
              <w:lastRenderedPageBreak/>
              <w:t>Слайд 12</w:t>
            </w:r>
          </w:p>
        </w:tc>
      </w:tr>
    </w:tbl>
    <w:p w:rsidR="009C5504" w:rsidRPr="009C5504" w:rsidRDefault="009C5504" w:rsidP="009C5504">
      <w:pPr>
        <w:autoSpaceDE w:val="0"/>
        <w:autoSpaceDN w:val="0"/>
        <w:adjustRightInd w:val="0"/>
        <w:spacing w:after="0" w:line="360" w:lineRule="auto"/>
        <w:jc w:val="both"/>
        <w:rPr>
          <w:rFonts w:ascii="Times New Roman" w:hAnsi="Times New Roman"/>
          <w:sz w:val="28"/>
          <w:szCs w:val="28"/>
        </w:rPr>
      </w:pPr>
    </w:p>
    <w:p w:rsidR="009C5504" w:rsidRPr="00481CF2" w:rsidRDefault="009C5504" w:rsidP="009C5504">
      <w:pPr>
        <w:autoSpaceDE w:val="0"/>
        <w:autoSpaceDN w:val="0"/>
        <w:adjustRightInd w:val="0"/>
        <w:spacing w:after="0" w:line="360" w:lineRule="auto"/>
        <w:jc w:val="center"/>
        <w:rPr>
          <w:rFonts w:ascii="Times New Roman" w:hAnsi="Times New Roman"/>
          <w:b/>
          <w:color w:val="632423" w:themeColor="accent2" w:themeShade="80"/>
          <w:sz w:val="28"/>
          <w:szCs w:val="28"/>
        </w:rPr>
      </w:pPr>
      <w:r w:rsidRPr="00481CF2">
        <w:rPr>
          <w:rFonts w:ascii="Times New Roman" w:hAnsi="Times New Roman"/>
          <w:b/>
          <w:color w:val="632423" w:themeColor="accent2" w:themeShade="80"/>
          <w:sz w:val="28"/>
          <w:szCs w:val="28"/>
        </w:rPr>
        <w:t>Ход занятия</w:t>
      </w:r>
    </w:p>
    <w:tbl>
      <w:tblPr>
        <w:tblW w:w="9956" w:type="dxa"/>
        <w:tblInd w:w="-74" w:type="dxa"/>
        <w:tblBorders>
          <w:top w:val="single" w:sz="4" w:space="0" w:color="632423" w:themeColor="accent2" w:themeShade="80"/>
          <w:left w:val="single" w:sz="4" w:space="0" w:color="632423" w:themeColor="accent2" w:themeShade="80"/>
          <w:bottom w:val="single" w:sz="4" w:space="0" w:color="632423" w:themeColor="accent2" w:themeShade="80"/>
          <w:right w:val="single" w:sz="4" w:space="0" w:color="632423" w:themeColor="accent2" w:themeShade="80"/>
          <w:insideH w:val="single" w:sz="4" w:space="0" w:color="632423" w:themeColor="accent2" w:themeShade="80"/>
          <w:insideV w:val="single" w:sz="4" w:space="0" w:color="632423" w:themeColor="accent2" w:themeShade="80"/>
        </w:tblBorders>
        <w:tblLayout w:type="fixed"/>
        <w:tblLook w:val="04A0"/>
      </w:tblPr>
      <w:tblGrid>
        <w:gridCol w:w="1316"/>
        <w:gridCol w:w="5400"/>
        <w:gridCol w:w="3240"/>
      </w:tblGrid>
      <w:tr w:rsidR="009C5504" w:rsidRPr="00D47EA6" w:rsidTr="00D166E8">
        <w:trPr>
          <w:tblHeader/>
        </w:trPr>
        <w:tc>
          <w:tcPr>
            <w:tcW w:w="1316" w:type="dxa"/>
            <w:shd w:val="clear" w:color="auto" w:fill="632423" w:themeFill="accent2" w:themeFillShade="80"/>
            <w:vAlign w:val="center"/>
          </w:tcPr>
          <w:p w:rsidR="009C5504" w:rsidRPr="00481CF2" w:rsidRDefault="009C5504" w:rsidP="00481CF2">
            <w:pPr>
              <w:spacing w:after="0" w:line="240" w:lineRule="auto"/>
              <w:ind w:left="-57" w:right="-57"/>
              <w:jc w:val="center"/>
              <w:rPr>
                <w:rFonts w:ascii="Times New Roman" w:hAnsi="Times New Roman"/>
                <w:b/>
                <w:sz w:val="20"/>
                <w:szCs w:val="20"/>
              </w:rPr>
            </w:pPr>
            <w:r w:rsidRPr="00481CF2">
              <w:rPr>
                <w:rFonts w:ascii="Times New Roman" w:hAnsi="Times New Roman"/>
                <w:b/>
                <w:sz w:val="20"/>
                <w:szCs w:val="20"/>
              </w:rPr>
              <w:t>№ слайда</w:t>
            </w:r>
          </w:p>
        </w:tc>
        <w:tc>
          <w:tcPr>
            <w:tcW w:w="5400" w:type="dxa"/>
            <w:shd w:val="clear" w:color="auto" w:fill="632423" w:themeFill="accent2" w:themeFillShade="80"/>
            <w:vAlign w:val="center"/>
          </w:tcPr>
          <w:p w:rsidR="009C5504" w:rsidRPr="00481CF2" w:rsidRDefault="009C5504" w:rsidP="00481CF2">
            <w:pPr>
              <w:spacing w:after="0" w:line="240" w:lineRule="auto"/>
              <w:jc w:val="center"/>
              <w:rPr>
                <w:rFonts w:ascii="Times New Roman" w:hAnsi="Times New Roman"/>
                <w:b/>
                <w:sz w:val="20"/>
                <w:szCs w:val="20"/>
              </w:rPr>
            </w:pPr>
            <w:r w:rsidRPr="00481CF2">
              <w:rPr>
                <w:rFonts w:ascii="Times New Roman" w:hAnsi="Times New Roman"/>
                <w:b/>
                <w:sz w:val="20"/>
                <w:szCs w:val="20"/>
              </w:rPr>
              <w:t>Деятельность учителя</w:t>
            </w:r>
          </w:p>
        </w:tc>
        <w:tc>
          <w:tcPr>
            <w:tcW w:w="3240" w:type="dxa"/>
            <w:shd w:val="clear" w:color="auto" w:fill="632423" w:themeFill="accent2" w:themeFillShade="80"/>
            <w:vAlign w:val="center"/>
          </w:tcPr>
          <w:p w:rsidR="009C5504" w:rsidRPr="00481CF2" w:rsidRDefault="009C5504" w:rsidP="00481CF2">
            <w:pPr>
              <w:spacing w:after="0" w:line="240" w:lineRule="auto"/>
              <w:jc w:val="center"/>
              <w:rPr>
                <w:rFonts w:ascii="Times New Roman" w:hAnsi="Times New Roman"/>
                <w:b/>
                <w:sz w:val="20"/>
                <w:szCs w:val="20"/>
              </w:rPr>
            </w:pPr>
            <w:r w:rsidRPr="00481CF2">
              <w:rPr>
                <w:rFonts w:ascii="Times New Roman" w:hAnsi="Times New Roman"/>
                <w:b/>
                <w:sz w:val="20"/>
                <w:szCs w:val="20"/>
              </w:rPr>
              <w:t>Деятельность учащихся</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I</w:t>
            </w:r>
            <w:r w:rsidRPr="00481CF2">
              <w:rPr>
                <w:rFonts w:ascii="Times New Roman" w:hAnsi="Times New Roman"/>
                <w:b/>
                <w:sz w:val="20"/>
                <w:szCs w:val="20"/>
              </w:rPr>
              <w:t xml:space="preserve">. </w:t>
            </w:r>
            <w:proofErr w:type="spellStart"/>
            <w:r w:rsidRPr="00481CF2">
              <w:rPr>
                <w:rFonts w:ascii="Times New Roman" w:hAnsi="Times New Roman"/>
                <w:b/>
                <w:sz w:val="20"/>
                <w:szCs w:val="20"/>
              </w:rPr>
              <w:t>Целеполагание</w:t>
            </w:r>
            <w:proofErr w:type="spellEnd"/>
            <w:r w:rsidRPr="00481CF2">
              <w:rPr>
                <w:rFonts w:ascii="Times New Roman" w:hAnsi="Times New Roman"/>
                <w:b/>
                <w:sz w:val="20"/>
                <w:szCs w:val="20"/>
              </w:rPr>
              <w:t xml:space="preserve"> </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1 слайд</w:t>
            </w: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2 слайд</w:t>
            </w: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3 слайд</w:t>
            </w:r>
          </w:p>
        </w:tc>
        <w:tc>
          <w:tcPr>
            <w:tcW w:w="540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Чему мы учимся на занятиях по проектной деятельности?</w:t>
            </w:r>
          </w:p>
          <w:p w:rsidR="009C5504" w:rsidRPr="00481CF2" w:rsidRDefault="009C5504" w:rsidP="00481CF2">
            <w:pPr>
              <w:spacing w:after="0" w:line="240" w:lineRule="auto"/>
              <w:ind w:left="72"/>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Сегодня мы продолжаем работу над проектом «</w:t>
            </w:r>
            <w:r w:rsidRPr="00481CF2">
              <w:rPr>
                <w:rFonts w:ascii="Times New Roman" w:hAnsi="Times New Roman"/>
                <w:b/>
                <w:sz w:val="20"/>
                <w:szCs w:val="20"/>
              </w:rPr>
              <w:t>Любая беда – не беда, если рядом друзья настоящие</w:t>
            </w:r>
            <w:r w:rsidRPr="00481CF2">
              <w:rPr>
                <w:rFonts w:ascii="Times New Roman" w:hAnsi="Times New Roman"/>
                <w:sz w:val="20"/>
                <w:szCs w:val="20"/>
              </w:rPr>
              <w:t>». Именно так поется в песне</w:t>
            </w:r>
          </w:p>
          <w:p w:rsidR="009C5504" w:rsidRPr="00481CF2" w:rsidRDefault="009C5504" w:rsidP="00481CF2">
            <w:pPr>
              <w:spacing w:after="0" w:line="240" w:lineRule="auto"/>
              <w:ind w:left="612"/>
              <w:rPr>
                <w:rFonts w:ascii="Times New Roman" w:hAnsi="Times New Roman"/>
                <w:i/>
                <w:sz w:val="20"/>
                <w:szCs w:val="20"/>
              </w:rPr>
            </w:pPr>
            <w:r w:rsidRPr="00481CF2">
              <w:rPr>
                <w:rFonts w:ascii="Times New Roman" w:hAnsi="Times New Roman"/>
                <w:i/>
                <w:sz w:val="20"/>
                <w:szCs w:val="20"/>
              </w:rPr>
              <w:t>Дружба! Главное чудо всегда,</w:t>
            </w:r>
          </w:p>
          <w:p w:rsidR="009C5504" w:rsidRPr="00481CF2" w:rsidRDefault="009C5504" w:rsidP="00481CF2">
            <w:pPr>
              <w:spacing w:after="0" w:line="240" w:lineRule="auto"/>
              <w:ind w:left="612"/>
              <w:rPr>
                <w:rFonts w:ascii="Times New Roman" w:hAnsi="Times New Roman"/>
                <w:i/>
                <w:sz w:val="20"/>
                <w:szCs w:val="20"/>
              </w:rPr>
            </w:pPr>
            <w:r w:rsidRPr="00481CF2">
              <w:rPr>
                <w:rFonts w:ascii="Times New Roman" w:hAnsi="Times New Roman"/>
                <w:i/>
                <w:sz w:val="20"/>
                <w:szCs w:val="20"/>
              </w:rPr>
              <w:t xml:space="preserve">Сто открытий для всех нас </w:t>
            </w:r>
            <w:proofErr w:type="gramStart"/>
            <w:r w:rsidRPr="00481CF2">
              <w:rPr>
                <w:rFonts w:ascii="Times New Roman" w:hAnsi="Times New Roman"/>
                <w:i/>
                <w:sz w:val="20"/>
                <w:szCs w:val="20"/>
              </w:rPr>
              <w:t>таящее</w:t>
            </w:r>
            <w:proofErr w:type="gramEnd"/>
            <w:r w:rsidRPr="00481CF2">
              <w:rPr>
                <w:rFonts w:ascii="Times New Roman" w:hAnsi="Times New Roman"/>
                <w:i/>
                <w:sz w:val="20"/>
                <w:szCs w:val="20"/>
              </w:rPr>
              <w:t>.</w:t>
            </w:r>
          </w:p>
          <w:p w:rsidR="009C5504" w:rsidRPr="00481CF2" w:rsidRDefault="009C5504" w:rsidP="00481CF2">
            <w:pPr>
              <w:spacing w:after="0" w:line="240" w:lineRule="auto"/>
              <w:ind w:left="612"/>
              <w:rPr>
                <w:rFonts w:ascii="Times New Roman" w:hAnsi="Times New Roman"/>
                <w:i/>
                <w:sz w:val="20"/>
                <w:szCs w:val="20"/>
              </w:rPr>
            </w:pPr>
            <w:r w:rsidRPr="00481CF2">
              <w:rPr>
                <w:rFonts w:ascii="Times New Roman" w:hAnsi="Times New Roman"/>
                <w:i/>
                <w:sz w:val="20"/>
                <w:szCs w:val="20"/>
              </w:rPr>
              <w:t>И любая беда - не беда, не беда,</w:t>
            </w:r>
          </w:p>
          <w:p w:rsidR="009C5504" w:rsidRPr="00481CF2" w:rsidRDefault="009C5504" w:rsidP="00481CF2">
            <w:pPr>
              <w:spacing w:after="0" w:line="240" w:lineRule="auto"/>
              <w:ind w:left="612"/>
              <w:jc w:val="both"/>
              <w:rPr>
                <w:rFonts w:ascii="Times New Roman" w:hAnsi="Times New Roman"/>
                <w:i/>
                <w:sz w:val="20"/>
                <w:szCs w:val="20"/>
              </w:rPr>
            </w:pPr>
            <w:r w:rsidRPr="00481CF2">
              <w:rPr>
                <w:rFonts w:ascii="Times New Roman" w:hAnsi="Times New Roman"/>
                <w:i/>
                <w:sz w:val="20"/>
                <w:szCs w:val="20"/>
              </w:rPr>
              <w:t>Если рядом друзья настоящие.</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Какую проблему мы исследуем? </w:t>
            </w: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Мы учимся вместе работать, решать проблемы сообща.</w:t>
            </w: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481CF2" w:rsidRDefault="00481CF2"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Как стать настоящим другом?</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 xml:space="preserve">4 слайд </w:t>
            </w:r>
          </w:p>
        </w:tc>
        <w:tc>
          <w:tcPr>
            <w:tcW w:w="540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Вспомним маршрут исследования.  </w:t>
            </w: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«Спрошу», «Прочитаю», «Узнаю»</w:t>
            </w:r>
          </w:p>
        </w:tc>
      </w:tr>
      <w:tr w:rsidR="009C5504" w:rsidRPr="00536C53"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b/>
                <w:sz w:val="20"/>
                <w:szCs w:val="20"/>
              </w:rPr>
            </w:pPr>
            <w:r w:rsidRPr="00481CF2">
              <w:rPr>
                <w:rFonts w:ascii="Times New Roman" w:hAnsi="Times New Roman"/>
                <w:b/>
                <w:sz w:val="20"/>
                <w:szCs w:val="20"/>
                <w:lang w:val="en-US"/>
              </w:rPr>
              <w:t>II</w:t>
            </w:r>
            <w:r w:rsidRPr="00481CF2">
              <w:rPr>
                <w:rFonts w:ascii="Times New Roman" w:hAnsi="Times New Roman"/>
                <w:b/>
                <w:sz w:val="20"/>
                <w:szCs w:val="20"/>
              </w:rPr>
              <w:t>. Краткий отчет групп по итогам исследования.</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 xml:space="preserve">6 слайд (по гиперссылке) </w:t>
            </w:r>
          </w:p>
        </w:tc>
        <w:tc>
          <w:tcPr>
            <w:tcW w:w="540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Поделитесь с нами результатами своих исследований (отчет по Дневнику проекта) </w:t>
            </w:r>
          </w:p>
          <w:p w:rsidR="009C5504" w:rsidRPr="00481CF2" w:rsidRDefault="009C5504" w:rsidP="00481CF2">
            <w:pPr>
              <w:spacing w:after="0" w:line="240" w:lineRule="auto"/>
              <w:jc w:val="both"/>
              <w:rPr>
                <w:rFonts w:ascii="Times New Roman" w:hAnsi="Times New Roman"/>
                <w:b/>
                <w:i/>
                <w:sz w:val="20"/>
                <w:szCs w:val="20"/>
                <w:u w:val="single"/>
              </w:rPr>
            </w:pPr>
            <w:r w:rsidRPr="00481CF2">
              <w:rPr>
                <w:rFonts w:ascii="Times New Roman" w:hAnsi="Times New Roman"/>
                <w:sz w:val="20"/>
                <w:szCs w:val="20"/>
                <w:u w:val="single"/>
              </w:rPr>
              <w:t xml:space="preserve">1 группа.  </w:t>
            </w:r>
            <w:r w:rsidRPr="00481CF2">
              <w:rPr>
                <w:rFonts w:ascii="Times New Roman" w:hAnsi="Times New Roman"/>
                <w:b/>
                <w:i/>
                <w:sz w:val="20"/>
                <w:szCs w:val="20"/>
                <w:u w:val="single"/>
              </w:rPr>
              <w:t xml:space="preserve">Спрошу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(Учащиеся проводили социологический опрос одноклассников, наших вожатых, учащихся 3а  класса, родителей и учителей) </w:t>
            </w: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Мы изучали мнение окружающих по проблеме. Опросили 120 человек; имеют друзей – 118, настоящий друг есть у 114 человек.  (Результаты опроса дети представляют в виде моделей на доске). </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7 слайд (по гиперссылке)</w:t>
            </w:r>
          </w:p>
        </w:tc>
        <w:tc>
          <w:tcPr>
            <w:tcW w:w="5400" w:type="dxa"/>
          </w:tcPr>
          <w:p w:rsidR="009C5504" w:rsidRPr="00481CF2" w:rsidRDefault="009C5504" w:rsidP="00481CF2">
            <w:pPr>
              <w:spacing w:after="0" w:line="240" w:lineRule="auto"/>
              <w:jc w:val="both"/>
              <w:rPr>
                <w:rFonts w:ascii="Times New Roman" w:hAnsi="Times New Roman"/>
                <w:b/>
                <w:i/>
                <w:sz w:val="20"/>
                <w:szCs w:val="20"/>
                <w:u w:val="single"/>
              </w:rPr>
            </w:pPr>
            <w:r w:rsidRPr="00481CF2">
              <w:rPr>
                <w:rFonts w:ascii="Times New Roman" w:hAnsi="Times New Roman"/>
                <w:sz w:val="20"/>
                <w:szCs w:val="20"/>
                <w:u w:val="single"/>
              </w:rPr>
              <w:t>2 группа</w:t>
            </w:r>
            <w:proofErr w:type="gramStart"/>
            <w:r w:rsidRPr="00481CF2">
              <w:rPr>
                <w:rFonts w:ascii="Times New Roman" w:hAnsi="Times New Roman"/>
                <w:sz w:val="20"/>
                <w:szCs w:val="20"/>
                <w:u w:val="single"/>
              </w:rPr>
              <w:t xml:space="preserve">  </w:t>
            </w:r>
            <w:r w:rsidRPr="00481CF2">
              <w:rPr>
                <w:rFonts w:ascii="Times New Roman" w:hAnsi="Times New Roman"/>
                <w:b/>
                <w:i/>
                <w:sz w:val="20"/>
                <w:szCs w:val="20"/>
                <w:u w:val="single"/>
              </w:rPr>
              <w:t>П</w:t>
            </w:r>
            <w:proofErr w:type="gramEnd"/>
            <w:r w:rsidRPr="00481CF2">
              <w:rPr>
                <w:rFonts w:ascii="Times New Roman" w:hAnsi="Times New Roman"/>
                <w:b/>
                <w:i/>
                <w:sz w:val="20"/>
                <w:szCs w:val="20"/>
                <w:u w:val="single"/>
              </w:rPr>
              <w:t xml:space="preserve">рочитаю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w:t>
            </w:r>
            <w:proofErr w:type="gramStart"/>
            <w:r w:rsidRPr="00481CF2">
              <w:rPr>
                <w:rFonts w:ascii="Times New Roman" w:hAnsi="Times New Roman"/>
                <w:sz w:val="20"/>
                <w:szCs w:val="20"/>
              </w:rPr>
              <w:t>(Учащиеся этой группы искали ответ на вопрос  в произведениях, изученных на уроках литературного чтения и прочитанных самостоятельно.</w:t>
            </w:r>
            <w:proofErr w:type="gramEnd"/>
            <w:r w:rsidRPr="00481CF2">
              <w:rPr>
                <w:rFonts w:ascii="Times New Roman" w:hAnsi="Times New Roman"/>
                <w:sz w:val="20"/>
                <w:szCs w:val="20"/>
              </w:rPr>
              <w:t xml:space="preserve"> </w:t>
            </w:r>
            <w:proofErr w:type="gramStart"/>
            <w:r w:rsidRPr="00481CF2">
              <w:rPr>
                <w:rFonts w:ascii="Times New Roman" w:hAnsi="Times New Roman"/>
                <w:sz w:val="20"/>
                <w:szCs w:val="20"/>
              </w:rPr>
              <w:t>Дети работали в школьной библиотеке.)</w:t>
            </w:r>
            <w:proofErr w:type="gramEnd"/>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Мы искали ответ на вопрос в произведениях писателей. На  уроках литературного чтения мы прочитали много поучительных произведений о дружбе. Много таких рассказов у Л.Н. Толстого и В. Осеевой. Мы решили, прежде всего, посмотреть книги этих авторов. Книг В. Осеевой в школьной библиотеке не оказалось, поэтому мы решили сделать книжки этой писательницы для классной библиотечки. Родители помогли напечатать и сброшюровать 9 книг, а мы прочитали книжки и выполнили на их страницах иллюстрации.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Мы прочитали много книг о настоящей дружбе.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Вы их видите на нашей выставке.</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III</w:t>
            </w:r>
            <w:r w:rsidRPr="00481CF2">
              <w:rPr>
                <w:rFonts w:ascii="Times New Roman" w:hAnsi="Times New Roman"/>
                <w:b/>
                <w:sz w:val="20"/>
                <w:szCs w:val="20"/>
              </w:rPr>
              <w:t>. Проектирование планируемого результата проекта.</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Работая в группах, вы узнавали секреты настоящей дружбы. Эти секреты секретные, только для вас, или ими можно поделиться с другими? Помогут ли эти секреты другим людям?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Как поделиться найденными секретами? </w:t>
            </w: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Как рассказать о них многим людям, ученикам других классов? </w:t>
            </w: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u w:val="single"/>
              </w:rPr>
            </w:pPr>
            <w:r w:rsidRPr="00481CF2">
              <w:rPr>
                <w:rFonts w:ascii="Times New Roman" w:hAnsi="Times New Roman"/>
                <w:sz w:val="20"/>
                <w:szCs w:val="20"/>
              </w:rPr>
              <w:t xml:space="preserve">- Я поддерживаю предложение – предлагаю издать </w:t>
            </w:r>
            <w:r w:rsidRPr="00481CF2">
              <w:rPr>
                <w:rFonts w:ascii="Times New Roman" w:hAnsi="Times New Roman"/>
                <w:b/>
                <w:sz w:val="20"/>
                <w:szCs w:val="20"/>
              </w:rPr>
              <w:t>буклет</w:t>
            </w:r>
            <w:r w:rsidRPr="00481CF2">
              <w:rPr>
                <w:rFonts w:ascii="Times New Roman" w:hAnsi="Times New Roman"/>
                <w:sz w:val="20"/>
                <w:szCs w:val="20"/>
              </w:rPr>
              <w:t xml:space="preserve">. Что это такое? Вспомните англ. </w:t>
            </w:r>
            <w:proofErr w:type="spellStart"/>
            <w:r w:rsidRPr="00481CF2">
              <w:rPr>
                <w:rFonts w:ascii="Times New Roman" w:hAnsi="Times New Roman"/>
                <w:sz w:val="20"/>
                <w:szCs w:val="20"/>
              </w:rPr>
              <w:t>Book</w:t>
            </w:r>
            <w:proofErr w:type="spellEnd"/>
            <w:r w:rsidRPr="00481CF2">
              <w:rPr>
                <w:rFonts w:ascii="Times New Roman" w:hAnsi="Times New Roman"/>
                <w:sz w:val="20"/>
                <w:szCs w:val="20"/>
              </w:rPr>
              <w:t>.</w:t>
            </w:r>
          </w:p>
        </w:tc>
        <w:tc>
          <w:tcPr>
            <w:tcW w:w="3240" w:type="dxa"/>
          </w:tcPr>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lastRenderedPageBreak/>
              <w:t>- Эти секреты нужно знать каждому человеку.</w:t>
            </w:r>
          </w:p>
          <w:p w:rsidR="009C5504" w:rsidRPr="00481CF2" w:rsidRDefault="009C5504" w:rsidP="00481CF2">
            <w:pPr>
              <w:spacing w:after="0" w:line="240" w:lineRule="auto"/>
              <w:rPr>
                <w:rFonts w:ascii="Times New Roman" w:hAnsi="Times New Roman"/>
                <w:sz w:val="20"/>
                <w:szCs w:val="20"/>
              </w:rPr>
            </w:pPr>
          </w:p>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 xml:space="preserve">- Можно рассказать другим о наших открытиях.  </w:t>
            </w:r>
          </w:p>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 Можно издать газету, выступить с сообщением по школьному радио.</w:t>
            </w:r>
          </w:p>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b/>
                <w:i/>
                <w:sz w:val="20"/>
                <w:szCs w:val="20"/>
              </w:rPr>
              <w:lastRenderedPageBreak/>
              <w:t>буклет</w:t>
            </w:r>
            <w:r w:rsidRPr="00481CF2">
              <w:rPr>
                <w:rFonts w:ascii="Times New Roman" w:hAnsi="Times New Roman"/>
                <w:sz w:val="20"/>
                <w:szCs w:val="20"/>
              </w:rPr>
              <w:t xml:space="preserve"> – это (англ. </w:t>
            </w:r>
            <w:proofErr w:type="spellStart"/>
            <w:r w:rsidRPr="00481CF2">
              <w:rPr>
                <w:rFonts w:ascii="Times New Roman" w:hAnsi="Times New Roman"/>
                <w:sz w:val="20"/>
                <w:szCs w:val="20"/>
              </w:rPr>
              <w:t>booklet</w:t>
            </w:r>
            <w:proofErr w:type="spellEnd"/>
            <w:r w:rsidRPr="00481CF2">
              <w:rPr>
                <w:rFonts w:ascii="Times New Roman" w:hAnsi="Times New Roman"/>
                <w:sz w:val="20"/>
                <w:szCs w:val="20"/>
              </w:rPr>
              <w:t>, букв</w:t>
            </w:r>
            <w:proofErr w:type="gramStart"/>
            <w:r w:rsidRPr="00481CF2">
              <w:rPr>
                <w:rFonts w:ascii="Times New Roman" w:hAnsi="Times New Roman"/>
                <w:sz w:val="20"/>
                <w:szCs w:val="20"/>
              </w:rPr>
              <w:t>.</w:t>
            </w:r>
            <w:proofErr w:type="gramEnd"/>
            <w:r w:rsidRPr="00481CF2">
              <w:rPr>
                <w:rFonts w:ascii="Times New Roman" w:hAnsi="Times New Roman"/>
                <w:sz w:val="20"/>
                <w:szCs w:val="20"/>
              </w:rPr>
              <w:t xml:space="preserve"> — </w:t>
            </w:r>
            <w:proofErr w:type="gramStart"/>
            <w:r w:rsidRPr="00481CF2">
              <w:rPr>
                <w:rFonts w:ascii="Times New Roman" w:hAnsi="Times New Roman"/>
                <w:sz w:val="20"/>
                <w:szCs w:val="20"/>
              </w:rPr>
              <w:t>к</w:t>
            </w:r>
            <w:proofErr w:type="gramEnd"/>
            <w:r w:rsidRPr="00481CF2">
              <w:rPr>
                <w:rFonts w:ascii="Times New Roman" w:hAnsi="Times New Roman"/>
                <w:sz w:val="20"/>
                <w:szCs w:val="20"/>
              </w:rPr>
              <w:t xml:space="preserve">нижечка), произведение печати на одном печатном листе, сложенном любыми способами в два сгиба и более </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На занятии мы выполним макет буклета. Вот макет титульного листа. А вот эскиз буклета. Его выполнил Никита вместе с папой, Сергеем Сергеевичем.  </w:t>
            </w:r>
          </w:p>
        </w:tc>
        <w:tc>
          <w:tcPr>
            <w:tcW w:w="3240" w:type="dxa"/>
          </w:tcPr>
          <w:p w:rsidR="009C5504" w:rsidRPr="00481CF2" w:rsidRDefault="009C5504" w:rsidP="00481CF2">
            <w:pPr>
              <w:spacing w:after="0" w:line="240" w:lineRule="auto"/>
              <w:rPr>
                <w:rFonts w:ascii="Times New Roman" w:hAnsi="Times New Roman"/>
                <w:sz w:val="20"/>
                <w:szCs w:val="20"/>
              </w:rPr>
            </w:pPr>
          </w:p>
        </w:tc>
      </w:tr>
      <w:tr w:rsidR="009C5504" w:rsidRPr="00536C53"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b/>
                <w:sz w:val="20"/>
                <w:szCs w:val="20"/>
              </w:rPr>
            </w:pPr>
            <w:r w:rsidRPr="00481CF2">
              <w:rPr>
                <w:rFonts w:ascii="Times New Roman" w:hAnsi="Times New Roman"/>
                <w:b/>
                <w:sz w:val="20"/>
                <w:szCs w:val="20"/>
                <w:lang w:val="en-US"/>
              </w:rPr>
              <w:t>IV</w:t>
            </w:r>
            <w:r w:rsidRPr="00481CF2">
              <w:rPr>
                <w:rFonts w:ascii="Times New Roman" w:hAnsi="Times New Roman"/>
                <w:b/>
                <w:sz w:val="20"/>
                <w:szCs w:val="20"/>
              </w:rPr>
              <w:t>. Формирование групп для выполнения задания</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 xml:space="preserve">5 слайд </w:t>
            </w:r>
          </w:p>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(музыка)</w:t>
            </w:r>
          </w:p>
        </w:tc>
        <w:tc>
          <w:tcPr>
            <w:tcW w:w="540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Продолжаем следование по маршруту.  Искать ответ на любой вопрос лучше вместе. </w:t>
            </w:r>
          </w:p>
          <w:p w:rsidR="009C5504" w:rsidRPr="00481CF2" w:rsidRDefault="009C5504" w:rsidP="00481CF2">
            <w:pPr>
              <w:spacing w:after="0" w:line="240" w:lineRule="auto"/>
              <w:jc w:val="both"/>
              <w:rPr>
                <w:rFonts w:ascii="Times New Roman" w:hAnsi="Times New Roman"/>
                <w:sz w:val="20"/>
                <w:szCs w:val="20"/>
                <w:u w:val="single"/>
              </w:rPr>
            </w:pPr>
            <w:r w:rsidRPr="00481CF2">
              <w:rPr>
                <w:rFonts w:ascii="Times New Roman" w:hAnsi="Times New Roman"/>
                <w:sz w:val="20"/>
                <w:szCs w:val="20"/>
                <w:u w:val="single"/>
              </w:rPr>
              <w:t>Игра «Звездочки и созвездия»</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Плывут по небу одинокие звезды. И очень радуются они, когда встречают другие, такие же одинокие звезды. Тогда они образуют созвездия, и жизнь становится радостнее и интереснее.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Объединитесь в созвездия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по 2 звездочки,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по 3 звездочки,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по 5 звездочек,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в группы, как вы работали. </w:t>
            </w: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Учащиеся под музыку выполняют задания учителя, объединяются в группы по 2, 3, 5 человек. </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V</w:t>
            </w:r>
            <w:r w:rsidRPr="00481CF2">
              <w:rPr>
                <w:rFonts w:ascii="Times New Roman" w:hAnsi="Times New Roman"/>
                <w:b/>
                <w:sz w:val="20"/>
                <w:szCs w:val="20"/>
              </w:rPr>
              <w:t>. Проектирование задания для каждой группы.</w:t>
            </w:r>
          </w:p>
        </w:tc>
      </w:tr>
      <w:tr w:rsidR="009C5504" w:rsidRPr="003512A7" w:rsidTr="00D166E8">
        <w:tc>
          <w:tcPr>
            <w:tcW w:w="1316" w:type="dxa"/>
            <w:vAlign w:val="center"/>
          </w:tcPr>
          <w:p w:rsidR="009C5504" w:rsidRPr="00481CF2" w:rsidRDefault="009C5504" w:rsidP="00D166E8">
            <w:pPr>
              <w:spacing w:after="0" w:line="240" w:lineRule="auto"/>
              <w:ind w:left="-57" w:right="-57"/>
              <w:rPr>
                <w:rFonts w:ascii="Times New Roman" w:hAnsi="Times New Roman"/>
                <w:sz w:val="20"/>
                <w:szCs w:val="20"/>
              </w:rPr>
            </w:pPr>
            <w:r w:rsidRPr="00481CF2">
              <w:rPr>
                <w:rFonts w:ascii="Times New Roman" w:hAnsi="Times New Roman"/>
                <w:sz w:val="20"/>
                <w:szCs w:val="20"/>
              </w:rPr>
              <w:t xml:space="preserve">в/запись «Матвей» </w:t>
            </w:r>
          </w:p>
        </w:tc>
        <w:tc>
          <w:tcPr>
            <w:tcW w:w="5400" w:type="dxa"/>
          </w:tcPr>
          <w:p w:rsidR="009C5504" w:rsidRPr="00481CF2" w:rsidRDefault="009C5504" w:rsidP="00481CF2">
            <w:pPr>
              <w:pStyle w:val="aff2"/>
              <w:rPr>
                <w:rFonts w:ascii="Times New Roman" w:hAnsi="Times New Roman" w:cs="Times New Roman"/>
                <w:u w:val="single"/>
              </w:rPr>
            </w:pPr>
            <w:r w:rsidRPr="00481CF2">
              <w:rPr>
                <w:rFonts w:ascii="Times New Roman" w:hAnsi="Times New Roman" w:cs="Times New Roman"/>
              </w:rPr>
              <w:t>В жизни происходят события, которые тяжело пережить одному. Тогда на помощь приходит друг. Настоящий друг всегда может прийти на помощь, необязательно спасти, но быть рядом, поддерживать в трудную минуту, быть нужным, полезным, бескорыстным.</w:t>
            </w:r>
          </w:p>
          <w:p w:rsidR="009C5504" w:rsidRPr="00481CF2" w:rsidRDefault="009C5504" w:rsidP="00481CF2">
            <w:pPr>
              <w:spacing w:after="0" w:line="240" w:lineRule="auto"/>
              <w:jc w:val="both"/>
              <w:rPr>
                <w:rFonts w:ascii="Times New Roman" w:hAnsi="Times New Roman"/>
                <w:sz w:val="20"/>
                <w:szCs w:val="20"/>
                <w:u w:val="single"/>
              </w:rPr>
            </w:pPr>
          </w:p>
          <w:p w:rsidR="009C5504" w:rsidRPr="00481CF2" w:rsidRDefault="009C5504" w:rsidP="00481CF2">
            <w:pPr>
              <w:spacing w:after="0" w:line="240" w:lineRule="auto"/>
              <w:jc w:val="both"/>
              <w:rPr>
                <w:rFonts w:ascii="Times New Roman" w:hAnsi="Times New Roman"/>
                <w:i/>
                <w:sz w:val="20"/>
                <w:szCs w:val="20"/>
              </w:rPr>
            </w:pPr>
            <w:r w:rsidRPr="00481CF2">
              <w:rPr>
                <w:rFonts w:ascii="Times New Roman" w:hAnsi="Times New Roman"/>
                <w:sz w:val="20"/>
                <w:szCs w:val="20"/>
                <w:u w:val="single"/>
              </w:rPr>
              <w:t>1 группа</w:t>
            </w:r>
            <w:r w:rsidRPr="00481CF2">
              <w:rPr>
                <w:rFonts w:ascii="Times New Roman" w:hAnsi="Times New Roman"/>
                <w:sz w:val="20"/>
                <w:szCs w:val="20"/>
              </w:rPr>
              <w:t xml:space="preserve"> </w:t>
            </w:r>
            <w:r w:rsidRPr="00481CF2">
              <w:rPr>
                <w:rFonts w:ascii="Times New Roman" w:hAnsi="Times New Roman"/>
                <w:b/>
                <w:sz w:val="20"/>
                <w:szCs w:val="20"/>
              </w:rPr>
              <w:t>«Спрошу»</w:t>
            </w:r>
            <w:r w:rsidRPr="00481CF2">
              <w:rPr>
                <w:rFonts w:ascii="Times New Roman" w:hAnsi="Times New Roman"/>
                <w:sz w:val="20"/>
                <w:szCs w:val="20"/>
              </w:rPr>
              <w:t xml:space="preserve"> – готовит макет страниц буклета по материалам опроса </w:t>
            </w:r>
            <w:r w:rsidRPr="00481CF2">
              <w:rPr>
                <w:rFonts w:ascii="Times New Roman" w:hAnsi="Times New Roman"/>
                <w:i/>
                <w:sz w:val="20"/>
                <w:szCs w:val="20"/>
              </w:rPr>
              <w:t>«Настоящий друг. Какой он?»</w:t>
            </w:r>
          </w:p>
          <w:p w:rsidR="009C5504" w:rsidRPr="00481CF2" w:rsidRDefault="009C5504" w:rsidP="00481CF2">
            <w:pPr>
              <w:spacing w:after="0" w:line="240" w:lineRule="auto"/>
              <w:jc w:val="both"/>
              <w:rPr>
                <w:rFonts w:ascii="Times New Roman" w:hAnsi="Times New Roman"/>
                <w:sz w:val="20"/>
                <w:szCs w:val="20"/>
                <w:u w:val="single"/>
              </w:rPr>
            </w:pP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u w:val="single"/>
              </w:rPr>
              <w:t>2 группа</w:t>
            </w:r>
            <w:r w:rsidRPr="00481CF2">
              <w:rPr>
                <w:rFonts w:ascii="Times New Roman" w:hAnsi="Times New Roman"/>
                <w:sz w:val="20"/>
                <w:szCs w:val="20"/>
              </w:rPr>
              <w:t xml:space="preserve"> </w:t>
            </w:r>
            <w:r w:rsidRPr="00481CF2">
              <w:rPr>
                <w:rFonts w:ascii="Times New Roman" w:hAnsi="Times New Roman"/>
                <w:b/>
                <w:sz w:val="20"/>
                <w:szCs w:val="20"/>
              </w:rPr>
              <w:t>прочитаю</w:t>
            </w:r>
            <w:r w:rsidRPr="00481CF2">
              <w:rPr>
                <w:rFonts w:ascii="Times New Roman" w:hAnsi="Times New Roman"/>
                <w:sz w:val="20"/>
                <w:szCs w:val="20"/>
              </w:rPr>
              <w:t xml:space="preserve"> – макет страниц </w:t>
            </w:r>
            <w:r w:rsidRPr="00481CF2">
              <w:rPr>
                <w:rFonts w:ascii="Times New Roman" w:hAnsi="Times New Roman"/>
                <w:i/>
                <w:sz w:val="20"/>
                <w:szCs w:val="20"/>
              </w:rPr>
              <w:t>«Секреты настоящей</w:t>
            </w:r>
            <w:r w:rsidRPr="00481CF2">
              <w:rPr>
                <w:rFonts w:ascii="Times New Roman" w:hAnsi="Times New Roman"/>
                <w:sz w:val="20"/>
                <w:szCs w:val="20"/>
              </w:rPr>
              <w:t xml:space="preserve"> </w:t>
            </w:r>
            <w:r w:rsidRPr="00481CF2">
              <w:rPr>
                <w:rFonts w:ascii="Times New Roman" w:hAnsi="Times New Roman"/>
                <w:i/>
                <w:sz w:val="20"/>
                <w:szCs w:val="20"/>
              </w:rPr>
              <w:t>дружбы»</w:t>
            </w:r>
            <w:r w:rsidRPr="00481CF2">
              <w:rPr>
                <w:rFonts w:ascii="Times New Roman" w:hAnsi="Times New Roman"/>
                <w:sz w:val="20"/>
                <w:szCs w:val="20"/>
              </w:rPr>
              <w:t xml:space="preserve"> по материалам художественной литературы.</w:t>
            </w: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Задание для </w:t>
            </w:r>
            <w:r w:rsidRPr="00481CF2">
              <w:rPr>
                <w:rFonts w:ascii="Times New Roman" w:hAnsi="Times New Roman"/>
                <w:sz w:val="20"/>
                <w:szCs w:val="20"/>
                <w:u w:val="single"/>
              </w:rPr>
              <w:t>3 группы</w:t>
            </w:r>
            <w:r w:rsidRPr="00481CF2">
              <w:rPr>
                <w:rFonts w:ascii="Times New Roman" w:hAnsi="Times New Roman"/>
                <w:sz w:val="20"/>
                <w:szCs w:val="20"/>
              </w:rPr>
              <w:t xml:space="preserve">  </w:t>
            </w:r>
          </w:p>
          <w:p w:rsidR="009C5504" w:rsidRPr="00481CF2" w:rsidRDefault="009C5504" w:rsidP="00481CF2">
            <w:pPr>
              <w:spacing w:after="0" w:line="240" w:lineRule="auto"/>
              <w:jc w:val="both"/>
              <w:rPr>
                <w:rFonts w:ascii="Times New Roman" w:hAnsi="Times New Roman"/>
                <w:i/>
                <w:sz w:val="20"/>
                <w:szCs w:val="20"/>
              </w:rPr>
            </w:pPr>
            <w:r w:rsidRPr="00481CF2">
              <w:rPr>
                <w:rFonts w:ascii="Times New Roman" w:hAnsi="Times New Roman"/>
                <w:sz w:val="20"/>
                <w:szCs w:val="20"/>
              </w:rPr>
              <w:t xml:space="preserve">- С согласия Матвея посмотрим фрагмент видеозаписи истории из жизни класса </w:t>
            </w:r>
            <w:r w:rsidRPr="00481CF2">
              <w:rPr>
                <w:rFonts w:ascii="Times New Roman" w:hAnsi="Times New Roman"/>
                <w:i/>
                <w:sz w:val="20"/>
                <w:szCs w:val="20"/>
              </w:rPr>
              <w:t xml:space="preserve">«Как у Матвея потерялось настроение?»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Вас ничто не огорчило? </w:t>
            </w: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Задание </w:t>
            </w:r>
            <w:r w:rsidRPr="00481CF2">
              <w:rPr>
                <w:rFonts w:ascii="Times New Roman" w:hAnsi="Times New Roman"/>
                <w:sz w:val="20"/>
                <w:szCs w:val="20"/>
                <w:u w:val="single"/>
              </w:rPr>
              <w:t>3 группе</w:t>
            </w:r>
            <w:r w:rsidRPr="00481CF2">
              <w:rPr>
                <w:rFonts w:ascii="Times New Roman" w:hAnsi="Times New Roman"/>
                <w:sz w:val="20"/>
                <w:szCs w:val="20"/>
              </w:rPr>
              <w:t xml:space="preserve"> </w:t>
            </w:r>
            <w:r w:rsidRPr="00481CF2">
              <w:rPr>
                <w:rFonts w:ascii="Times New Roman" w:hAnsi="Times New Roman"/>
                <w:b/>
                <w:sz w:val="20"/>
                <w:szCs w:val="20"/>
              </w:rPr>
              <w:t>узнаю</w:t>
            </w:r>
            <w:r w:rsidRPr="00481CF2">
              <w:rPr>
                <w:rFonts w:ascii="Times New Roman" w:hAnsi="Times New Roman"/>
                <w:sz w:val="20"/>
                <w:szCs w:val="20"/>
              </w:rPr>
              <w:t xml:space="preserve">: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Когда человек огорчен, обижен, ему очень трудно справиться с плохим настроением. В таких ситуациях на помощь приходят слова утешения. </w:t>
            </w:r>
          </w:p>
          <w:p w:rsidR="009C5504" w:rsidRPr="00481CF2" w:rsidRDefault="009C5504" w:rsidP="00481CF2">
            <w:pPr>
              <w:spacing w:after="0" w:line="240" w:lineRule="auto"/>
              <w:jc w:val="both"/>
              <w:rPr>
                <w:rFonts w:ascii="Times New Roman" w:hAnsi="Times New Roman"/>
                <w:sz w:val="20"/>
                <w:szCs w:val="20"/>
                <w:u w:val="single"/>
              </w:rPr>
            </w:pPr>
            <w:r w:rsidRPr="00481CF2">
              <w:rPr>
                <w:rFonts w:ascii="Times New Roman" w:hAnsi="Times New Roman"/>
                <w:sz w:val="20"/>
                <w:szCs w:val="20"/>
              </w:rPr>
              <w:t xml:space="preserve">Ребята третьей группы решали проблему </w:t>
            </w:r>
            <w:r w:rsidRPr="00481CF2">
              <w:rPr>
                <w:rFonts w:ascii="Times New Roman" w:hAnsi="Times New Roman"/>
                <w:i/>
                <w:sz w:val="20"/>
                <w:szCs w:val="20"/>
              </w:rPr>
              <w:t>«Как утешить друга?</w:t>
            </w:r>
            <w:r w:rsidRPr="00481CF2">
              <w:rPr>
                <w:rFonts w:ascii="Times New Roman" w:hAnsi="Times New Roman"/>
                <w:sz w:val="20"/>
                <w:szCs w:val="20"/>
              </w:rPr>
              <w:t xml:space="preserve">»  </w:t>
            </w:r>
          </w:p>
        </w:tc>
        <w:tc>
          <w:tcPr>
            <w:tcW w:w="3240" w:type="dxa"/>
          </w:tcPr>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Учащиеся получают заготовки для страниц буклета. </w:t>
            </w: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 xml:space="preserve"> </w:t>
            </w:r>
          </w:p>
          <w:p w:rsidR="009C5504" w:rsidRPr="00481CF2" w:rsidRDefault="009C5504" w:rsidP="00481CF2">
            <w:pPr>
              <w:spacing w:after="0" w:line="240" w:lineRule="auto"/>
              <w:rPr>
                <w:rFonts w:ascii="Times New Roman" w:hAnsi="Times New Roman"/>
                <w:sz w:val="20"/>
                <w:szCs w:val="20"/>
              </w:rPr>
            </w:pPr>
          </w:p>
          <w:p w:rsidR="009C5504" w:rsidRPr="00481CF2" w:rsidRDefault="009C5504" w:rsidP="00481CF2">
            <w:pPr>
              <w:spacing w:after="0" w:line="240" w:lineRule="auto"/>
              <w:rPr>
                <w:rFonts w:ascii="Times New Roman" w:hAnsi="Times New Roman"/>
                <w:sz w:val="20"/>
                <w:szCs w:val="20"/>
              </w:rPr>
            </w:pPr>
          </w:p>
          <w:p w:rsidR="009C5504" w:rsidRPr="00481CF2" w:rsidRDefault="009C5504" w:rsidP="00481CF2">
            <w:pPr>
              <w:spacing w:after="0" w:line="240" w:lineRule="auto"/>
              <w:rPr>
                <w:rFonts w:ascii="Times New Roman" w:hAnsi="Times New Roman"/>
                <w:sz w:val="20"/>
                <w:szCs w:val="20"/>
              </w:rPr>
            </w:pPr>
          </w:p>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Просмотр видеофрагмента</w:t>
            </w:r>
          </w:p>
          <w:p w:rsidR="009C5504" w:rsidRPr="00481CF2" w:rsidRDefault="009C5504" w:rsidP="00481CF2">
            <w:pPr>
              <w:spacing w:after="0" w:line="240" w:lineRule="auto"/>
              <w:rPr>
                <w:rFonts w:ascii="Times New Roman" w:hAnsi="Times New Roman"/>
                <w:sz w:val="20"/>
                <w:szCs w:val="20"/>
              </w:rPr>
            </w:pPr>
          </w:p>
          <w:p w:rsidR="009C5504" w:rsidRPr="00481CF2" w:rsidRDefault="009C5504" w:rsidP="00D166E8">
            <w:pPr>
              <w:spacing w:after="0" w:line="240" w:lineRule="auto"/>
              <w:jc w:val="both"/>
              <w:rPr>
                <w:rFonts w:ascii="Times New Roman" w:hAnsi="Times New Roman"/>
                <w:sz w:val="20"/>
                <w:szCs w:val="20"/>
              </w:rPr>
            </w:pPr>
            <w:r w:rsidRPr="00481CF2">
              <w:rPr>
                <w:rFonts w:ascii="Times New Roman" w:hAnsi="Times New Roman"/>
                <w:sz w:val="20"/>
                <w:szCs w:val="20"/>
              </w:rPr>
              <w:t>- Никто не утешил Матвея, все продолжали весело кататься с горки.</w:t>
            </w:r>
          </w:p>
        </w:tc>
      </w:tr>
      <w:tr w:rsidR="009C5504" w:rsidRPr="003512A7" w:rsidTr="00D166E8">
        <w:trPr>
          <w:trHeight w:val="645"/>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 xml:space="preserve">8 слайд </w:t>
            </w: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9 слайд</w:t>
            </w:r>
          </w:p>
        </w:tc>
        <w:tc>
          <w:tcPr>
            <w:tcW w:w="540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Определим правила работы в группе. </w:t>
            </w:r>
          </w:p>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481CF2">
            <w:pPr>
              <w:spacing w:after="0" w:line="240" w:lineRule="auto"/>
              <w:jc w:val="both"/>
              <w:rPr>
                <w:rFonts w:ascii="Times New Roman" w:hAnsi="Times New Roman"/>
                <w:sz w:val="20"/>
                <w:szCs w:val="20"/>
                <w:u w:val="single"/>
              </w:rPr>
            </w:pPr>
            <w:r w:rsidRPr="00481CF2">
              <w:rPr>
                <w:rFonts w:ascii="Times New Roman" w:hAnsi="Times New Roman"/>
                <w:sz w:val="20"/>
                <w:szCs w:val="20"/>
              </w:rPr>
              <w:t xml:space="preserve">- Как оценим качество выполнения  задания. </w:t>
            </w:r>
          </w:p>
        </w:tc>
        <w:tc>
          <w:tcPr>
            <w:tcW w:w="3240" w:type="dxa"/>
          </w:tcPr>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Учащиеся определяют критерии (дружно, тихо, быстро, интересно, раскрыть проблему</w:t>
            </w:r>
            <w:proofErr w:type="gramStart"/>
            <w:r w:rsidRPr="00481CF2">
              <w:rPr>
                <w:rFonts w:ascii="Times New Roman" w:hAnsi="Times New Roman"/>
                <w:sz w:val="20"/>
                <w:szCs w:val="20"/>
              </w:rPr>
              <w:t xml:space="preserve">,..) </w:t>
            </w:r>
            <w:proofErr w:type="gramEnd"/>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VI</w:t>
            </w:r>
            <w:r w:rsidRPr="00481CF2">
              <w:rPr>
                <w:rFonts w:ascii="Times New Roman" w:hAnsi="Times New Roman"/>
                <w:b/>
                <w:sz w:val="20"/>
                <w:szCs w:val="20"/>
              </w:rPr>
              <w:t>. Самостоятельная работа в группах.</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b/>
                <w:sz w:val="20"/>
                <w:szCs w:val="20"/>
              </w:rPr>
            </w:pPr>
            <w:r w:rsidRPr="00481CF2">
              <w:rPr>
                <w:rFonts w:ascii="Times New Roman" w:hAnsi="Times New Roman"/>
                <w:b/>
                <w:sz w:val="20"/>
                <w:szCs w:val="20"/>
                <w:lang w:val="en-US"/>
              </w:rPr>
              <w:t>VII</w:t>
            </w:r>
            <w:r w:rsidRPr="00481CF2">
              <w:rPr>
                <w:rFonts w:ascii="Times New Roman" w:hAnsi="Times New Roman"/>
                <w:b/>
                <w:sz w:val="20"/>
                <w:szCs w:val="20"/>
              </w:rPr>
              <w:t>. Физкультминутка</w:t>
            </w:r>
          </w:p>
        </w:tc>
      </w:tr>
      <w:tr w:rsidR="009C5504" w:rsidRPr="003512A7" w:rsidTr="00D166E8">
        <w:trPr>
          <w:trHeight w:val="1030"/>
        </w:trPr>
        <w:tc>
          <w:tcPr>
            <w:tcW w:w="1316" w:type="dxa"/>
          </w:tcPr>
          <w:p w:rsidR="009C5504" w:rsidRPr="00481CF2" w:rsidRDefault="009C5504" w:rsidP="00481CF2">
            <w:pPr>
              <w:spacing w:after="0" w:line="240" w:lineRule="auto"/>
              <w:ind w:left="-57" w:right="-57"/>
              <w:jc w:val="both"/>
              <w:rPr>
                <w:rFonts w:ascii="Times New Roman" w:hAnsi="Times New Roman"/>
                <w:b/>
                <w:sz w:val="20"/>
                <w:szCs w:val="20"/>
              </w:rPr>
            </w:pPr>
            <w:r w:rsidRPr="00481CF2">
              <w:rPr>
                <w:rFonts w:ascii="Times New Roman" w:hAnsi="Times New Roman"/>
                <w:sz w:val="20"/>
                <w:szCs w:val="20"/>
              </w:rPr>
              <w:t xml:space="preserve">в/запись «Друзья» </w:t>
            </w: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В работе всегда помогает песня, тем более песня о дружбе.</w:t>
            </w:r>
          </w:p>
          <w:p w:rsidR="009C5504" w:rsidRPr="00481CF2" w:rsidRDefault="009C5504" w:rsidP="00481CF2">
            <w:pPr>
              <w:shd w:val="clear" w:color="auto" w:fill="FFFFFF"/>
              <w:autoSpaceDE w:val="0"/>
              <w:autoSpaceDN w:val="0"/>
              <w:adjustRightInd w:val="0"/>
              <w:spacing w:after="0" w:line="240" w:lineRule="auto"/>
              <w:ind w:left="432"/>
              <w:jc w:val="both"/>
              <w:rPr>
                <w:rFonts w:ascii="Times New Roman" w:hAnsi="Times New Roman"/>
                <w:i/>
                <w:sz w:val="20"/>
                <w:szCs w:val="20"/>
              </w:rPr>
            </w:pPr>
            <w:r w:rsidRPr="00481CF2">
              <w:rPr>
                <w:rFonts w:ascii="Times New Roman" w:hAnsi="Times New Roman"/>
                <w:i/>
                <w:sz w:val="20"/>
                <w:szCs w:val="20"/>
              </w:rPr>
              <w:t xml:space="preserve">Если друг не смеётся, ты включи ему солнце, </w:t>
            </w:r>
          </w:p>
          <w:p w:rsidR="009C5504" w:rsidRPr="00481CF2" w:rsidRDefault="009C5504" w:rsidP="00481CF2">
            <w:pPr>
              <w:shd w:val="clear" w:color="auto" w:fill="FFFFFF"/>
              <w:autoSpaceDE w:val="0"/>
              <w:autoSpaceDN w:val="0"/>
              <w:adjustRightInd w:val="0"/>
              <w:spacing w:after="0" w:line="240" w:lineRule="auto"/>
              <w:ind w:left="432"/>
              <w:jc w:val="both"/>
              <w:rPr>
                <w:rFonts w:ascii="Times New Roman" w:hAnsi="Times New Roman"/>
                <w:i/>
                <w:sz w:val="20"/>
                <w:szCs w:val="20"/>
              </w:rPr>
            </w:pPr>
            <w:r w:rsidRPr="00481CF2">
              <w:rPr>
                <w:rFonts w:ascii="Times New Roman" w:hAnsi="Times New Roman"/>
                <w:i/>
                <w:sz w:val="20"/>
                <w:szCs w:val="20"/>
              </w:rPr>
              <w:t xml:space="preserve">Ты включи ему звёзды – это просто! </w:t>
            </w:r>
          </w:p>
          <w:p w:rsidR="009C5504" w:rsidRPr="00481CF2" w:rsidRDefault="009C5504" w:rsidP="00481CF2">
            <w:pPr>
              <w:shd w:val="clear" w:color="auto" w:fill="FFFFFF"/>
              <w:autoSpaceDE w:val="0"/>
              <w:autoSpaceDN w:val="0"/>
              <w:adjustRightInd w:val="0"/>
              <w:spacing w:after="0" w:line="240" w:lineRule="auto"/>
              <w:ind w:left="432"/>
              <w:jc w:val="both"/>
              <w:rPr>
                <w:rFonts w:ascii="Times New Roman" w:hAnsi="Times New Roman"/>
                <w:i/>
                <w:sz w:val="20"/>
                <w:szCs w:val="20"/>
              </w:rPr>
            </w:pPr>
            <w:r w:rsidRPr="00481CF2">
              <w:rPr>
                <w:rFonts w:ascii="Times New Roman" w:hAnsi="Times New Roman"/>
                <w:i/>
                <w:sz w:val="20"/>
                <w:szCs w:val="20"/>
              </w:rPr>
              <w:t xml:space="preserve">Ты исправь ошибку, превращая в улыбку, </w:t>
            </w:r>
          </w:p>
          <w:p w:rsidR="009C5504" w:rsidRPr="00481CF2" w:rsidRDefault="009C5504" w:rsidP="00481CF2">
            <w:pPr>
              <w:shd w:val="clear" w:color="auto" w:fill="FFFFFF"/>
              <w:autoSpaceDE w:val="0"/>
              <w:autoSpaceDN w:val="0"/>
              <w:adjustRightInd w:val="0"/>
              <w:spacing w:after="0" w:line="240" w:lineRule="auto"/>
              <w:ind w:left="432"/>
              <w:jc w:val="both"/>
              <w:rPr>
                <w:rFonts w:ascii="Times New Roman" w:hAnsi="Times New Roman"/>
                <w:sz w:val="20"/>
                <w:szCs w:val="20"/>
              </w:rPr>
            </w:pPr>
            <w:r w:rsidRPr="00481CF2">
              <w:rPr>
                <w:rFonts w:ascii="Times New Roman" w:hAnsi="Times New Roman"/>
                <w:i/>
                <w:sz w:val="20"/>
                <w:szCs w:val="20"/>
              </w:rPr>
              <w:t>Все грустинки и слёзы, это просто!</w:t>
            </w: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Дети выполняют танцевальную физкультминутку под песню «Друзья» (исполняют «</w:t>
            </w:r>
            <w:proofErr w:type="spellStart"/>
            <w:r w:rsidRPr="00481CF2">
              <w:rPr>
                <w:rFonts w:ascii="Times New Roman" w:hAnsi="Times New Roman"/>
                <w:sz w:val="20"/>
                <w:szCs w:val="20"/>
              </w:rPr>
              <w:t>Барбарики</w:t>
            </w:r>
            <w:proofErr w:type="spellEnd"/>
            <w:r w:rsidRPr="00481CF2">
              <w:rPr>
                <w:rFonts w:ascii="Times New Roman" w:hAnsi="Times New Roman"/>
                <w:sz w:val="20"/>
                <w:szCs w:val="20"/>
              </w:rPr>
              <w:t xml:space="preserve">»).  </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lastRenderedPageBreak/>
              <w:t>VIII</w:t>
            </w:r>
            <w:r w:rsidRPr="00481CF2">
              <w:rPr>
                <w:rFonts w:ascii="Times New Roman" w:hAnsi="Times New Roman"/>
                <w:b/>
                <w:sz w:val="20"/>
                <w:szCs w:val="20"/>
              </w:rPr>
              <w:t>. Презентация макета страниц.</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D166E8" w:rsidP="00D166E8">
            <w:pPr>
              <w:shd w:val="clear" w:color="auto" w:fill="FFFFFF"/>
              <w:autoSpaceDE w:val="0"/>
              <w:autoSpaceDN w:val="0"/>
              <w:adjustRightInd w:val="0"/>
              <w:spacing w:after="0" w:line="240" w:lineRule="auto"/>
              <w:jc w:val="both"/>
              <w:rPr>
                <w:rFonts w:ascii="Times New Roman" w:hAnsi="Times New Roman"/>
                <w:sz w:val="20"/>
                <w:szCs w:val="20"/>
                <w:u w:val="single"/>
              </w:rPr>
            </w:pPr>
            <w:r>
              <w:rPr>
                <w:rFonts w:ascii="Times New Roman" w:hAnsi="Times New Roman"/>
                <w:b/>
                <w:sz w:val="20"/>
                <w:szCs w:val="20"/>
                <w:u w:val="single"/>
              </w:rPr>
              <w:t>1 группа</w:t>
            </w:r>
          </w:p>
        </w:tc>
        <w:tc>
          <w:tcPr>
            <w:tcW w:w="324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Дети выполнили рисунок – взрослый и ребенок. У них в руках шарики и цветы, на которых записаны качества настоящего друга. (По итогам соцопроса).</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Мы искали ответ на вопрос «Как стать настоящим другом?»</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Советы детей: …</w:t>
            </w:r>
          </w:p>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Советы взрослых:  …</w:t>
            </w:r>
          </w:p>
        </w:tc>
      </w:tr>
      <w:tr w:rsidR="009C5504" w:rsidRPr="003512A7" w:rsidTr="00481CF2">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b/>
                <w:sz w:val="20"/>
                <w:szCs w:val="20"/>
                <w:u w:val="single"/>
              </w:rPr>
            </w:pPr>
            <w:r w:rsidRPr="00481CF2">
              <w:rPr>
                <w:rFonts w:ascii="Times New Roman" w:hAnsi="Times New Roman"/>
                <w:sz w:val="20"/>
                <w:szCs w:val="20"/>
              </w:rPr>
              <w:t>- Оцените качество защиты группы по нашим критериям.</w:t>
            </w:r>
          </w:p>
        </w:tc>
        <w:tc>
          <w:tcPr>
            <w:tcW w:w="324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Выполнение каждого критерия фиксируется цветным магнитом на доске. </w:t>
            </w:r>
          </w:p>
        </w:tc>
      </w:tr>
      <w:tr w:rsidR="009C5504" w:rsidRPr="003512A7" w:rsidTr="00481CF2">
        <w:trPr>
          <w:trHeight w:val="1342"/>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b/>
                <w:sz w:val="20"/>
                <w:szCs w:val="20"/>
                <w:u w:val="single"/>
              </w:rPr>
            </w:pPr>
            <w:r w:rsidRPr="00481CF2">
              <w:rPr>
                <w:rFonts w:ascii="Times New Roman" w:hAnsi="Times New Roman"/>
                <w:b/>
                <w:sz w:val="20"/>
                <w:szCs w:val="20"/>
                <w:u w:val="single"/>
              </w:rPr>
              <w:t xml:space="preserve">2 группа  </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i/>
                <w:sz w:val="20"/>
                <w:szCs w:val="20"/>
              </w:rPr>
            </w:pPr>
            <w:r w:rsidRPr="00481CF2">
              <w:rPr>
                <w:rFonts w:ascii="Times New Roman" w:hAnsi="Times New Roman"/>
                <w:i/>
                <w:sz w:val="20"/>
                <w:szCs w:val="20"/>
              </w:rPr>
              <w:t xml:space="preserve">Лучше так жить, чтобы не было врагов, а были только друзья. </w:t>
            </w:r>
            <w:proofErr w:type="gramStart"/>
            <w:r w:rsidRPr="00481CF2">
              <w:rPr>
                <w:rFonts w:ascii="Times New Roman" w:hAnsi="Times New Roman"/>
                <w:i/>
                <w:sz w:val="20"/>
                <w:szCs w:val="20"/>
              </w:rPr>
              <w:t>(Л. Толстой.</w:t>
            </w:r>
            <w:proofErr w:type="gramEnd"/>
            <w:r w:rsidRPr="00481CF2">
              <w:rPr>
                <w:rFonts w:ascii="Times New Roman" w:hAnsi="Times New Roman"/>
                <w:i/>
                <w:sz w:val="20"/>
                <w:szCs w:val="20"/>
              </w:rPr>
              <w:t xml:space="preserve"> </w:t>
            </w:r>
            <w:proofErr w:type="gramStart"/>
            <w:r w:rsidRPr="00481CF2">
              <w:rPr>
                <w:rFonts w:ascii="Times New Roman" w:hAnsi="Times New Roman"/>
                <w:i/>
                <w:sz w:val="20"/>
                <w:szCs w:val="20"/>
              </w:rPr>
              <w:t>Кто прав?)</w:t>
            </w:r>
            <w:proofErr w:type="gramEnd"/>
          </w:p>
          <w:p w:rsidR="009C5504" w:rsidRPr="00481CF2" w:rsidRDefault="009C5504" w:rsidP="00481CF2">
            <w:pPr>
              <w:spacing w:after="0" w:line="240" w:lineRule="auto"/>
              <w:rPr>
                <w:rFonts w:ascii="Times New Roman" w:hAnsi="Times New Roman"/>
                <w:i/>
                <w:sz w:val="20"/>
                <w:szCs w:val="20"/>
              </w:rPr>
            </w:pPr>
            <w:r w:rsidRPr="00481CF2">
              <w:rPr>
                <w:rFonts w:ascii="Times New Roman" w:hAnsi="Times New Roman"/>
                <w:i/>
                <w:sz w:val="20"/>
                <w:szCs w:val="20"/>
              </w:rPr>
              <w:t xml:space="preserve">Плохие люди те, которые в опасности от товарищей убегают. </w:t>
            </w:r>
            <w:proofErr w:type="gramStart"/>
            <w:r w:rsidRPr="00481CF2">
              <w:rPr>
                <w:rFonts w:ascii="Times New Roman" w:hAnsi="Times New Roman"/>
                <w:i/>
                <w:sz w:val="20"/>
                <w:szCs w:val="20"/>
              </w:rPr>
              <w:t>(Л. Толстой.</w:t>
            </w:r>
            <w:proofErr w:type="gramEnd"/>
            <w:r w:rsidRPr="00481CF2">
              <w:rPr>
                <w:rFonts w:ascii="Times New Roman" w:hAnsi="Times New Roman"/>
                <w:i/>
                <w:sz w:val="20"/>
                <w:szCs w:val="20"/>
              </w:rPr>
              <w:t xml:space="preserve">  </w:t>
            </w:r>
            <w:proofErr w:type="gramStart"/>
            <w:r w:rsidRPr="00481CF2">
              <w:rPr>
                <w:rFonts w:ascii="Times New Roman" w:hAnsi="Times New Roman"/>
                <w:i/>
                <w:sz w:val="20"/>
                <w:szCs w:val="20"/>
              </w:rPr>
              <w:t>Два друга)</w:t>
            </w:r>
            <w:proofErr w:type="gramEnd"/>
          </w:p>
          <w:p w:rsidR="009C5504" w:rsidRPr="00481CF2" w:rsidRDefault="009C5504" w:rsidP="00481CF2">
            <w:pPr>
              <w:spacing w:after="0" w:line="240" w:lineRule="auto"/>
              <w:rPr>
                <w:rFonts w:ascii="Times New Roman" w:hAnsi="Times New Roman"/>
                <w:i/>
                <w:sz w:val="20"/>
                <w:szCs w:val="20"/>
              </w:rPr>
            </w:pPr>
            <w:r w:rsidRPr="00481CF2">
              <w:rPr>
                <w:rFonts w:ascii="Times New Roman" w:hAnsi="Times New Roman"/>
                <w:i/>
                <w:sz w:val="20"/>
                <w:szCs w:val="20"/>
              </w:rPr>
              <w:t xml:space="preserve">Нужно так давать, чтобы можно было взять. </w:t>
            </w:r>
            <w:proofErr w:type="gramStart"/>
            <w:r w:rsidRPr="00481CF2">
              <w:rPr>
                <w:rFonts w:ascii="Times New Roman" w:hAnsi="Times New Roman"/>
                <w:i/>
                <w:sz w:val="20"/>
                <w:szCs w:val="20"/>
              </w:rPr>
              <w:t>(В. Осеева.</w:t>
            </w:r>
            <w:proofErr w:type="gramEnd"/>
            <w:r w:rsidRPr="00481CF2">
              <w:rPr>
                <w:rFonts w:ascii="Times New Roman" w:hAnsi="Times New Roman"/>
                <w:i/>
                <w:sz w:val="20"/>
                <w:szCs w:val="20"/>
              </w:rPr>
              <w:t xml:space="preserve"> </w:t>
            </w:r>
            <w:proofErr w:type="gramStart"/>
            <w:r w:rsidRPr="00481CF2">
              <w:rPr>
                <w:rFonts w:ascii="Times New Roman" w:hAnsi="Times New Roman"/>
                <w:i/>
                <w:sz w:val="20"/>
                <w:szCs w:val="20"/>
              </w:rPr>
              <w:t>Синие листья)</w:t>
            </w:r>
            <w:proofErr w:type="gramEnd"/>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b/>
                <w:sz w:val="20"/>
                <w:szCs w:val="20"/>
                <w:u w:val="single"/>
              </w:rPr>
            </w:pPr>
            <w:r w:rsidRPr="00481CF2">
              <w:rPr>
                <w:rFonts w:ascii="Times New Roman" w:hAnsi="Times New Roman"/>
                <w:i/>
                <w:sz w:val="20"/>
                <w:szCs w:val="20"/>
              </w:rPr>
              <w:t xml:space="preserve">Только давай не за то и не за это, а просто так: ты мне сделаешь планёр, а я тебе скворечник. </w:t>
            </w:r>
            <w:proofErr w:type="gramStart"/>
            <w:r w:rsidRPr="00481CF2">
              <w:rPr>
                <w:rFonts w:ascii="Times New Roman" w:hAnsi="Times New Roman"/>
                <w:i/>
                <w:sz w:val="20"/>
                <w:szCs w:val="20"/>
              </w:rPr>
              <w:t>(В. Осеева.</w:t>
            </w:r>
            <w:proofErr w:type="gramEnd"/>
            <w:r w:rsidRPr="00481CF2">
              <w:rPr>
                <w:rFonts w:ascii="Times New Roman" w:hAnsi="Times New Roman"/>
                <w:i/>
                <w:sz w:val="20"/>
                <w:szCs w:val="20"/>
              </w:rPr>
              <w:t xml:space="preserve"> </w:t>
            </w:r>
            <w:proofErr w:type="gramStart"/>
            <w:r w:rsidRPr="00481CF2">
              <w:rPr>
                <w:rFonts w:ascii="Times New Roman" w:hAnsi="Times New Roman"/>
                <w:i/>
                <w:sz w:val="20"/>
                <w:szCs w:val="20"/>
              </w:rPr>
              <w:t>Просто так.)</w:t>
            </w:r>
            <w:proofErr w:type="gramEnd"/>
          </w:p>
        </w:tc>
        <w:tc>
          <w:tcPr>
            <w:tcW w:w="324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Учащиеся выполнили аппликацию в виде развернутых страниц книг Л. Толстого, В. Осеевой. Наклеили портреты писателей. На страницах книг указаны названия произведений и выписаны советы авторов по исследуемой проблеме.</w:t>
            </w:r>
          </w:p>
        </w:tc>
      </w:tr>
      <w:tr w:rsidR="009C5504" w:rsidRPr="003512A7" w:rsidTr="00D166E8">
        <w:trPr>
          <w:trHeight w:val="2886"/>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D166E8" w:rsidP="00D166E8">
            <w:pPr>
              <w:shd w:val="clear" w:color="auto" w:fill="FFFFFF"/>
              <w:autoSpaceDE w:val="0"/>
              <w:autoSpaceDN w:val="0"/>
              <w:adjustRightInd w:val="0"/>
              <w:spacing w:after="120" w:line="240" w:lineRule="auto"/>
              <w:jc w:val="both"/>
              <w:rPr>
                <w:rFonts w:ascii="Times New Roman" w:hAnsi="Times New Roman"/>
                <w:b/>
                <w:sz w:val="20"/>
                <w:szCs w:val="20"/>
                <w:u w:val="single"/>
              </w:rPr>
            </w:pPr>
            <w:r>
              <w:rPr>
                <w:rFonts w:ascii="Times New Roman" w:hAnsi="Times New Roman"/>
                <w:b/>
                <w:sz w:val="20"/>
                <w:szCs w:val="20"/>
                <w:u w:val="single"/>
              </w:rPr>
              <w:t>3 группа</w:t>
            </w:r>
          </w:p>
          <w:tbl>
            <w:tblPr>
              <w:tblW w:w="5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14"/>
              <w:gridCol w:w="3093"/>
            </w:tblGrid>
            <w:tr w:rsidR="009C5504" w:rsidRPr="00481CF2" w:rsidTr="003B049D">
              <w:trPr>
                <w:trHeight w:val="297"/>
              </w:trPr>
              <w:tc>
                <w:tcPr>
                  <w:tcW w:w="2014" w:type="dxa"/>
                  <w:tcBorders>
                    <w:top w:val="single" w:sz="4" w:space="0" w:color="auto"/>
                    <w:left w:val="single" w:sz="4" w:space="0" w:color="auto"/>
                    <w:right w:val="single" w:sz="4" w:space="0" w:color="auto"/>
                  </w:tcBorders>
                  <w:shd w:val="clear" w:color="auto" w:fill="auto"/>
                </w:tcPr>
                <w:p w:rsidR="009C5504" w:rsidRPr="003B049D" w:rsidRDefault="009C5504" w:rsidP="00481CF2">
                  <w:pPr>
                    <w:spacing w:after="0" w:line="240" w:lineRule="auto"/>
                    <w:jc w:val="both"/>
                    <w:rPr>
                      <w:rFonts w:ascii="Times New Roman" w:hAnsi="Times New Roman"/>
                      <w:b/>
                      <w:sz w:val="20"/>
                      <w:szCs w:val="20"/>
                    </w:rPr>
                  </w:pPr>
                  <w:r w:rsidRPr="003B049D">
                    <w:rPr>
                      <w:rFonts w:ascii="Times New Roman" w:hAnsi="Times New Roman"/>
                      <w:b/>
                      <w:sz w:val="20"/>
                      <w:szCs w:val="20"/>
                    </w:rPr>
                    <w:t>Преуменьши</w:t>
                  </w:r>
                </w:p>
                <w:p w:rsidR="009C5504" w:rsidRPr="003B049D" w:rsidRDefault="009C5504" w:rsidP="00481CF2">
                  <w:pPr>
                    <w:spacing w:after="0" w:line="240" w:lineRule="auto"/>
                    <w:jc w:val="both"/>
                    <w:rPr>
                      <w:rFonts w:ascii="Times New Roman" w:hAnsi="Times New Roman"/>
                      <w:b/>
                      <w:sz w:val="20"/>
                      <w:szCs w:val="20"/>
                    </w:rPr>
                  </w:pPr>
                  <w:r w:rsidRPr="003B049D">
                    <w:rPr>
                      <w:rFonts w:ascii="Times New Roman" w:hAnsi="Times New Roman"/>
                      <w:b/>
                      <w:sz w:val="20"/>
                      <w:szCs w:val="20"/>
                    </w:rPr>
                    <w:t>неудачу</w:t>
                  </w:r>
                </w:p>
              </w:tc>
              <w:tc>
                <w:tcPr>
                  <w:tcW w:w="3093" w:type="dxa"/>
                  <w:tcBorders>
                    <w:top w:val="single" w:sz="4" w:space="0" w:color="auto"/>
                    <w:left w:val="single" w:sz="4" w:space="0" w:color="auto"/>
                    <w:right w:val="single" w:sz="4" w:space="0" w:color="auto"/>
                  </w:tcBorders>
                  <w:shd w:val="clear" w:color="auto" w:fill="auto"/>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Это пустяки! Ничего страшного!  Все это ерунда. </w:t>
                  </w:r>
                </w:p>
              </w:tc>
            </w:tr>
            <w:tr w:rsidR="009C5504" w:rsidRPr="00481CF2" w:rsidTr="003B049D">
              <w:tc>
                <w:tcPr>
                  <w:tcW w:w="2014" w:type="dxa"/>
                  <w:vMerge w:val="restart"/>
                  <w:tcBorders>
                    <w:top w:val="single" w:sz="4" w:space="0" w:color="auto"/>
                    <w:left w:val="single" w:sz="4" w:space="0" w:color="auto"/>
                    <w:bottom w:val="single" w:sz="4" w:space="0" w:color="auto"/>
                    <w:right w:val="single" w:sz="4" w:space="0" w:color="auto"/>
                  </w:tcBorders>
                  <w:shd w:val="clear" w:color="auto" w:fill="auto"/>
                </w:tcPr>
                <w:p w:rsidR="009C5504" w:rsidRPr="003B049D" w:rsidRDefault="009C5504" w:rsidP="00481CF2">
                  <w:pPr>
                    <w:spacing w:after="0" w:line="240" w:lineRule="auto"/>
                    <w:rPr>
                      <w:rFonts w:ascii="Times New Roman" w:hAnsi="Times New Roman"/>
                      <w:b/>
                      <w:sz w:val="20"/>
                      <w:szCs w:val="20"/>
                    </w:rPr>
                  </w:pPr>
                  <w:r w:rsidRPr="003B049D">
                    <w:rPr>
                      <w:rFonts w:ascii="Times New Roman" w:hAnsi="Times New Roman"/>
                      <w:b/>
                      <w:sz w:val="20"/>
                      <w:szCs w:val="20"/>
                    </w:rPr>
                    <w:t>Скажи, что неприятности неизбежны</w:t>
                  </w:r>
                </w:p>
              </w:tc>
              <w:tc>
                <w:tcPr>
                  <w:tcW w:w="3093" w:type="dxa"/>
                  <w:tcBorders>
                    <w:top w:val="single" w:sz="4" w:space="0" w:color="auto"/>
                    <w:left w:val="single" w:sz="4" w:space="0" w:color="auto"/>
                    <w:bottom w:val="nil"/>
                    <w:right w:val="single" w:sz="4" w:space="0" w:color="auto"/>
                  </w:tcBorders>
                  <w:shd w:val="clear" w:color="auto" w:fill="auto"/>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Всякое бывает.</w:t>
                  </w:r>
                </w:p>
              </w:tc>
            </w:tr>
            <w:tr w:rsidR="009C5504" w:rsidRPr="00481CF2" w:rsidTr="003B049D">
              <w:tc>
                <w:tcPr>
                  <w:tcW w:w="2014" w:type="dxa"/>
                  <w:vMerge/>
                  <w:tcBorders>
                    <w:top w:val="nil"/>
                    <w:left w:val="single" w:sz="4" w:space="0" w:color="auto"/>
                    <w:bottom w:val="single" w:sz="4" w:space="0" w:color="auto"/>
                    <w:right w:val="single" w:sz="4" w:space="0" w:color="auto"/>
                  </w:tcBorders>
                  <w:shd w:val="clear" w:color="auto" w:fill="auto"/>
                </w:tcPr>
                <w:p w:rsidR="009C5504" w:rsidRPr="003B049D" w:rsidRDefault="009C5504" w:rsidP="00481CF2">
                  <w:pPr>
                    <w:spacing w:after="0" w:line="240" w:lineRule="auto"/>
                    <w:rPr>
                      <w:rFonts w:ascii="Times New Roman" w:hAnsi="Times New Roman"/>
                      <w:b/>
                      <w:sz w:val="20"/>
                      <w:szCs w:val="20"/>
                    </w:rPr>
                  </w:pPr>
                </w:p>
              </w:tc>
              <w:tc>
                <w:tcPr>
                  <w:tcW w:w="3093" w:type="dxa"/>
                  <w:tcBorders>
                    <w:top w:val="nil"/>
                    <w:left w:val="single" w:sz="4" w:space="0" w:color="auto"/>
                    <w:bottom w:val="single" w:sz="4" w:space="0" w:color="auto"/>
                    <w:right w:val="single" w:sz="4" w:space="0" w:color="auto"/>
                  </w:tcBorders>
                  <w:shd w:val="clear" w:color="auto" w:fill="auto"/>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Все пройдет. Все обойдется!</w:t>
                  </w:r>
                </w:p>
              </w:tc>
            </w:tr>
            <w:tr w:rsidR="009C5504" w:rsidRPr="00481CF2" w:rsidTr="003B049D">
              <w:tc>
                <w:tcPr>
                  <w:tcW w:w="2014" w:type="dxa"/>
                  <w:vMerge w:val="restart"/>
                  <w:tcBorders>
                    <w:top w:val="single" w:sz="4" w:space="0" w:color="auto"/>
                    <w:left w:val="single" w:sz="4" w:space="0" w:color="auto"/>
                    <w:right w:val="single" w:sz="4" w:space="0" w:color="auto"/>
                  </w:tcBorders>
                  <w:shd w:val="clear" w:color="auto" w:fill="auto"/>
                </w:tcPr>
                <w:p w:rsidR="009C5504" w:rsidRPr="003B049D" w:rsidRDefault="009C5504" w:rsidP="00481CF2">
                  <w:pPr>
                    <w:spacing w:after="0" w:line="240" w:lineRule="auto"/>
                    <w:rPr>
                      <w:rFonts w:ascii="Times New Roman" w:hAnsi="Times New Roman"/>
                      <w:b/>
                      <w:sz w:val="20"/>
                      <w:szCs w:val="20"/>
                    </w:rPr>
                  </w:pPr>
                  <w:r w:rsidRPr="003B049D">
                    <w:rPr>
                      <w:rFonts w:ascii="Times New Roman" w:hAnsi="Times New Roman"/>
                      <w:b/>
                      <w:sz w:val="20"/>
                      <w:szCs w:val="20"/>
                    </w:rPr>
                    <w:t>Посоветуй забыть о случившемся</w:t>
                  </w:r>
                </w:p>
              </w:tc>
              <w:tc>
                <w:tcPr>
                  <w:tcW w:w="3093" w:type="dxa"/>
                  <w:tcBorders>
                    <w:top w:val="single" w:sz="4" w:space="0" w:color="auto"/>
                    <w:left w:val="single" w:sz="4" w:space="0" w:color="auto"/>
                    <w:bottom w:val="nil"/>
                    <w:right w:val="single" w:sz="4" w:space="0" w:color="auto"/>
                  </w:tcBorders>
                  <w:shd w:val="clear" w:color="auto" w:fill="auto"/>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Забудьте об этом!  Выбросьте это из головы!</w:t>
                  </w:r>
                </w:p>
              </w:tc>
            </w:tr>
            <w:tr w:rsidR="009C5504" w:rsidRPr="00481CF2" w:rsidTr="003B049D">
              <w:trPr>
                <w:trHeight w:val="240"/>
              </w:trPr>
              <w:tc>
                <w:tcPr>
                  <w:tcW w:w="2014" w:type="dxa"/>
                  <w:vMerge/>
                  <w:tcBorders>
                    <w:left w:val="single" w:sz="4" w:space="0" w:color="auto"/>
                    <w:right w:val="single" w:sz="4" w:space="0" w:color="auto"/>
                  </w:tcBorders>
                  <w:shd w:val="clear" w:color="auto" w:fill="auto"/>
                </w:tcPr>
                <w:p w:rsidR="009C5504" w:rsidRPr="003B049D" w:rsidRDefault="009C5504" w:rsidP="00481CF2">
                  <w:pPr>
                    <w:spacing w:after="0" w:line="240" w:lineRule="auto"/>
                    <w:rPr>
                      <w:rFonts w:ascii="Times New Roman" w:hAnsi="Times New Roman"/>
                      <w:b/>
                      <w:sz w:val="20"/>
                      <w:szCs w:val="20"/>
                    </w:rPr>
                  </w:pPr>
                </w:p>
              </w:tc>
              <w:tc>
                <w:tcPr>
                  <w:tcW w:w="3093" w:type="dxa"/>
                  <w:tcBorders>
                    <w:top w:val="nil"/>
                    <w:left w:val="single" w:sz="4" w:space="0" w:color="auto"/>
                    <w:right w:val="single" w:sz="4" w:space="0" w:color="auto"/>
                  </w:tcBorders>
                  <w:shd w:val="clear" w:color="auto" w:fill="auto"/>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Не думайте об этом!</w:t>
                  </w:r>
                </w:p>
              </w:tc>
            </w:tr>
            <w:tr w:rsidR="009C5504" w:rsidRPr="00481CF2" w:rsidTr="003B049D">
              <w:tc>
                <w:tcPr>
                  <w:tcW w:w="2014" w:type="dxa"/>
                  <w:vMerge w:val="restart"/>
                  <w:tcBorders>
                    <w:top w:val="single" w:sz="4" w:space="0" w:color="auto"/>
                    <w:left w:val="single" w:sz="4" w:space="0" w:color="auto"/>
                    <w:right w:val="single" w:sz="4" w:space="0" w:color="auto"/>
                  </w:tcBorders>
                  <w:shd w:val="clear" w:color="auto" w:fill="auto"/>
                </w:tcPr>
                <w:p w:rsidR="009C5504" w:rsidRPr="003B049D" w:rsidRDefault="009C5504" w:rsidP="00481CF2">
                  <w:pPr>
                    <w:spacing w:after="0" w:line="240" w:lineRule="auto"/>
                    <w:rPr>
                      <w:rFonts w:ascii="Times New Roman" w:hAnsi="Times New Roman"/>
                      <w:b/>
                      <w:sz w:val="20"/>
                      <w:szCs w:val="20"/>
                    </w:rPr>
                  </w:pPr>
                  <w:r w:rsidRPr="003B049D">
                    <w:rPr>
                      <w:rFonts w:ascii="Times New Roman" w:hAnsi="Times New Roman"/>
                      <w:b/>
                      <w:sz w:val="20"/>
                      <w:szCs w:val="20"/>
                    </w:rPr>
                    <w:t>Посоветуй не волноваться</w:t>
                  </w:r>
                </w:p>
              </w:tc>
              <w:tc>
                <w:tcPr>
                  <w:tcW w:w="3093" w:type="dxa"/>
                  <w:tcBorders>
                    <w:top w:val="single" w:sz="4" w:space="0" w:color="auto"/>
                    <w:left w:val="single" w:sz="4" w:space="0" w:color="auto"/>
                    <w:bottom w:val="nil"/>
                    <w:right w:val="single" w:sz="4" w:space="0" w:color="auto"/>
                  </w:tcBorders>
                  <w:shd w:val="clear" w:color="auto" w:fill="auto"/>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Держите себя в руках!</w:t>
                  </w:r>
                </w:p>
              </w:tc>
            </w:tr>
            <w:tr w:rsidR="009C5504" w:rsidRPr="00481CF2" w:rsidTr="003B049D">
              <w:tc>
                <w:tcPr>
                  <w:tcW w:w="2014" w:type="dxa"/>
                  <w:vMerge/>
                  <w:tcBorders>
                    <w:left w:val="single" w:sz="4" w:space="0" w:color="auto"/>
                    <w:bottom w:val="single" w:sz="4" w:space="0" w:color="auto"/>
                    <w:right w:val="single" w:sz="4" w:space="0" w:color="auto"/>
                  </w:tcBorders>
                  <w:shd w:val="clear" w:color="auto" w:fill="auto"/>
                </w:tcPr>
                <w:p w:rsidR="009C5504" w:rsidRPr="00481CF2" w:rsidRDefault="009C5504" w:rsidP="00481CF2">
                  <w:pPr>
                    <w:spacing w:after="0" w:line="240" w:lineRule="auto"/>
                    <w:rPr>
                      <w:rFonts w:ascii="Times New Roman" w:hAnsi="Times New Roman"/>
                      <w:b/>
                      <w:sz w:val="20"/>
                      <w:szCs w:val="20"/>
                      <w:highlight w:val="yellow"/>
                    </w:rPr>
                  </w:pPr>
                </w:p>
              </w:tc>
              <w:tc>
                <w:tcPr>
                  <w:tcW w:w="3093" w:type="dxa"/>
                  <w:tcBorders>
                    <w:top w:val="nil"/>
                    <w:left w:val="single" w:sz="4" w:space="0" w:color="auto"/>
                    <w:bottom w:val="single" w:sz="4" w:space="0" w:color="auto"/>
                    <w:right w:val="single" w:sz="4" w:space="0" w:color="auto"/>
                  </w:tcBorders>
                  <w:shd w:val="clear" w:color="auto" w:fill="auto"/>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Не принимайте это близко к сердцу!</w:t>
                  </w:r>
                </w:p>
              </w:tc>
            </w:tr>
          </w:tbl>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b/>
                <w:sz w:val="20"/>
                <w:szCs w:val="20"/>
                <w:u w:val="single"/>
              </w:rPr>
            </w:pPr>
          </w:p>
        </w:tc>
        <w:tc>
          <w:tcPr>
            <w:tcW w:w="3240" w:type="dxa"/>
          </w:tcPr>
          <w:p w:rsidR="009C5504" w:rsidRPr="00481CF2" w:rsidRDefault="009C5504" w:rsidP="00481CF2">
            <w:pPr>
              <w:spacing w:after="0" w:line="240" w:lineRule="auto"/>
              <w:jc w:val="both"/>
              <w:rPr>
                <w:rFonts w:ascii="Times New Roman" w:hAnsi="Times New Roman"/>
                <w:sz w:val="20"/>
                <w:szCs w:val="20"/>
              </w:rPr>
            </w:pPr>
          </w:p>
          <w:p w:rsidR="009C5504" w:rsidRPr="00481CF2" w:rsidRDefault="009C5504" w:rsidP="00D166E8">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Учащиеся группируют слова утешения. </w:t>
            </w:r>
          </w:p>
        </w:tc>
      </w:tr>
      <w:tr w:rsidR="009C5504" w:rsidRPr="003512A7" w:rsidTr="00D166E8">
        <w:trPr>
          <w:trHeight w:val="194"/>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b/>
                <w:sz w:val="20"/>
                <w:szCs w:val="20"/>
                <w:u w:val="single"/>
              </w:rPr>
            </w:pPr>
            <w:r w:rsidRPr="00481CF2">
              <w:rPr>
                <w:rFonts w:ascii="Times New Roman" w:hAnsi="Times New Roman"/>
                <w:b/>
                <w:sz w:val="20"/>
                <w:szCs w:val="20"/>
              </w:rPr>
              <w:t>Построение ИЗВИНЕНИЯ.</w:t>
            </w:r>
          </w:p>
        </w:tc>
        <w:tc>
          <w:tcPr>
            <w:tcW w:w="3240" w:type="dxa"/>
          </w:tcPr>
          <w:p w:rsidR="009C5504" w:rsidRPr="00481CF2" w:rsidRDefault="009C5504" w:rsidP="00481CF2">
            <w:pPr>
              <w:spacing w:after="0" w:line="240" w:lineRule="auto"/>
              <w:jc w:val="both"/>
              <w:rPr>
                <w:rFonts w:ascii="Times New Roman" w:hAnsi="Times New Roman"/>
                <w:sz w:val="20"/>
                <w:szCs w:val="20"/>
              </w:rPr>
            </w:pPr>
          </w:p>
        </w:tc>
      </w:tr>
      <w:tr w:rsidR="009C5504" w:rsidRPr="003512A7" w:rsidTr="00481CF2">
        <w:trPr>
          <w:trHeight w:val="384"/>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10 слайд</w:t>
            </w: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Default="009C5504" w:rsidP="00481CF2">
            <w:pPr>
              <w:spacing w:after="0" w:line="240" w:lineRule="auto"/>
              <w:ind w:left="-57" w:right="-57"/>
              <w:jc w:val="both"/>
              <w:rPr>
                <w:rFonts w:ascii="Times New Roman" w:hAnsi="Times New Roman"/>
                <w:sz w:val="20"/>
                <w:szCs w:val="20"/>
              </w:rPr>
            </w:pPr>
          </w:p>
          <w:p w:rsidR="00D166E8" w:rsidRDefault="00D166E8" w:rsidP="00481CF2">
            <w:pPr>
              <w:spacing w:after="0" w:line="240" w:lineRule="auto"/>
              <w:ind w:left="-57" w:right="-57"/>
              <w:jc w:val="both"/>
              <w:rPr>
                <w:rFonts w:ascii="Times New Roman" w:hAnsi="Times New Roman"/>
                <w:sz w:val="20"/>
                <w:szCs w:val="20"/>
              </w:rPr>
            </w:pPr>
          </w:p>
          <w:p w:rsidR="00D166E8" w:rsidRDefault="00D166E8" w:rsidP="00481CF2">
            <w:pPr>
              <w:spacing w:after="0" w:line="240" w:lineRule="auto"/>
              <w:ind w:left="-57" w:right="-57"/>
              <w:jc w:val="both"/>
              <w:rPr>
                <w:rFonts w:ascii="Times New Roman" w:hAnsi="Times New Roman"/>
                <w:sz w:val="20"/>
                <w:szCs w:val="20"/>
              </w:rPr>
            </w:pPr>
          </w:p>
          <w:p w:rsidR="00D166E8" w:rsidRPr="00481CF2" w:rsidRDefault="00D166E8"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p>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11 слайд</w:t>
            </w:r>
          </w:p>
        </w:tc>
        <w:tc>
          <w:tcPr>
            <w:tcW w:w="5400" w:type="dxa"/>
          </w:tcPr>
          <w:p w:rsidR="009C5504" w:rsidRPr="00481CF2" w:rsidRDefault="009C5504" w:rsidP="00481CF2">
            <w:pPr>
              <w:shd w:val="clear" w:color="auto" w:fill="FFFFFF"/>
              <w:tabs>
                <w:tab w:val="left" w:pos="564"/>
              </w:tabs>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Вспомните видеозапись. Ведь Матвея обидели дети. </w:t>
            </w:r>
          </w:p>
          <w:p w:rsidR="009C5504" w:rsidRPr="00481CF2" w:rsidRDefault="009C5504" w:rsidP="00481CF2">
            <w:pPr>
              <w:shd w:val="clear" w:color="auto" w:fill="FFFFFF"/>
              <w:tabs>
                <w:tab w:val="left" w:pos="564"/>
              </w:tabs>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 Как можно попросить извинения? Предлагаю вам  воспользоваться золотым ключиком: формулами извинения.  Когда люди просят прощения? </w:t>
            </w:r>
          </w:p>
          <w:p w:rsidR="009C5504" w:rsidRPr="00481CF2" w:rsidRDefault="009C5504" w:rsidP="00481CF2">
            <w:pPr>
              <w:spacing w:after="0" w:line="240" w:lineRule="auto"/>
              <w:jc w:val="both"/>
              <w:rPr>
                <w:rFonts w:ascii="Times New Roman" w:hAnsi="Times New Roman"/>
                <w:i/>
                <w:sz w:val="20"/>
                <w:szCs w:val="20"/>
              </w:rPr>
            </w:pPr>
            <w:r w:rsidRPr="00481CF2">
              <w:rPr>
                <w:rFonts w:ascii="Times New Roman" w:hAnsi="Times New Roman"/>
                <w:sz w:val="20"/>
                <w:szCs w:val="20"/>
              </w:rPr>
              <w:t>-</w:t>
            </w:r>
            <w:r w:rsidRPr="00481CF2">
              <w:rPr>
                <w:rFonts w:ascii="Times New Roman" w:hAnsi="Times New Roman"/>
                <w:i/>
                <w:sz w:val="20"/>
                <w:szCs w:val="20"/>
              </w:rPr>
              <w:t>Когда совершили проступок, причинили неприятность.</w:t>
            </w:r>
          </w:p>
          <w:p w:rsidR="009C5504" w:rsidRPr="00481CF2" w:rsidRDefault="009C5504" w:rsidP="00481CF2">
            <w:pPr>
              <w:shd w:val="clear" w:color="auto" w:fill="FFFFFF"/>
              <w:tabs>
                <w:tab w:val="left" w:pos="564"/>
              </w:tabs>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Вина может быть большей или меньшей. Извинение за небольшой проступок выражается формулой «Извините!» или «Простите!», а также «Виноват» без объяснения вины. А если вина большая, то мы применим формулу «Простите». Необходимо объяснить, за что просим прощения</w:t>
            </w:r>
          </w:p>
          <w:p w:rsidR="009C5504" w:rsidRPr="00481CF2" w:rsidRDefault="009C5504" w:rsidP="00481CF2">
            <w:pPr>
              <w:tabs>
                <w:tab w:val="left" w:pos="570"/>
              </w:tabs>
              <w:spacing w:after="0" w:line="240" w:lineRule="auto"/>
              <w:jc w:val="center"/>
              <w:rPr>
                <w:rFonts w:ascii="Times New Roman" w:hAnsi="Times New Roman"/>
                <w:i/>
                <w:sz w:val="20"/>
                <w:szCs w:val="20"/>
              </w:rPr>
            </w:pPr>
            <w:r w:rsidRPr="00481CF2">
              <w:rPr>
                <w:rFonts w:ascii="Times New Roman" w:hAnsi="Times New Roman"/>
                <w:i/>
                <w:sz w:val="20"/>
                <w:szCs w:val="20"/>
              </w:rPr>
              <w:t>Извин</w:t>
            </w:r>
            <w:proofErr w:type="gramStart"/>
            <w:r w:rsidRPr="00481CF2">
              <w:rPr>
                <w:rFonts w:ascii="Times New Roman" w:hAnsi="Times New Roman"/>
                <w:i/>
                <w:sz w:val="20"/>
                <w:szCs w:val="20"/>
              </w:rPr>
              <w:t>и(</w:t>
            </w:r>
            <w:proofErr w:type="gramEnd"/>
            <w:r w:rsidRPr="00481CF2">
              <w:rPr>
                <w:rFonts w:ascii="Times New Roman" w:hAnsi="Times New Roman"/>
                <w:i/>
                <w:sz w:val="20"/>
                <w:szCs w:val="20"/>
              </w:rPr>
              <w:t>те)…</w:t>
            </w:r>
          </w:p>
          <w:p w:rsidR="009C5504" w:rsidRPr="00481CF2" w:rsidRDefault="009C5504" w:rsidP="00481CF2">
            <w:pPr>
              <w:tabs>
                <w:tab w:val="left" w:pos="570"/>
              </w:tabs>
              <w:spacing w:after="0" w:line="240" w:lineRule="auto"/>
              <w:jc w:val="center"/>
              <w:rPr>
                <w:rFonts w:ascii="Times New Roman" w:hAnsi="Times New Roman"/>
                <w:i/>
                <w:sz w:val="20"/>
                <w:szCs w:val="20"/>
              </w:rPr>
            </w:pPr>
            <w:r w:rsidRPr="00481CF2">
              <w:rPr>
                <w:rFonts w:ascii="Times New Roman" w:hAnsi="Times New Roman"/>
                <w:i/>
                <w:sz w:val="20"/>
                <w:szCs w:val="20"/>
              </w:rPr>
              <w:t>Прост</w:t>
            </w:r>
            <w:proofErr w:type="gramStart"/>
            <w:r w:rsidRPr="00481CF2">
              <w:rPr>
                <w:rFonts w:ascii="Times New Roman" w:hAnsi="Times New Roman"/>
                <w:i/>
                <w:sz w:val="20"/>
                <w:szCs w:val="20"/>
              </w:rPr>
              <w:t>и(</w:t>
            </w:r>
            <w:proofErr w:type="gramEnd"/>
            <w:r w:rsidRPr="00481CF2">
              <w:rPr>
                <w:rFonts w:ascii="Times New Roman" w:hAnsi="Times New Roman"/>
                <w:i/>
                <w:sz w:val="20"/>
                <w:szCs w:val="20"/>
              </w:rPr>
              <w:t>те)…</w:t>
            </w:r>
          </w:p>
          <w:p w:rsidR="009C5504" w:rsidRPr="00481CF2" w:rsidRDefault="009C5504" w:rsidP="00481CF2">
            <w:pPr>
              <w:tabs>
                <w:tab w:val="left" w:pos="570"/>
              </w:tabs>
              <w:spacing w:after="0" w:line="240" w:lineRule="auto"/>
              <w:jc w:val="center"/>
              <w:rPr>
                <w:rFonts w:ascii="Times New Roman" w:hAnsi="Times New Roman"/>
                <w:i/>
                <w:sz w:val="20"/>
                <w:szCs w:val="20"/>
              </w:rPr>
            </w:pPr>
            <w:r w:rsidRPr="00481CF2">
              <w:rPr>
                <w:rFonts w:ascii="Times New Roman" w:hAnsi="Times New Roman"/>
                <w:i/>
                <w:sz w:val="20"/>
                <w:szCs w:val="20"/>
              </w:rPr>
              <w:t>Винова</w:t>
            </w:r>
            <w:proofErr w:type="gramStart"/>
            <w:r w:rsidRPr="00481CF2">
              <w:rPr>
                <w:rFonts w:ascii="Times New Roman" w:hAnsi="Times New Roman"/>
                <w:i/>
                <w:sz w:val="20"/>
                <w:szCs w:val="20"/>
              </w:rPr>
              <w:t>т(</w:t>
            </w:r>
            <w:proofErr w:type="gramEnd"/>
            <w:r w:rsidRPr="00481CF2">
              <w:rPr>
                <w:rFonts w:ascii="Times New Roman" w:hAnsi="Times New Roman"/>
                <w:i/>
                <w:sz w:val="20"/>
                <w:szCs w:val="20"/>
              </w:rPr>
              <w:t>а)…</w:t>
            </w:r>
          </w:p>
          <w:p w:rsidR="009C5504" w:rsidRPr="00481CF2" w:rsidRDefault="009C5504" w:rsidP="00481CF2">
            <w:pPr>
              <w:spacing w:after="0" w:line="240" w:lineRule="auto"/>
              <w:rPr>
                <w:rFonts w:ascii="Times New Roman" w:hAnsi="Times New Roman"/>
                <w:b/>
                <w:sz w:val="20"/>
                <w:szCs w:val="20"/>
              </w:rPr>
            </w:pPr>
            <w:r w:rsidRPr="00481CF2">
              <w:rPr>
                <w:rFonts w:ascii="Times New Roman" w:hAnsi="Times New Roman"/>
                <w:b/>
                <w:sz w:val="20"/>
                <w:szCs w:val="20"/>
              </w:rPr>
              <w:t>Построение извинения</w:t>
            </w:r>
          </w:p>
          <w:p w:rsidR="009C5504" w:rsidRPr="00481CF2" w:rsidRDefault="009C5504" w:rsidP="00481CF2">
            <w:pPr>
              <w:spacing w:after="0" w:line="240" w:lineRule="auto"/>
              <w:rPr>
                <w:rFonts w:ascii="Times New Roman" w:hAnsi="Times New Roman"/>
                <w:i/>
                <w:sz w:val="20"/>
                <w:szCs w:val="20"/>
              </w:rPr>
            </w:pPr>
            <w:r w:rsidRPr="00481CF2">
              <w:rPr>
                <w:rFonts w:ascii="Times New Roman" w:hAnsi="Times New Roman"/>
                <w:i/>
                <w:sz w:val="20"/>
                <w:szCs w:val="20"/>
              </w:rPr>
              <w:t>слова извинения→</w:t>
            </w:r>
          </w:p>
          <w:p w:rsidR="009C5504" w:rsidRPr="00481CF2" w:rsidRDefault="009C5504" w:rsidP="00481CF2">
            <w:pPr>
              <w:spacing w:after="0" w:line="240" w:lineRule="auto"/>
              <w:rPr>
                <w:rFonts w:ascii="Times New Roman" w:hAnsi="Times New Roman"/>
                <w:i/>
                <w:sz w:val="20"/>
                <w:szCs w:val="20"/>
              </w:rPr>
            </w:pPr>
            <w:r w:rsidRPr="00481CF2">
              <w:rPr>
                <w:rFonts w:ascii="Times New Roman" w:hAnsi="Times New Roman"/>
                <w:i/>
                <w:sz w:val="20"/>
                <w:szCs w:val="20"/>
              </w:rPr>
              <w:t>за что просят прощение→</w:t>
            </w:r>
          </w:p>
          <w:p w:rsidR="009C5504" w:rsidRPr="00481CF2" w:rsidRDefault="009C5504" w:rsidP="00481CF2">
            <w:pPr>
              <w:spacing w:after="0" w:line="240" w:lineRule="auto"/>
              <w:rPr>
                <w:rFonts w:ascii="Times New Roman" w:hAnsi="Times New Roman"/>
                <w:i/>
                <w:sz w:val="20"/>
                <w:szCs w:val="20"/>
              </w:rPr>
            </w:pPr>
            <w:r w:rsidRPr="00481CF2">
              <w:rPr>
                <w:rFonts w:ascii="Times New Roman" w:hAnsi="Times New Roman"/>
                <w:i/>
                <w:sz w:val="20"/>
                <w:szCs w:val="20"/>
              </w:rPr>
              <w:t>обещание «в следующий раз…</w:t>
            </w:r>
          </w:p>
          <w:p w:rsidR="009C5504" w:rsidRPr="00481CF2" w:rsidRDefault="009C5504" w:rsidP="00481CF2">
            <w:pPr>
              <w:shd w:val="clear" w:color="auto" w:fill="FFFFFF"/>
              <w:tabs>
                <w:tab w:val="left" w:pos="564"/>
              </w:tabs>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Это моя страничка в наш общий буклет.</w:t>
            </w:r>
          </w:p>
        </w:tc>
        <w:tc>
          <w:tcPr>
            <w:tcW w:w="3240" w:type="dxa"/>
          </w:tcPr>
          <w:p w:rsidR="009C5504" w:rsidRPr="00481CF2" w:rsidRDefault="009C5504" w:rsidP="00481CF2">
            <w:pPr>
              <w:spacing w:after="0" w:line="240" w:lineRule="auto"/>
              <w:rPr>
                <w:rFonts w:ascii="Times New Roman" w:hAnsi="Times New Roman"/>
                <w:sz w:val="20"/>
                <w:szCs w:val="20"/>
              </w:rPr>
            </w:pP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lastRenderedPageBreak/>
              <w:t>IX</w:t>
            </w:r>
            <w:r w:rsidRPr="00481CF2">
              <w:rPr>
                <w:rFonts w:ascii="Times New Roman" w:hAnsi="Times New Roman"/>
                <w:b/>
                <w:sz w:val="20"/>
                <w:szCs w:val="20"/>
              </w:rPr>
              <w:t>. Сборка макета</w:t>
            </w:r>
          </w:p>
        </w:tc>
      </w:tr>
      <w:tr w:rsidR="009C5504" w:rsidRPr="003512A7" w:rsidTr="00D166E8">
        <w:trPr>
          <w:trHeight w:val="1156"/>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 Давайте соберем наш буклет. Вы работали дружно и слаженно. И у нас получился прекрасный, а главное, очень полезный сборник добрых советов. </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Попросим Никиту распечатать для ребят.</w:t>
            </w:r>
          </w:p>
          <w:p w:rsidR="009C5504"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Вот только одна страничка пока пустует. </w:t>
            </w:r>
          </w:p>
          <w:p w:rsidR="00D166E8" w:rsidRPr="00481CF2" w:rsidRDefault="00D166E8" w:rsidP="00481CF2">
            <w:pPr>
              <w:shd w:val="clear" w:color="auto" w:fill="FFFFFF"/>
              <w:autoSpaceDE w:val="0"/>
              <w:autoSpaceDN w:val="0"/>
              <w:adjustRightInd w:val="0"/>
              <w:spacing w:after="0" w:line="240" w:lineRule="auto"/>
              <w:jc w:val="both"/>
              <w:rPr>
                <w:rFonts w:ascii="Times New Roman" w:hAnsi="Times New Roman"/>
                <w:sz w:val="20"/>
                <w:szCs w:val="20"/>
              </w:rPr>
            </w:pP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Учащиеся приклеивают макеты страниц на книжку-раскладушку.</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X</w:t>
            </w:r>
            <w:r w:rsidRPr="00481CF2">
              <w:rPr>
                <w:rFonts w:ascii="Times New Roman" w:hAnsi="Times New Roman"/>
                <w:b/>
                <w:sz w:val="20"/>
                <w:szCs w:val="20"/>
              </w:rPr>
              <w:t>. Советы гостей</w:t>
            </w:r>
          </w:p>
        </w:tc>
      </w:tr>
      <w:tr w:rsidR="009C5504" w:rsidRPr="003512A7" w:rsidTr="00D166E8">
        <w:trPr>
          <w:trHeight w:val="577"/>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Попросим наших уважаемых гостей поделиться с нами своими мудрыми советами.</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Запишите на </w:t>
            </w:r>
            <w:r w:rsidRPr="00481CF2">
              <w:rPr>
                <w:rFonts w:ascii="Times New Roman" w:hAnsi="Times New Roman"/>
                <w:sz w:val="20"/>
                <w:szCs w:val="20"/>
              </w:rPr>
              <w:sym w:font="Wingdings" w:char="F0B6"/>
            </w:r>
            <w:r w:rsidRPr="00481CF2">
              <w:rPr>
                <w:rFonts w:ascii="Times New Roman" w:hAnsi="Times New Roman"/>
                <w:sz w:val="20"/>
                <w:szCs w:val="20"/>
              </w:rPr>
              <w:t xml:space="preserve">секреты настоящих друзей. </w:t>
            </w:r>
          </w:p>
        </w:tc>
        <w:tc>
          <w:tcPr>
            <w:tcW w:w="3240" w:type="dxa"/>
          </w:tcPr>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 xml:space="preserve">Учащиеся раздают «звездочки» гостям. </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b/>
                <w:sz w:val="20"/>
                <w:szCs w:val="20"/>
              </w:rPr>
            </w:pPr>
            <w:r w:rsidRPr="00481CF2">
              <w:rPr>
                <w:rFonts w:ascii="Times New Roman" w:hAnsi="Times New Roman"/>
                <w:b/>
                <w:sz w:val="20"/>
                <w:szCs w:val="20"/>
                <w:lang w:val="en-US"/>
              </w:rPr>
              <w:t>XI</w:t>
            </w:r>
            <w:r w:rsidRPr="00481CF2">
              <w:rPr>
                <w:rFonts w:ascii="Times New Roman" w:hAnsi="Times New Roman"/>
                <w:b/>
                <w:sz w:val="20"/>
                <w:szCs w:val="20"/>
              </w:rPr>
              <w:t>. Обобщение</w:t>
            </w:r>
          </w:p>
        </w:tc>
      </w:tr>
      <w:tr w:rsidR="009C5504" w:rsidRPr="003512A7" w:rsidTr="00481CF2">
        <w:trPr>
          <w:trHeight w:val="1428"/>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Какими качествами ты должен обладать, чтобы стать настоящим другом?</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 Гости готовы. Попросим их поделиться своими советами. </w:t>
            </w:r>
          </w:p>
        </w:tc>
        <w:tc>
          <w:tcPr>
            <w:tcW w:w="3240" w:type="dxa"/>
          </w:tcPr>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Ответы учащихся.</w:t>
            </w:r>
          </w:p>
          <w:p w:rsidR="009C5504" w:rsidRPr="00481CF2" w:rsidRDefault="009C5504" w:rsidP="00481CF2">
            <w:pPr>
              <w:spacing w:after="0" w:line="240" w:lineRule="auto"/>
              <w:rPr>
                <w:rFonts w:ascii="Times New Roman" w:hAnsi="Times New Roman"/>
                <w:sz w:val="20"/>
                <w:szCs w:val="20"/>
              </w:rPr>
            </w:pPr>
          </w:p>
          <w:p w:rsidR="009C5504" w:rsidRPr="00481CF2" w:rsidRDefault="009C5504" w:rsidP="00481CF2">
            <w:pPr>
              <w:spacing w:after="0" w:line="240" w:lineRule="auto"/>
              <w:rPr>
                <w:rFonts w:ascii="Times New Roman" w:hAnsi="Times New Roman"/>
                <w:sz w:val="20"/>
                <w:szCs w:val="20"/>
              </w:rPr>
            </w:pPr>
            <w:r w:rsidRPr="00481CF2">
              <w:rPr>
                <w:rFonts w:ascii="Times New Roman" w:hAnsi="Times New Roman"/>
                <w:sz w:val="20"/>
                <w:szCs w:val="20"/>
              </w:rPr>
              <w:t xml:space="preserve">Гости озвучивают свои советы. Учащиеся получают «звезды» и приклеивают на страничку «Советы гостей».  </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XII</w:t>
            </w:r>
            <w:r w:rsidRPr="00481CF2">
              <w:rPr>
                <w:rFonts w:ascii="Times New Roman" w:hAnsi="Times New Roman"/>
                <w:b/>
                <w:sz w:val="20"/>
                <w:szCs w:val="20"/>
              </w:rPr>
              <w:t>. Итог занятия.</w:t>
            </w:r>
          </w:p>
        </w:tc>
      </w:tr>
      <w:tr w:rsidR="009C5504" w:rsidRPr="003512A7" w:rsidTr="00D166E8">
        <w:trPr>
          <w:trHeight w:val="657"/>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Друзья необходимы каждому. В календаре даже есть праздник Международный день друзей, который отмечается</w:t>
            </w:r>
            <w:r w:rsidRPr="00481CF2">
              <w:rPr>
                <w:rFonts w:ascii="Times New Roman" w:hAnsi="Times New Roman"/>
                <w:b/>
                <w:sz w:val="20"/>
                <w:szCs w:val="20"/>
              </w:rPr>
              <w:t xml:space="preserve"> 9 июня.</w:t>
            </w:r>
          </w:p>
        </w:tc>
        <w:tc>
          <w:tcPr>
            <w:tcW w:w="3240" w:type="dxa"/>
          </w:tcPr>
          <w:p w:rsidR="009C5504" w:rsidRPr="00481CF2" w:rsidRDefault="009C5504" w:rsidP="00481CF2">
            <w:pPr>
              <w:spacing w:after="0" w:line="240" w:lineRule="auto"/>
              <w:jc w:val="both"/>
              <w:rPr>
                <w:rFonts w:ascii="Times New Roman" w:hAnsi="Times New Roman"/>
                <w:sz w:val="20"/>
                <w:szCs w:val="20"/>
              </w:rPr>
            </w:pP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XIII</w:t>
            </w:r>
            <w:r w:rsidRPr="00481CF2">
              <w:rPr>
                <w:rFonts w:ascii="Times New Roman" w:hAnsi="Times New Roman"/>
                <w:b/>
                <w:sz w:val="20"/>
                <w:szCs w:val="20"/>
              </w:rPr>
              <w:t>. Подготовка к презентации проекта другим классам</w:t>
            </w:r>
          </w:p>
        </w:tc>
      </w:tr>
      <w:tr w:rsidR="009C5504" w:rsidRPr="003512A7" w:rsidTr="00D166E8">
        <w:trPr>
          <w:trHeight w:val="855"/>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b/>
                <w:sz w:val="20"/>
                <w:szCs w:val="20"/>
              </w:rPr>
            </w:pPr>
            <w:r w:rsidRPr="00481CF2">
              <w:rPr>
                <w:rFonts w:ascii="Times New Roman" w:hAnsi="Times New Roman"/>
                <w:sz w:val="20"/>
                <w:szCs w:val="20"/>
              </w:rPr>
              <w:t>- Теперь буклет готов. Давайте поделимся своими находками с одноклассниками, учениками 3А класса и вожатыми.  Каждая группа готовит презентацию для одного класса. Будут ли отличаться ваши презентации?</w:t>
            </w: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 xml:space="preserve">- Надо не забывать о возрасте детей, перед которыми мы будем выступать. </w:t>
            </w:r>
          </w:p>
        </w:tc>
      </w:tr>
      <w:tr w:rsidR="009C5504" w:rsidRPr="003512A7" w:rsidTr="00481CF2">
        <w:tc>
          <w:tcPr>
            <w:tcW w:w="9956" w:type="dxa"/>
            <w:gridSpan w:val="3"/>
            <w:shd w:val="clear" w:color="auto" w:fill="F2DBDB" w:themeFill="accent2" w:themeFillTint="33"/>
          </w:tcPr>
          <w:p w:rsidR="009C5504" w:rsidRPr="00481CF2" w:rsidRDefault="009C5504" w:rsidP="00481CF2">
            <w:pPr>
              <w:spacing w:after="0" w:line="240" w:lineRule="auto"/>
              <w:jc w:val="center"/>
              <w:rPr>
                <w:rFonts w:ascii="Times New Roman" w:hAnsi="Times New Roman"/>
                <w:sz w:val="20"/>
                <w:szCs w:val="20"/>
              </w:rPr>
            </w:pPr>
            <w:r w:rsidRPr="00481CF2">
              <w:rPr>
                <w:rFonts w:ascii="Times New Roman" w:hAnsi="Times New Roman"/>
                <w:b/>
                <w:sz w:val="20"/>
                <w:szCs w:val="20"/>
                <w:lang w:val="en-US"/>
              </w:rPr>
              <w:t>XIV</w:t>
            </w:r>
            <w:r w:rsidRPr="00481CF2">
              <w:rPr>
                <w:rFonts w:ascii="Times New Roman" w:hAnsi="Times New Roman"/>
                <w:b/>
                <w:sz w:val="20"/>
                <w:szCs w:val="20"/>
              </w:rPr>
              <w:t>. Заключение</w:t>
            </w:r>
          </w:p>
        </w:tc>
      </w:tr>
      <w:tr w:rsidR="009C5504" w:rsidRPr="003512A7" w:rsidTr="00D166E8">
        <w:trPr>
          <w:trHeight w:val="389"/>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Спасибо за дружную работу, яркие открытия, искренние добрые чувства.</w:t>
            </w:r>
          </w:p>
        </w:tc>
        <w:tc>
          <w:tcPr>
            <w:tcW w:w="3240" w:type="dxa"/>
          </w:tcPr>
          <w:p w:rsidR="009C5504" w:rsidRPr="00481CF2" w:rsidRDefault="009C5504" w:rsidP="00481CF2">
            <w:pPr>
              <w:spacing w:after="0" w:line="240" w:lineRule="auto"/>
              <w:jc w:val="both"/>
              <w:rPr>
                <w:rFonts w:ascii="Times New Roman" w:hAnsi="Times New Roman"/>
                <w:sz w:val="20"/>
                <w:szCs w:val="20"/>
              </w:rPr>
            </w:pPr>
          </w:p>
        </w:tc>
      </w:tr>
      <w:tr w:rsidR="009C5504" w:rsidRPr="003512A7" w:rsidTr="00481CF2">
        <w:trPr>
          <w:trHeight w:val="1409"/>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p>
        </w:tc>
        <w:tc>
          <w:tcPr>
            <w:tcW w:w="5400" w:type="dxa"/>
          </w:tcPr>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Оказывается не просто стать настоящим надежным преданным другом.</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Посмотрит</w:t>
            </w:r>
            <w:r w:rsidR="00D166E8">
              <w:rPr>
                <w:rFonts w:ascii="Times New Roman" w:hAnsi="Times New Roman"/>
                <w:sz w:val="20"/>
                <w:szCs w:val="20"/>
              </w:rPr>
              <w:t>е, сколько звездочек зажглось.</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 xml:space="preserve">Как ярко засияло небо, сколько света и  радости несут маленькие звездочки людям. </w:t>
            </w:r>
          </w:p>
          <w:p w:rsidR="009C5504" w:rsidRPr="00481CF2" w:rsidRDefault="009C5504" w:rsidP="00481CF2">
            <w:pPr>
              <w:shd w:val="clear" w:color="auto" w:fill="FFFFFF"/>
              <w:autoSpaceDE w:val="0"/>
              <w:autoSpaceDN w:val="0"/>
              <w:adjustRightInd w:val="0"/>
              <w:spacing w:after="0" w:line="240" w:lineRule="auto"/>
              <w:jc w:val="both"/>
              <w:rPr>
                <w:rFonts w:ascii="Times New Roman" w:hAnsi="Times New Roman"/>
                <w:sz w:val="20"/>
                <w:szCs w:val="20"/>
              </w:rPr>
            </w:pPr>
            <w:r w:rsidRPr="00481CF2">
              <w:rPr>
                <w:rFonts w:ascii="Times New Roman" w:hAnsi="Times New Roman"/>
                <w:sz w:val="20"/>
                <w:szCs w:val="20"/>
              </w:rPr>
              <w:t>Пусть свет этих звезд ведет вас по жизни.</w:t>
            </w:r>
          </w:p>
        </w:tc>
        <w:tc>
          <w:tcPr>
            <w:tcW w:w="3240" w:type="dxa"/>
          </w:tcPr>
          <w:p w:rsidR="009C5504" w:rsidRPr="00481CF2" w:rsidRDefault="009C5504" w:rsidP="00481CF2">
            <w:pPr>
              <w:spacing w:after="0" w:line="240" w:lineRule="auto"/>
              <w:jc w:val="both"/>
              <w:rPr>
                <w:rFonts w:ascii="Times New Roman" w:hAnsi="Times New Roman"/>
                <w:sz w:val="20"/>
                <w:szCs w:val="20"/>
              </w:rPr>
            </w:pPr>
          </w:p>
        </w:tc>
      </w:tr>
      <w:tr w:rsidR="009C5504" w:rsidRPr="003512A7" w:rsidTr="00D166E8">
        <w:trPr>
          <w:trHeight w:val="204"/>
        </w:trPr>
        <w:tc>
          <w:tcPr>
            <w:tcW w:w="1316" w:type="dxa"/>
          </w:tcPr>
          <w:p w:rsidR="009C5504" w:rsidRPr="00481CF2" w:rsidRDefault="009C5504" w:rsidP="00481CF2">
            <w:pPr>
              <w:spacing w:after="0" w:line="240" w:lineRule="auto"/>
              <w:ind w:left="-57" w:right="-57"/>
              <w:jc w:val="both"/>
              <w:rPr>
                <w:rFonts w:ascii="Times New Roman" w:hAnsi="Times New Roman"/>
                <w:sz w:val="20"/>
                <w:szCs w:val="20"/>
              </w:rPr>
            </w:pPr>
            <w:r w:rsidRPr="00481CF2">
              <w:rPr>
                <w:rFonts w:ascii="Times New Roman" w:hAnsi="Times New Roman"/>
                <w:sz w:val="20"/>
                <w:szCs w:val="20"/>
              </w:rPr>
              <w:t>презентация</w:t>
            </w:r>
          </w:p>
        </w:tc>
        <w:tc>
          <w:tcPr>
            <w:tcW w:w="5400" w:type="dxa"/>
          </w:tcPr>
          <w:p w:rsidR="009C5504" w:rsidRPr="00481CF2" w:rsidRDefault="009C5504" w:rsidP="00D166E8">
            <w:pPr>
              <w:shd w:val="clear" w:color="auto" w:fill="FFFFFF"/>
              <w:autoSpaceDE w:val="0"/>
              <w:autoSpaceDN w:val="0"/>
              <w:adjustRightInd w:val="0"/>
              <w:spacing w:after="0" w:line="240" w:lineRule="auto"/>
              <w:jc w:val="both"/>
              <w:rPr>
                <w:rFonts w:ascii="Times New Roman" w:hAnsi="Times New Roman"/>
                <w:b/>
                <w:sz w:val="20"/>
                <w:szCs w:val="20"/>
              </w:rPr>
            </w:pPr>
            <w:r w:rsidRPr="00481CF2">
              <w:rPr>
                <w:rFonts w:ascii="Times New Roman" w:hAnsi="Times New Roman"/>
                <w:b/>
                <w:sz w:val="20"/>
                <w:szCs w:val="20"/>
              </w:rPr>
              <w:t>Песня «Ты да я »</w:t>
            </w:r>
          </w:p>
        </w:tc>
        <w:tc>
          <w:tcPr>
            <w:tcW w:w="3240" w:type="dxa"/>
          </w:tcPr>
          <w:p w:rsidR="009C5504" w:rsidRPr="00481CF2" w:rsidRDefault="009C5504" w:rsidP="00481CF2">
            <w:pPr>
              <w:spacing w:after="0" w:line="240" w:lineRule="auto"/>
              <w:jc w:val="both"/>
              <w:rPr>
                <w:rFonts w:ascii="Times New Roman" w:hAnsi="Times New Roman"/>
                <w:sz w:val="20"/>
                <w:szCs w:val="20"/>
              </w:rPr>
            </w:pPr>
            <w:r w:rsidRPr="00481CF2">
              <w:rPr>
                <w:rFonts w:ascii="Times New Roman" w:hAnsi="Times New Roman"/>
                <w:sz w:val="20"/>
                <w:szCs w:val="20"/>
              </w:rPr>
              <w:t>Дети встают в хоровод.</w:t>
            </w:r>
          </w:p>
        </w:tc>
      </w:tr>
    </w:tbl>
    <w:p w:rsidR="009C5504" w:rsidRDefault="009C5504" w:rsidP="009C5504"/>
    <w:p w:rsidR="009C5504" w:rsidRDefault="0005722F" w:rsidP="009C5504">
      <w:r>
        <w:rPr>
          <w:noProof/>
        </w:rPr>
        <w:pict>
          <v:shapetype id="_x0000_t202" coordsize="21600,21600" o:spt="202" path="m,l,21600r21600,l21600,xe">
            <v:stroke joinstyle="miter"/>
            <v:path gradientshapeok="t" o:connecttype="rect"/>
          </v:shapetype>
          <v:shape id="_x0000_s1212" type="#_x0000_t202" style="position:absolute;margin-left:-70.9pt;margin-top:-573.8pt;width:1in;height:1in;z-index:251662336">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13" type="#_x0000_t202" style="position:absolute;margin-left:-70.9pt;margin-top:-573.8pt;width:1in;height:1in;z-index:251663360">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14" type="#_x0000_t202" style="position:absolute;margin-left:-70.9pt;margin-top:-573.8pt;width:1in;height:1in;z-index:251664384">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15" type="#_x0000_t202" style="position:absolute;margin-left:-70.9pt;margin-top:-573.8pt;width:1in;height:1in;z-index:251665408">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16" type="#_x0000_t202" style="position:absolute;margin-left:-70.9pt;margin-top:-573.8pt;width:1in;height:1in;z-index:251666432">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17" type="#_x0000_t202" style="position:absolute;margin-left:-70.9pt;margin-top:-573.8pt;width:1in;height:1in;z-index:251667456">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18" type="#_x0000_t202" style="position:absolute;margin-left:-70.9pt;margin-top:-573.8pt;width:1in;height:1in;z-index:251668480">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19" type="#_x0000_t202" style="position:absolute;margin-left:-70.9pt;margin-top:-573.8pt;width:1in;height:1in;z-index:251669504">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20" type="#_x0000_t202" style="position:absolute;margin-left:-70.9pt;margin-top:-573.8pt;width:1in;height:1in;z-index:251670528">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21" type="#_x0000_t202" style="position:absolute;margin-left:-70.9pt;margin-top:-573.8pt;width:1in;height:1in;z-index:251671552">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22" type="#_x0000_t202" style="position:absolute;margin-left:-70.9pt;margin-top:-573.8pt;width:1in;height:1in;z-index:251672576">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23" type="#_x0000_t202" style="position:absolute;margin-left:-70.9pt;margin-top:-573.8pt;width:1in;height:1in;z-index:251673600">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r>
        <w:rPr>
          <w:noProof/>
        </w:rPr>
        <w:pict>
          <v:shape id="_x0000_s1224" type="#_x0000_t202" style="position:absolute;margin-left:-70.9pt;margin-top:-573.8pt;width:1in;height:1in;z-index:251674624">
            <v:textbox>
              <w:txbxContent>
                <w:p w:rsidR="00BB1A89" w:rsidRDefault="00BB1A89" w:rsidP="009C5504">
                  <w:pPr>
                    <w:autoSpaceDE w:val="0"/>
                    <w:autoSpaceDN w:val="0"/>
                    <w:adjustRightInd w:val="0"/>
                    <w:ind w:left="540" w:hanging="540"/>
                    <w:rPr>
                      <w:rFonts w:ascii="Arial" w:hAnsi="Arial" w:cs="Arial"/>
                      <w:color w:val="000000"/>
                      <w:sz w:val="64"/>
                      <w:szCs w:val="64"/>
                    </w:rPr>
                  </w:pPr>
                </w:p>
              </w:txbxContent>
            </v:textbox>
          </v:shape>
        </w:pict>
      </w:r>
    </w:p>
    <w:p w:rsidR="00D166E8" w:rsidRDefault="00D166E8">
      <w:pPr>
        <w:rPr>
          <w:rFonts w:ascii="Times New Roman" w:hAnsi="Times New Roman"/>
          <w:sz w:val="28"/>
          <w:szCs w:val="28"/>
        </w:rPr>
      </w:pPr>
      <w:r>
        <w:rPr>
          <w:rFonts w:ascii="Times New Roman" w:hAnsi="Times New Roman"/>
          <w:sz w:val="28"/>
          <w:szCs w:val="28"/>
        </w:rPr>
        <w:br w:type="page"/>
      </w:r>
    </w:p>
    <w:p w:rsidR="00804B72" w:rsidRPr="00804B72" w:rsidRDefault="00804B72" w:rsidP="00804B72">
      <w:pPr>
        <w:spacing w:after="0" w:line="360" w:lineRule="auto"/>
        <w:jc w:val="right"/>
        <w:rPr>
          <w:rFonts w:ascii="Times New Roman" w:hAnsi="Times New Roman"/>
          <w:b/>
          <w:i/>
          <w:color w:val="632423" w:themeColor="accent2" w:themeShade="80"/>
          <w:sz w:val="28"/>
          <w:szCs w:val="28"/>
        </w:rPr>
      </w:pPr>
      <w:r w:rsidRPr="00804B72">
        <w:rPr>
          <w:rFonts w:ascii="Times New Roman" w:hAnsi="Times New Roman"/>
          <w:b/>
          <w:i/>
          <w:color w:val="632423" w:themeColor="accent2" w:themeShade="80"/>
          <w:sz w:val="28"/>
          <w:szCs w:val="28"/>
        </w:rPr>
        <w:lastRenderedPageBreak/>
        <w:t>Приложение 2</w:t>
      </w:r>
    </w:p>
    <w:p w:rsidR="00804B72" w:rsidRPr="00804B72" w:rsidRDefault="00804B72" w:rsidP="00804B72">
      <w:pPr>
        <w:spacing w:after="0" w:line="360" w:lineRule="auto"/>
        <w:jc w:val="center"/>
        <w:rPr>
          <w:rFonts w:ascii="Times New Roman" w:hAnsi="Times New Roman"/>
          <w:b/>
          <w:color w:val="632423" w:themeColor="accent2" w:themeShade="80"/>
          <w:sz w:val="28"/>
          <w:szCs w:val="28"/>
        </w:rPr>
      </w:pPr>
      <w:r w:rsidRPr="00804B72">
        <w:rPr>
          <w:rFonts w:ascii="Times New Roman" w:hAnsi="Times New Roman"/>
          <w:b/>
          <w:color w:val="632423" w:themeColor="accent2" w:themeShade="80"/>
          <w:sz w:val="28"/>
          <w:szCs w:val="28"/>
        </w:rPr>
        <w:t>Содержание диска</w:t>
      </w:r>
    </w:p>
    <w:p w:rsidR="00804B72" w:rsidRPr="00804B72" w:rsidRDefault="00804B72" w:rsidP="00804B72">
      <w:pPr>
        <w:pStyle w:val="af2"/>
        <w:numPr>
          <w:ilvl w:val="0"/>
          <w:numId w:val="28"/>
        </w:numPr>
        <w:spacing w:after="0" w:line="360" w:lineRule="auto"/>
        <w:rPr>
          <w:rFonts w:ascii="Times New Roman" w:hAnsi="Times New Roman"/>
          <w:sz w:val="28"/>
          <w:szCs w:val="28"/>
        </w:rPr>
      </w:pPr>
      <w:r w:rsidRPr="00804B72">
        <w:rPr>
          <w:rFonts w:ascii="Times New Roman" w:hAnsi="Times New Roman"/>
          <w:sz w:val="28"/>
          <w:szCs w:val="28"/>
        </w:rPr>
        <w:t xml:space="preserve">Программное обеспечение </w:t>
      </w:r>
      <w:r w:rsidRPr="00804B72">
        <w:rPr>
          <w:rFonts w:ascii="Times New Roman" w:hAnsi="Times New Roman"/>
          <w:sz w:val="28"/>
          <w:szCs w:val="28"/>
          <w:lang w:val="en-US"/>
        </w:rPr>
        <w:t>Mimio_8</w:t>
      </w:r>
    </w:p>
    <w:p w:rsidR="00804B72" w:rsidRPr="00804B72" w:rsidRDefault="00804B72" w:rsidP="00804B72">
      <w:pPr>
        <w:pStyle w:val="af2"/>
        <w:numPr>
          <w:ilvl w:val="0"/>
          <w:numId w:val="28"/>
        </w:numPr>
        <w:spacing w:after="0" w:line="360" w:lineRule="auto"/>
        <w:rPr>
          <w:rFonts w:ascii="Times New Roman" w:hAnsi="Times New Roman"/>
          <w:sz w:val="28"/>
          <w:szCs w:val="28"/>
        </w:rPr>
      </w:pPr>
      <w:proofErr w:type="spellStart"/>
      <w:r w:rsidRPr="00804B72">
        <w:rPr>
          <w:rFonts w:ascii="Times New Roman" w:hAnsi="Times New Roman"/>
          <w:sz w:val="28"/>
          <w:szCs w:val="28"/>
        </w:rPr>
        <w:t>Видеофайлы</w:t>
      </w:r>
      <w:proofErr w:type="spellEnd"/>
      <w:r w:rsidRPr="00804B72">
        <w:rPr>
          <w:rFonts w:ascii="Times New Roman" w:hAnsi="Times New Roman"/>
          <w:sz w:val="28"/>
          <w:szCs w:val="28"/>
        </w:rPr>
        <w:t xml:space="preserve"> «Технические приемы работы с </w:t>
      </w:r>
      <w:proofErr w:type="spellStart"/>
      <w:r w:rsidRPr="00804B72">
        <w:rPr>
          <w:rFonts w:ascii="Times New Roman" w:hAnsi="Times New Roman"/>
          <w:sz w:val="28"/>
          <w:szCs w:val="28"/>
          <w:lang w:val="en-US"/>
        </w:rPr>
        <w:t>MimioStudio</w:t>
      </w:r>
      <w:proofErr w:type="spellEnd"/>
      <w:r w:rsidRPr="00804B72">
        <w:rPr>
          <w:rFonts w:ascii="Times New Roman" w:hAnsi="Times New Roman"/>
          <w:sz w:val="28"/>
          <w:szCs w:val="28"/>
        </w:rPr>
        <w:t>»</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Импорт объектов</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Шторка, прозрачность</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Фокус</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Блокировка</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Группировка</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Клонирование</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Фигуры</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Распознавание формы</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Мультимедиа объекты</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 xml:space="preserve">Импорт </w:t>
      </w:r>
      <w:proofErr w:type="spellStart"/>
      <w:r w:rsidRPr="00804B72">
        <w:rPr>
          <w:rFonts w:ascii="Times New Roman" w:hAnsi="Times New Roman"/>
          <w:sz w:val="28"/>
          <w:szCs w:val="28"/>
        </w:rPr>
        <w:t>видеофайлов</w:t>
      </w:r>
      <w:proofErr w:type="spellEnd"/>
    </w:p>
    <w:p w:rsidR="00804B72" w:rsidRPr="00804B72" w:rsidRDefault="00804B72" w:rsidP="00804B72">
      <w:pPr>
        <w:pStyle w:val="af2"/>
        <w:numPr>
          <w:ilvl w:val="0"/>
          <w:numId w:val="28"/>
        </w:numPr>
        <w:spacing w:after="0" w:line="360" w:lineRule="auto"/>
        <w:rPr>
          <w:rFonts w:ascii="Times New Roman" w:hAnsi="Times New Roman"/>
          <w:sz w:val="28"/>
          <w:szCs w:val="28"/>
        </w:rPr>
      </w:pPr>
      <w:r w:rsidRPr="00804B72">
        <w:rPr>
          <w:rFonts w:ascii="Times New Roman" w:hAnsi="Times New Roman"/>
          <w:sz w:val="28"/>
          <w:szCs w:val="28"/>
        </w:rPr>
        <w:t>Методический конструктор</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Шаблоны уроков (фон, якорь, шторка)</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Модели опорных схем к урокам</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Модели тестовых заданий</w:t>
      </w:r>
    </w:p>
    <w:p w:rsidR="00804B72" w:rsidRPr="00804B72" w:rsidRDefault="00804B72" w:rsidP="00804B72">
      <w:pPr>
        <w:pStyle w:val="af2"/>
        <w:numPr>
          <w:ilvl w:val="1"/>
          <w:numId w:val="28"/>
        </w:numPr>
        <w:spacing w:after="0" w:line="360" w:lineRule="auto"/>
        <w:rPr>
          <w:rFonts w:ascii="Times New Roman" w:hAnsi="Times New Roman"/>
          <w:sz w:val="28"/>
          <w:szCs w:val="28"/>
        </w:rPr>
      </w:pPr>
      <w:r w:rsidRPr="00804B72">
        <w:rPr>
          <w:rFonts w:ascii="Times New Roman" w:hAnsi="Times New Roman"/>
          <w:sz w:val="28"/>
          <w:szCs w:val="28"/>
        </w:rPr>
        <w:t xml:space="preserve">Модели уроков для иллюстрации методических приемов работы с </w:t>
      </w:r>
      <w:proofErr w:type="spellStart"/>
      <w:r w:rsidRPr="00804B72">
        <w:rPr>
          <w:rFonts w:ascii="Times New Roman" w:hAnsi="Times New Roman"/>
          <w:sz w:val="28"/>
          <w:szCs w:val="28"/>
          <w:lang w:val="en-US"/>
        </w:rPr>
        <w:t>MimioStudio</w:t>
      </w:r>
      <w:proofErr w:type="spellEnd"/>
    </w:p>
    <w:p w:rsidR="00804B72" w:rsidRPr="00804B72" w:rsidRDefault="00804B72" w:rsidP="00804B72">
      <w:pPr>
        <w:pStyle w:val="af2"/>
        <w:numPr>
          <w:ilvl w:val="0"/>
          <w:numId w:val="28"/>
        </w:numPr>
        <w:spacing w:after="0" w:line="360" w:lineRule="auto"/>
        <w:rPr>
          <w:rFonts w:ascii="Times New Roman" w:hAnsi="Times New Roman"/>
          <w:sz w:val="28"/>
          <w:szCs w:val="28"/>
        </w:rPr>
      </w:pPr>
      <w:r w:rsidRPr="00804B72">
        <w:rPr>
          <w:rFonts w:ascii="Times New Roman" w:hAnsi="Times New Roman"/>
          <w:sz w:val="28"/>
          <w:szCs w:val="28"/>
        </w:rPr>
        <w:t>Презентация занятия по внеурочной деятельности «Как стать настоящим другом»</w:t>
      </w:r>
    </w:p>
    <w:p w:rsidR="00804B72" w:rsidRPr="00804B72" w:rsidRDefault="00804B72" w:rsidP="00804B72">
      <w:pPr>
        <w:pStyle w:val="af2"/>
        <w:numPr>
          <w:ilvl w:val="0"/>
          <w:numId w:val="28"/>
        </w:numPr>
        <w:autoSpaceDE w:val="0"/>
        <w:autoSpaceDN w:val="0"/>
        <w:adjustRightInd w:val="0"/>
        <w:spacing w:after="0" w:line="360" w:lineRule="auto"/>
        <w:rPr>
          <w:rFonts w:ascii="Times New Roman" w:eastAsia="Times New Roman" w:hAnsi="Times New Roman"/>
          <w:color w:val="231F20"/>
          <w:sz w:val="28"/>
          <w:szCs w:val="28"/>
          <w:lang w:eastAsia="ru-RU"/>
        </w:rPr>
      </w:pPr>
      <w:r w:rsidRPr="00804B72">
        <w:rPr>
          <w:rFonts w:ascii="Times New Roman" w:hAnsi="Times New Roman"/>
          <w:sz w:val="28"/>
          <w:szCs w:val="28"/>
        </w:rPr>
        <w:t xml:space="preserve"> </w:t>
      </w:r>
      <w:r w:rsidRPr="00804B72">
        <w:rPr>
          <w:rFonts w:ascii="Times New Roman" w:eastAsia="Times New Roman" w:hAnsi="Times New Roman"/>
          <w:bCs/>
          <w:color w:val="231F20"/>
          <w:sz w:val="28"/>
          <w:szCs w:val="28"/>
          <w:lang w:eastAsia="ru-RU"/>
        </w:rPr>
        <w:t xml:space="preserve">И.Н. Кондратьева, Д.Д. Рубашкин. </w:t>
      </w:r>
      <w:proofErr w:type="spellStart"/>
      <w:r w:rsidRPr="00804B72">
        <w:rPr>
          <w:rFonts w:ascii="Times New Roman" w:eastAsia="Times New Roman" w:hAnsi="Times New Roman"/>
          <w:bCs/>
          <w:color w:val="231F20"/>
          <w:sz w:val="28"/>
          <w:szCs w:val="28"/>
          <w:lang w:eastAsia="ru-RU"/>
        </w:rPr>
        <w:t>mimio</w:t>
      </w:r>
      <w:proofErr w:type="spellEnd"/>
      <w:r w:rsidRPr="00804B72">
        <w:rPr>
          <w:rFonts w:ascii="Times New Roman" w:eastAsia="Times New Roman" w:hAnsi="Times New Roman"/>
          <w:bCs/>
          <w:color w:val="231F20"/>
          <w:sz w:val="28"/>
          <w:szCs w:val="28"/>
          <w:lang w:eastAsia="ru-RU"/>
        </w:rPr>
        <w:t xml:space="preserve">: </w:t>
      </w:r>
      <w:proofErr w:type="spellStart"/>
      <w:proofErr w:type="gramStart"/>
      <w:r w:rsidRPr="00804B72">
        <w:rPr>
          <w:rFonts w:ascii="Times New Roman" w:eastAsia="Times New Roman" w:hAnsi="Times New Roman"/>
          <w:bCs/>
          <w:color w:val="231F20"/>
          <w:sz w:val="28"/>
          <w:szCs w:val="28"/>
          <w:lang w:eastAsia="ru-RU"/>
        </w:rPr>
        <w:t>интерактив</w:t>
      </w:r>
      <w:proofErr w:type="spellEnd"/>
      <w:r w:rsidRPr="00804B72">
        <w:rPr>
          <w:rFonts w:ascii="Times New Roman" w:eastAsia="Times New Roman" w:hAnsi="Times New Roman"/>
          <w:bCs/>
          <w:color w:val="231F20"/>
          <w:sz w:val="28"/>
          <w:szCs w:val="28"/>
          <w:lang w:eastAsia="ru-RU"/>
        </w:rPr>
        <w:t xml:space="preserve"> на</w:t>
      </w:r>
      <w:proofErr w:type="gramEnd"/>
      <w:r w:rsidRPr="00804B72">
        <w:rPr>
          <w:rFonts w:ascii="Times New Roman" w:eastAsia="Times New Roman" w:hAnsi="Times New Roman"/>
          <w:bCs/>
          <w:color w:val="231F20"/>
          <w:sz w:val="28"/>
          <w:szCs w:val="28"/>
          <w:lang w:eastAsia="ru-RU"/>
        </w:rPr>
        <w:t xml:space="preserve"> маркерной доске. Методическое пособие </w:t>
      </w:r>
      <w:r w:rsidRPr="00804B72">
        <w:rPr>
          <w:rFonts w:ascii="Times New Roman" w:eastAsia="Times New Roman" w:hAnsi="Times New Roman"/>
          <w:color w:val="231F20"/>
          <w:sz w:val="28"/>
          <w:szCs w:val="28"/>
          <w:lang w:eastAsia="ru-RU"/>
        </w:rPr>
        <w:t xml:space="preserve">— М.: ИНТ, 2010. — 118 с. </w:t>
      </w:r>
      <w:hyperlink r:id="rId150" w:history="1">
        <w:r w:rsidRPr="00804B72">
          <w:rPr>
            <w:rFonts w:ascii="Times New Roman" w:eastAsia="Times New Roman" w:hAnsi="Times New Roman"/>
            <w:color w:val="0000FF"/>
            <w:sz w:val="28"/>
            <w:szCs w:val="28"/>
            <w:u w:val="single"/>
            <w:lang w:val="en-US" w:eastAsia="ru-RU"/>
          </w:rPr>
          <w:t>http</w:t>
        </w:r>
        <w:r w:rsidRPr="00804B72">
          <w:rPr>
            <w:rFonts w:ascii="Times New Roman" w:eastAsia="Times New Roman" w:hAnsi="Times New Roman"/>
            <w:color w:val="0000FF"/>
            <w:sz w:val="28"/>
            <w:szCs w:val="28"/>
            <w:u w:val="single"/>
            <w:lang w:eastAsia="ru-RU"/>
          </w:rPr>
          <w:t>://</w:t>
        </w:r>
        <w:r w:rsidRPr="00804B72">
          <w:rPr>
            <w:rFonts w:ascii="Times New Roman" w:eastAsia="Times New Roman" w:hAnsi="Times New Roman"/>
            <w:color w:val="0000FF"/>
            <w:sz w:val="28"/>
            <w:szCs w:val="28"/>
            <w:u w:val="single"/>
            <w:lang w:val="en-US" w:eastAsia="ru-RU"/>
          </w:rPr>
          <w:t>www</w:t>
        </w:r>
        <w:r w:rsidRPr="00804B72">
          <w:rPr>
            <w:rFonts w:ascii="Times New Roman" w:eastAsia="Times New Roman" w:hAnsi="Times New Roman"/>
            <w:color w:val="0000FF"/>
            <w:sz w:val="28"/>
            <w:szCs w:val="28"/>
            <w:u w:val="single"/>
            <w:lang w:eastAsia="ru-RU"/>
          </w:rPr>
          <w:t>.</w:t>
        </w:r>
        <w:proofErr w:type="spellStart"/>
        <w:r w:rsidRPr="00804B72">
          <w:rPr>
            <w:rFonts w:ascii="Times New Roman" w:eastAsia="Times New Roman" w:hAnsi="Times New Roman"/>
            <w:color w:val="0000FF"/>
            <w:sz w:val="28"/>
            <w:szCs w:val="28"/>
            <w:u w:val="single"/>
            <w:lang w:val="en-US" w:eastAsia="ru-RU"/>
          </w:rPr>
          <w:t>intis</w:t>
        </w:r>
        <w:proofErr w:type="spellEnd"/>
        <w:r w:rsidRPr="00804B72">
          <w:rPr>
            <w:rFonts w:ascii="Times New Roman" w:eastAsia="Times New Roman" w:hAnsi="Times New Roman"/>
            <w:color w:val="0000FF"/>
            <w:sz w:val="28"/>
            <w:szCs w:val="28"/>
            <w:u w:val="single"/>
            <w:lang w:eastAsia="ru-RU"/>
          </w:rPr>
          <w:t>.</w:t>
        </w:r>
        <w:r w:rsidRPr="00804B72">
          <w:rPr>
            <w:rFonts w:ascii="Times New Roman" w:eastAsia="Times New Roman" w:hAnsi="Times New Roman"/>
            <w:color w:val="0000FF"/>
            <w:sz w:val="28"/>
            <w:szCs w:val="28"/>
            <w:u w:val="single"/>
            <w:lang w:val="en-US" w:eastAsia="ru-RU"/>
          </w:rPr>
          <w:t>com</w:t>
        </w:r>
        <w:r w:rsidRPr="00804B72">
          <w:rPr>
            <w:rFonts w:ascii="Times New Roman" w:eastAsia="Times New Roman" w:hAnsi="Times New Roman"/>
            <w:color w:val="0000FF"/>
            <w:sz w:val="28"/>
            <w:szCs w:val="28"/>
            <w:u w:val="single"/>
            <w:lang w:eastAsia="ru-RU"/>
          </w:rPr>
          <w:t>.</w:t>
        </w:r>
        <w:proofErr w:type="spellStart"/>
        <w:r w:rsidRPr="00804B72">
          <w:rPr>
            <w:rFonts w:ascii="Times New Roman" w:eastAsia="Times New Roman" w:hAnsi="Times New Roman"/>
            <w:color w:val="0000FF"/>
            <w:sz w:val="28"/>
            <w:szCs w:val="28"/>
            <w:u w:val="single"/>
            <w:lang w:val="en-US" w:eastAsia="ru-RU"/>
          </w:rPr>
          <w:t>ua</w:t>
        </w:r>
        <w:proofErr w:type="spellEnd"/>
        <w:r w:rsidRPr="00804B72">
          <w:rPr>
            <w:rFonts w:ascii="Times New Roman" w:eastAsia="Times New Roman" w:hAnsi="Times New Roman"/>
            <w:color w:val="0000FF"/>
            <w:sz w:val="28"/>
            <w:szCs w:val="28"/>
            <w:u w:val="single"/>
            <w:lang w:eastAsia="ru-RU"/>
          </w:rPr>
          <w:t>/</w:t>
        </w:r>
        <w:r w:rsidRPr="00804B72">
          <w:rPr>
            <w:rFonts w:ascii="Times New Roman" w:eastAsia="Times New Roman" w:hAnsi="Times New Roman"/>
            <w:color w:val="0000FF"/>
            <w:sz w:val="28"/>
            <w:szCs w:val="28"/>
            <w:u w:val="single"/>
            <w:lang w:val="en-US" w:eastAsia="ru-RU"/>
          </w:rPr>
          <w:t>attachments</w:t>
        </w:r>
        <w:r w:rsidRPr="00804B72">
          <w:rPr>
            <w:rFonts w:ascii="Times New Roman" w:eastAsia="Times New Roman" w:hAnsi="Times New Roman"/>
            <w:color w:val="0000FF"/>
            <w:sz w:val="28"/>
            <w:szCs w:val="28"/>
            <w:u w:val="single"/>
            <w:lang w:eastAsia="ru-RU"/>
          </w:rPr>
          <w:t>/</w:t>
        </w:r>
        <w:r w:rsidRPr="00804B72">
          <w:rPr>
            <w:rFonts w:ascii="Times New Roman" w:eastAsia="Times New Roman" w:hAnsi="Times New Roman"/>
            <w:color w:val="0000FF"/>
            <w:sz w:val="28"/>
            <w:szCs w:val="28"/>
            <w:u w:val="single"/>
            <w:lang w:val="en-US" w:eastAsia="ru-RU"/>
          </w:rPr>
          <w:t>article</w:t>
        </w:r>
        <w:r w:rsidRPr="00804B72">
          <w:rPr>
            <w:rFonts w:ascii="Times New Roman" w:eastAsia="Times New Roman" w:hAnsi="Times New Roman"/>
            <w:color w:val="0000FF"/>
            <w:sz w:val="28"/>
            <w:szCs w:val="28"/>
            <w:u w:val="single"/>
            <w:lang w:eastAsia="ru-RU"/>
          </w:rPr>
          <w:t>/9/</w:t>
        </w:r>
        <w:proofErr w:type="spellStart"/>
        <w:r w:rsidRPr="00804B72">
          <w:rPr>
            <w:rFonts w:ascii="Times New Roman" w:eastAsia="Times New Roman" w:hAnsi="Times New Roman"/>
            <w:color w:val="0000FF"/>
            <w:sz w:val="28"/>
            <w:szCs w:val="28"/>
            <w:u w:val="single"/>
            <w:lang w:val="en-US" w:eastAsia="ru-RU"/>
          </w:rPr>
          <w:t>mimio</w:t>
        </w:r>
        <w:proofErr w:type="spellEnd"/>
        <w:r w:rsidRPr="00804B72">
          <w:rPr>
            <w:rFonts w:ascii="Times New Roman" w:eastAsia="Times New Roman" w:hAnsi="Times New Roman"/>
            <w:color w:val="0000FF"/>
            <w:sz w:val="28"/>
            <w:szCs w:val="28"/>
            <w:u w:val="single"/>
            <w:lang w:eastAsia="ru-RU"/>
          </w:rPr>
          <w:t>_%</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0%9</w:t>
        </w:r>
        <w:r w:rsidRPr="00804B72">
          <w:rPr>
            <w:rFonts w:ascii="Times New Roman" w:eastAsia="Times New Roman" w:hAnsi="Times New Roman"/>
            <w:color w:val="0000FF"/>
            <w:sz w:val="28"/>
            <w:szCs w:val="28"/>
            <w:u w:val="single"/>
            <w:lang w:val="en-US" w:eastAsia="ru-RU"/>
          </w:rPr>
          <w:t>C</w:t>
        </w:r>
        <w:r w:rsidRPr="00804B72">
          <w:rPr>
            <w:rFonts w:ascii="Times New Roman" w:eastAsia="Times New Roman" w:hAnsi="Times New Roman"/>
            <w:color w:val="0000FF"/>
            <w:sz w:val="28"/>
            <w:szCs w:val="28"/>
            <w:u w:val="single"/>
            <w:lang w:eastAsia="ru-RU"/>
          </w:rPr>
          <w:t>%</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0%</w:t>
        </w:r>
        <w:r w:rsidRPr="00804B72">
          <w:rPr>
            <w:rFonts w:ascii="Times New Roman" w:eastAsia="Times New Roman" w:hAnsi="Times New Roman"/>
            <w:color w:val="0000FF"/>
            <w:sz w:val="28"/>
            <w:szCs w:val="28"/>
            <w:u w:val="single"/>
            <w:lang w:val="en-US" w:eastAsia="ru-RU"/>
          </w:rPr>
          <w:t>B</w:t>
        </w:r>
        <w:r w:rsidRPr="00804B72">
          <w:rPr>
            <w:rFonts w:ascii="Times New Roman" w:eastAsia="Times New Roman" w:hAnsi="Times New Roman"/>
            <w:color w:val="0000FF"/>
            <w:sz w:val="28"/>
            <w:szCs w:val="28"/>
            <w:u w:val="single"/>
            <w:lang w:eastAsia="ru-RU"/>
          </w:rPr>
          <w:t>5%</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1%82%</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0%</w:t>
        </w:r>
        <w:r w:rsidRPr="00804B72">
          <w:rPr>
            <w:rFonts w:ascii="Times New Roman" w:eastAsia="Times New Roman" w:hAnsi="Times New Roman"/>
            <w:color w:val="0000FF"/>
            <w:sz w:val="28"/>
            <w:szCs w:val="28"/>
            <w:u w:val="single"/>
            <w:lang w:val="en-US" w:eastAsia="ru-RU"/>
          </w:rPr>
          <w:t>BE</w:t>
        </w:r>
        <w:r w:rsidRPr="00804B72">
          <w:rPr>
            <w:rFonts w:ascii="Times New Roman" w:eastAsia="Times New Roman" w:hAnsi="Times New Roman"/>
            <w:color w:val="0000FF"/>
            <w:sz w:val="28"/>
            <w:szCs w:val="28"/>
            <w:u w:val="single"/>
            <w:lang w:eastAsia="ru-RU"/>
          </w:rPr>
          <w:t>%</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0%</w:t>
        </w:r>
        <w:r w:rsidRPr="00804B72">
          <w:rPr>
            <w:rFonts w:ascii="Times New Roman" w:eastAsia="Times New Roman" w:hAnsi="Times New Roman"/>
            <w:color w:val="0000FF"/>
            <w:sz w:val="28"/>
            <w:szCs w:val="28"/>
            <w:u w:val="single"/>
            <w:lang w:val="en-US" w:eastAsia="ru-RU"/>
          </w:rPr>
          <w:t>B</w:t>
        </w:r>
        <w:r w:rsidRPr="00804B72">
          <w:rPr>
            <w:rFonts w:ascii="Times New Roman" w:eastAsia="Times New Roman" w:hAnsi="Times New Roman"/>
            <w:color w:val="0000FF"/>
            <w:sz w:val="28"/>
            <w:szCs w:val="28"/>
            <w:u w:val="single"/>
            <w:lang w:eastAsia="ru-RU"/>
          </w:rPr>
          <w:t>4%</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0%</w:t>
        </w:r>
        <w:r w:rsidRPr="00804B72">
          <w:rPr>
            <w:rFonts w:ascii="Times New Roman" w:eastAsia="Times New Roman" w:hAnsi="Times New Roman"/>
            <w:color w:val="0000FF"/>
            <w:sz w:val="28"/>
            <w:szCs w:val="28"/>
            <w:u w:val="single"/>
            <w:lang w:val="en-US" w:eastAsia="ru-RU"/>
          </w:rPr>
          <w:t>B</w:t>
        </w:r>
        <w:r w:rsidRPr="00804B72">
          <w:rPr>
            <w:rFonts w:ascii="Times New Roman" w:eastAsia="Times New Roman" w:hAnsi="Times New Roman"/>
            <w:color w:val="0000FF"/>
            <w:sz w:val="28"/>
            <w:szCs w:val="28"/>
            <w:u w:val="single"/>
            <w:lang w:eastAsia="ru-RU"/>
          </w:rPr>
          <w:t>8%</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1%87%</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0%</w:t>
        </w:r>
        <w:r w:rsidRPr="00804B72">
          <w:rPr>
            <w:rFonts w:ascii="Times New Roman" w:eastAsia="Times New Roman" w:hAnsi="Times New Roman"/>
            <w:color w:val="0000FF"/>
            <w:sz w:val="28"/>
            <w:szCs w:val="28"/>
            <w:u w:val="single"/>
            <w:lang w:val="en-US" w:eastAsia="ru-RU"/>
          </w:rPr>
          <w:t>BA</w:t>
        </w:r>
        <w:r w:rsidRPr="00804B72">
          <w:rPr>
            <w:rFonts w:ascii="Times New Roman" w:eastAsia="Times New Roman" w:hAnsi="Times New Roman"/>
            <w:color w:val="0000FF"/>
            <w:sz w:val="28"/>
            <w:szCs w:val="28"/>
            <w:u w:val="single"/>
            <w:lang w:eastAsia="ru-RU"/>
          </w:rPr>
          <w:t>%</w:t>
        </w:r>
        <w:r w:rsidRPr="00804B72">
          <w:rPr>
            <w:rFonts w:ascii="Times New Roman" w:eastAsia="Times New Roman" w:hAnsi="Times New Roman"/>
            <w:color w:val="0000FF"/>
            <w:sz w:val="28"/>
            <w:szCs w:val="28"/>
            <w:u w:val="single"/>
            <w:lang w:val="en-US" w:eastAsia="ru-RU"/>
          </w:rPr>
          <w:t>D</w:t>
        </w:r>
        <w:r w:rsidRPr="00804B72">
          <w:rPr>
            <w:rFonts w:ascii="Times New Roman" w:eastAsia="Times New Roman" w:hAnsi="Times New Roman"/>
            <w:color w:val="0000FF"/>
            <w:sz w:val="28"/>
            <w:szCs w:val="28"/>
            <w:u w:val="single"/>
            <w:lang w:eastAsia="ru-RU"/>
          </w:rPr>
          <w:t>0%</w:t>
        </w:r>
        <w:r w:rsidRPr="00804B72">
          <w:rPr>
            <w:rFonts w:ascii="Times New Roman" w:eastAsia="Times New Roman" w:hAnsi="Times New Roman"/>
            <w:color w:val="0000FF"/>
            <w:sz w:val="28"/>
            <w:szCs w:val="28"/>
            <w:u w:val="single"/>
            <w:lang w:val="en-US" w:eastAsia="ru-RU"/>
          </w:rPr>
          <w:t>B</w:t>
        </w:r>
        <w:r w:rsidRPr="00804B72">
          <w:rPr>
            <w:rFonts w:ascii="Times New Roman" w:eastAsia="Times New Roman" w:hAnsi="Times New Roman"/>
            <w:color w:val="0000FF"/>
            <w:sz w:val="28"/>
            <w:szCs w:val="28"/>
            <w:u w:val="single"/>
            <w:lang w:eastAsia="ru-RU"/>
          </w:rPr>
          <w:t>0.</w:t>
        </w:r>
        <w:proofErr w:type="spellStart"/>
        <w:r w:rsidRPr="00804B72">
          <w:rPr>
            <w:rFonts w:ascii="Times New Roman" w:eastAsia="Times New Roman" w:hAnsi="Times New Roman"/>
            <w:color w:val="0000FF"/>
            <w:sz w:val="28"/>
            <w:szCs w:val="28"/>
            <w:u w:val="single"/>
            <w:lang w:val="en-US" w:eastAsia="ru-RU"/>
          </w:rPr>
          <w:t>pdf</w:t>
        </w:r>
        <w:proofErr w:type="spellEnd"/>
      </w:hyperlink>
    </w:p>
    <w:p w:rsidR="00804B72" w:rsidRDefault="00804B72">
      <w:pPr>
        <w:rPr>
          <w:rFonts w:ascii="Times New Roman" w:hAnsi="Times New Roman"/>
          <w:b/>
          <w:color w:val="632423" w:themeColor="accent2" w:themeShade="80"/>
          <w:sz w:val="28"/>
          <w:szCs w:val="28"/>
        </w:rPr>
      </w:pPr>
      <w:r>
        <w:rPr>
          <w:rFonts w:ascii="Times New Roman" w:hAnsi="Times New Roman"/>
          <w:b/>
          <w:color w:val="632423" w:themeColor="accent2" w:themeShade="80"/>
          <w:sz w:val="28"/>
          <w:szCs w:val="28"/>
        </w:rPr>
        <w:br w:type="page"/>
      </w:r>
    </w:p>
    <w:p w:rsidR="00D166E8" w:rsidRPr="00D166E8" w:rsidRDefault="006420E3" w:rsidP="00D166E8">
      <w:pPr>
        <w:spacing w:line="360" w:lineRule="auto"/>
        <w:jc w:val="center"/>
        <w:rPr>
          <w:rFonts w:ascii="Times New Roman" w:hAnsi="Times New Roman"/>
          <w:b/>
          <w:color w:val="632423" w:themeColor="accent2" w:themeShade="80"/>
          <w:sz w:val="28"/>
          <w:szCs w:val="28"/>
        </w:rPr>
      </w:pPr>
      <w:r>
        <w:rPr>
          <w:rFonts w:ascii="Times New Roman" w:hAnsi="Times New Roman"/>
          <w:b/>
          <w:color w:val="632423" w:themeColor="accent2" w:themeShade="80"/>
          <w:sz w:val="28"/>
          <w:szCs w:val="28"/>
        </w:rPr>
        <w:lastRenderedPageBreak/>
        <w:t>Использованные источники</w:t>
      </w:r>
    </w:p>
    <w:p w:rsidR="00804B72" w:rsidRPr="00804B72" w:rsidRDefault="0005722F" w:rsidP="00804B72">
      <w:pPr>
        <w:numPr>
          <w:ilvl w:val="0"/>
          <w:numId w:val="27"/>
        </w:numPr>
        <w:spacing w:after="0" w:line="360" w:lineRule="auto"/>
        <w:ind w:left="714" w:hanging="357"/>
        <w:jc w:val="both"/>
        <w:rPr>
          <w:rFonts w:ascii="Times New Roman" w:hAnsi="Times New Roman"/>
          <w:sz w:val="28"/>
          <w:szCs w:val="28"/>
        </w:rPr>
      </w:pPr>
      <w:hyperlink r:id="rId151" w:history="1">
        <w:r w:rsidR="00804B72" w:rsidRPr="00804B72">
          <w:rPr>
            <w:rStyle w:val="af6"/>
            <w:rFonts w:ascii="Times New Roman" w:hAnsi="Times New Roman"/>
            <w:sz w:val="28"/>
            <w:szCs w:val="28"/>
          </w:rPr>
          <w:t>http://mimioclass.ru/methodical_support.htm</w:t>
        </w:r>
      </w:hyperlink>
      <w:r>
        <w:rPr>
          <w:rFonts w:ascii="Times New Roman" w:hAnsi="Times New Roman"/>
          <w:noProof/>
          <w:sz w:val="28"/>
          <w:szCs w:val="28"/>
        </w:rPr>
        <w:pict>
          <v:shape id="_x0000_s1232" type="#_x0000_t202" style="position:absolute;left:0;text-align:left;margin-left:-85.05pt;margin-top:-684.55pt;width:1in;height:1in;z-index:251676672;mso-position-horizontal-relative:text;mso-position-vertical-relative:text">
            <v:textbox>
              <w:txbxContent>
                <w:p w:rsidR="00804B72" w:rsidRDefault="00804B72" w:rsidP="00804B72">
                  <w:pPr>
                    <w:autoSpaceDE w:val="0"/>
                    <w:autoSpaceDN w:val="0"/>
                    <w:adjustRightInd w:val="0"/>
                    <w:ind w:left="540" w:hanging="540"/>
                    <w:rPr>
                      <w:rFonts w:ascii="Arial" w:hAnsi="Arial" w:cs="Arial"/>
                      <w:color w:val="000000"/>
                      <w:sz w:val="64"/>
                      <w:szCs w:val="64"/>
                    </w:rPr>
                  </w:pPr>
                </w:p>
              </w:txbxContent>
            </v:textbox>
          </v:shape>
        </w:pict>
      </w:r>
      <w:r>
        <w:rPr>
          <w:rFonts w:ascii="Times New Roman" w:hAnsi="Times New Roman"/>
          <w:noProof/>
          <w:sz w:val="28"/>
          <w:szCs w:val="28"/>
        </w:rPr>
        <w:pict>
          <v:shape id="_x0000_s1233" type="#_x0000_t202" style="position:absolute;left:0;text-align:left;margin-left:-85.05pt;margin-top:-684.55pt;width:1in;height:1in;z-index:251677696;mso-position-horizontal-relative:text;mso-position-vertical-relative:text">
            <v:textbox>
              <w:txbxContent>
                <w:p w:rsidR="00804B72" w:rsidRDefault="00804B72" w:rsidP="00804B72">
                  <w:pPr>
                    <w:autoSpaceDE w:val="0"/>
                    <w:autoSpaceDN w:val="0"/>
                    <w:adjustRightInd w:val="0"/>
                    <w:ind w:left="540" w:hanging="540"/>
                    <w:rPr>
                      <w:rFonts w:ascii="Arial" w:hAnsi="Arial" w:cs="Arial"/>
                      <w:color w:val="000000"/>
                      <w:sz w:val="64"/>
                      <w:szCs w:val="64"/>
                    </w:rPr>
                  </w:pPr>
                </w:p>
              </w:txbxContent>
            </v:textbox>
          </v:shape>
        </w:pict>
      </w:r>
      <w:r w:rsidR="00804B72" w:rsidRPr="00804B72">
        <w:rPr>
          <w:rFonts w:ascii="Times New Roman" w:hAnsi="Times New Roman"/>
          <w:sz w:val="28"/>
          <w:szCs w:val="28"/>
        </w:rPr>
        <w:t xml:space="preserve"> - </w:t>
      </w:r>
      <w:r w:rsidR="00804B72" w:rsidRPr="00804B72">
        <w:rPr>
          <w:rFonts w:ascii="Times New Roman" w:hAnsi="Times New Roman"/>
          <w:noProof/>
          <w:sz w:val="28"/>
          <w:szCs w:val="28"/>
          <w:lang w:eastAsia="ru-RU"/>
        </w:rPr>
        <w:drawing>
          <wp:inline distT="0" distB="0" distL="0" distR="0">
            <wp:extent cx="1724025" cy="419100"/>
            <wp:effectExtent l="19050" t="0" r="9525" b="0"/>
            <wp:docPr id="11" name="Рисунок 7" descr="mimio_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imio_rus"/>
                    <pic:cNvPicPr>
                      <a:picLocks noChangeAspect="1" noChangeArrowheads="1"/>
                    </pic:cNvPicPr>
                  </pic:nvPicPr>
                  <pic:blipFill>
                    <a:blip r:embed="rId152" cstate="print"/>
                    <a:srcRect/>
                    <a:stretch>
                      <a:fillRect/>
                    </a:stretch>
                  </pic:blipFill>
                  <pic:spPr bwMode="auto">
                    <a:xfrm>
                      <a:off x="0" y="0"/>
                      <a:ext cx="1724025" cy="419100"/>
                    </a:xfrm>
                    <a:prstGeom prst="rect">
                      <a:avLst/>
                    </a:prstGeom>
                    <a:noFill/>
                    <a:ln w="9525">
                      <a:noFill/>
                      <a:miter lim="800000"/>
                      <a:headEnd/>
                      <a:tailEnd/>
                    </a:ln>
                  </pic:spPr>
                </pic:pic>
              </a:graphicData>
            </a:graphic>
          </wp:inline>
        </w:drawing>
      </w:r>
    </w:p>
    <w:p w:rsidR="00804B72" w:rsidRPr="00804B72" w:rsidRDefault="0005722F" w:rsidP="00804B72">
      <w:pPr>
        <w:numPr>
          <w:ilvl w:val="0"/>
          <w:numId w:val="27"/>
        </w:numPr>
        <w:spacing w:after="0" w:line="360" w:lineRule="auto"/>
        <w:ind w:left="714" w:hanging="357"/>
        <w:jc w:val="both"/>
        <w:rPr>
          <w:rFonts w:ascii="Times New Roman" w:hAnsi="Times New Roman"/>
          <w:sz w:val="28"/>
          <w:szCs w:val="28"/>
        </w:rPr>
      </w:pPr>
      <w:hyperlink r:id="rId153" w:history="1">
        <w:r w:rsidR="00804B72" w:rsidRPr="00804B72">
          <w:rPr>
            <w:rStyle w:val="af6"/>
            <w:rFonts w:ascii="Times New Roman" w:hAnsi="Times New Roman"/>
            <w:sz w:val="28"/>
            <w:szCs w:val="28"/>
          </w:rPr>
          <w:t>http://www.mimioconnect.com/ru</w:t>
        </w:r>
      </w:hyperlink>
      <w:r w:rsidR="00804B72" w:rsidRPr="00804B72">
        <w:rPr>
          <w:rFonts w:ascii="Times New Roman" w:hAnsi="Times New Roman"/>
          <w:sz w:val="28"/>
          <w:szCs w:val="28"/>
        </w:rPr>
        <w:t xml:space="preserve"> - </w:t>
      </w:r>
      <w:r w:rsidR="00804B72" w:rsidRPr="00804B72">
        <w:rPr>
          <w:rFonts w:ascii="Times New Roman" w:hAnsi="Times New Roman"/>
          <w:noProof/>
          <w:sz w:val="28"/>
          <w:szCs w:val="28"/>
          <w:lang w:eastAsia="ru-RU"/>
        </w:rPr>
        <w:drawing>
          <wp:inline distT="0" distB="0" distL="0" distR="0">
            <wp:extent cx="685800" cy="219075"/>
            <wp:effectExtent l="19050" t="0" r="0" b="0"/>
            <wp:docPr id="10" name="Рисунок 8" descr="dy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ymo"/>
                    <pic:cNvPicPr>
                      <a:picLocks noChangeAspect="1" noChangeArrowheads="1"/>
                    </pic:cNvPicPr>
                  </pic:nvPicPr>
                  <pic:blipFill>
                    <a:blip r:embed="rId154" cstate="print"/>
                    <a:srcRect/>
                    <a:stretch>
                      <a:fillRect/>
                    </a:stretch>
                  </pic:blipFill>
                  <pic:spPr bwMode="auto">
                    <a:xfrm>
                      <a:off x="0" y="0"/>
                      <a:ext cx="685800" cy="219075"/>
                    </a:xfrm>
                    <a:prstGeom prst="rect">
                      <a:avLst/>
                    </a:prstGeom>
                    <a:noFill/>
                    <a:ln w="9525">
                      <a:noFill/>
                      <a:miter lim="800000"/>
                      <a:headEnd/>
                      <a:tailEnd/>
                    </a:ln>
                  </pic:spPr>
                </pic:pic>
              </a:graphicData>
            </a:graphic>
          </wp:inline>
        </w:drawing>
      </w:r>
    </w:p>
    <w:p w:rsidR="00804B72" w:rsidRPr="00804B72" w:rsidRDefault="0005722F" w:rsidP="00804B72">
      <w:pPr>
        <w:numPr>
          <w:ilvl w:val="0"/>
          <w:numId w:val="27"/>
        </w:numPr>
        <w:spacing w:after="0" w:line="360" w:lineRule="auto"/>
        <w:ind w:left="714" w:hanging="357"/>
        <w:jc w:val="both"/>
        <w:rPr>
          <w:rFonts w:ascii="Times New Roman" w:hAnsi="Times New Roman"/>
          <w:sz w:val="28"/>
          <w:szCs w:val="28"/>
        </w:rPr>
      </w:pPr>
      <w:hyperlink r:id="rId155" w:history="1">
        <w:r w:rsidR="00804B72" w:rsidRPr="00804B72">
          <w:rPr>
            <w:rStyle w:val="af6"/>
            <w:rFonts w:ascii="Times New Roman" w:hAnsi="Times New Roman"/>
            <w:sz w:val="28"/>
            <w:szCs w:val="28"/>
          </w:rPr>
          <w:t>http://mimio.dymo.com/ru-EM/Training/Self-Guided-Training.aspx</w:t>
        </w:r>
      </w:hyperlink>
      <w:r w:rsidR="00804B72" w:rsidRPr="00804B72">
        <w:rPr>
          <w:rFonts w:ascii="Times New Roman" w:hAnsi="Times New Roman"/>
          <w:sz w:val="28"/>
          <w:szCs w:val="28"/>
        </w:rPr>
        <w:t xml:space="preserve"> - </w:t>
      </w:r>
      <w:r w:rsidR="00804B72" w:rsidRPr="00804B72">
        <w:rPr>
          <w:rFonts w:ascii="Times New Roman" w:hAnsi="Times New Roman"/>
          <w:noProof/>
          <w:sz w:val="28"/>
          <w:szCs w:val="28"/>
          <w:lang w:eastAsia="ru-RU"/>
        </w:rPr>
        <w:drawing>
          <wp:inline distT="0" distB="0" distL="0" distR="0">
            <wp:extent cx="495300" cy="188996"/>
            <wp:effectExtent l="1905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56" cstate="print"/>
                    <a:srcRect r="72223" b="19855"/>
                    <a:stretch>
                      <a:fillRect/>
                    </a:stretch>
                  </pic:blipFill>
                  <pic:spPr bwMode="auto">
                    <a:xfrm>
                      <a:off x="0" y="0"/>
                      <a:ext cx="496911" cy="189611"/>
                    </a:xfrm>
                    <a:prstGeom prst="rect">
                      <a:avLst/>
                    </a:prstGeom>
                    <a:noFill/>
                    <a:ln w="9525">
                      <a:noFill/>
                      <a:miter lim="800000"/>
                      <a:headEnd/>
                      <a:tailEnd/>
                    </a:ln>
                  </pic:spPr>
                </pic:pic>
              </a:graphicData>
            </a:graphic>
          </wp:inline>
        </w:drawing>
      </w:r>
    </w:p>
    <w:p w:rsidR="00804B72" w:rsidRPr="00804B72" w:rsidRDefault="0005722F" w:rsidP="00804B72">
      <w:pPr>
        <w:numPr>
          <w:ilvl w:val="0"/>
          <w:numId w:val="27"/>
        </w:numPr>
        <w:spacing w:after="0" w:line="360" w:lineRule="auto"/>
        <w:ind w:left="714" w:hanging="357"/>
        <w:jc w:val="both"/>
        <w:rPr>
          <w:rFonts w:ascii="Times New Roman" w:hAnsi="Times New Roman"/>
          <w:sz w:val="28"/>
          <w:szCs w:val="28"/>
        </w:rPr>
      </w:pPr>
      <w:hyperlink r:id="rId157" w:history="1">
        <w:r w:rsidR="00804B72" w:rsidRPr="00804B72">
          <w:rPr>
            <w:rStyle w:val="af6"/>
            <w:rFonts w:ascii="Times New Roman" w:hAnsi="Times New Roman"/>
            <w:sz w:val="28"/>
            <w:szCs w:val="28"/>
          </w:rPr>
          <w:t>http://mimio-edu.ru/</w:t>
        </w:r>
      </w:hyperlink>
      <w:r w:rsidR="00804B72" w:rsidRPr="00804B72">
        <w:rPr>
          <w:rFonts w:ascii="Times New Roman" w:hAnsi="Times New Roman"/>
          <w:sz w:val="28"/>
          <w:szCs w:val="28"/>
        </w:rPr>
        <w:t xml:space="preserve"> - </w:t>
      </w:r>
      <w:r w:rsidR="00804B72" w:rsidRPr="00804B72">
        <w:rPr>
          <w:rFonts w:ascii="Times New Roman" w:hAnsi="Times New Roman"/>
          <w:noProof/>
          <w:sz w:val="28"/>
          <w:szCs w:val="28"/>
          <w:lang w:eastAsia="ru-RU"/>
        </w:rPr>
        <w:drawing>
          <wp:inline distT="0" distB="0" distL="0" distR="0">
            <wp:extent cx="1023620" cy="275590"/>
            <wp:effectExtent l="19050" t="0" r="508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8" cstate="print"/>
                    <a:srcRect l="26852" t="16835" r="49074" b="71379"/>
                    <a:stretch>
                      <a:fillRect/>
                    </a:stretch>
                  </pic:blipFill>
                  <pic:spPr bwMode="auto">
                    <a:xfrm>
                      <a:off x="0" y="0"/>
                      <a:ext cx="1023620" cy="275590"/>
                    </a:xfrm>
                    <a:prstGeom prst="rect">
                      <a:avLst/>
                    </a:prstGeom>
                    <a:noFill/>
                    <a:ln w="9525">
                      <a:noFill/>
                      <a:miter lim="800000"/>
                      <a:headEnd/>
                      <a:tailEnd/>
                    </a:ln>
                  </pic:spPr>
                </pic:pic>
              </a:graphicData>
            </a:graphic>
          </wp:inline>
        </w:drawing>
      </w:r>
    </w:p>
    <w:p w:rsidR="00804B72" w:rsidRPr="00804B72" w:rsidRDefault="0005722F" w:rsidP="00804B72">
      <w:pPr>
        <w:numPr>
          <w:ilvl w:val="0"/>
          <w:numId w:val="27"/>
        </w:numPr>
        <w:spacing w:after="0" w:line="360" w:lineRule="auto"/>
        <w:ind w:left="714" w:hanging="357"/>
        <w:jc w:val="both"/>
        <w:rPr>
          <w:rFonts w:ascii="Times New Roman" w:hAnsi="Times New Roman"/>
          <w:sz w:val="28"/>
          <w:szCs w:val="28"/>
        </w:rPr>
      </w:pPr>
      <w:hyperlink r:id="rId159" w:history="1">
        <w:r w:rsidR="00804B72" w:rsidRPr="00804B72">
          <w:rPr>
            <w:rStyle w:val="af6"/>
            <w:rFonts w:ascii="Times New Roman" w:hAnsi="Times New Roman"/>
            <w:sz w:val="28"/>
            <w:szCs w:val="28"/>
          </w:rPr>
          <w:t>http://interaktiveboard.ru/</w:t>
        </w:r>
      </w:hyperlink>
      <w:r w:rsidR="00804B72" w:rsidRPr="00804B72">
        <w:rPr>
          <w:rFonts w:ascii="Times New Roman" w:hAnsi="Times New Roman"/>
          <w:sz w:val="28"/>
          <w:szCs w:val="28"/>
        </w:rPr>
        <w:t xml:space="preserve"> - </w:t>
      </w:r>
      <w:r w:rsidR="00804B72" w:rsidRPr="00804B72">
        <w:rPr>
          <w:rFonts w:ascii="Times New Roman" w:hAnsi="Times New Roman"/>
          <w:noProof/>
          <w:sz w:val="28"/>
          <w:szCs w:val="28"/>
          <w:lang w:eastAsia="ru-RU"/>
        </w:rPr>
        <w:drawing>
          <wp:inline distT="0" distB="0" distL="0" distR="0">
            <wp:extent cx="962025" cy="333375"/>
            <wp:effectExtent l="19050" t="0" r="9525" b="0"/>
            <wp:docPr id="9" name="Рисунок 9"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ogo"/>
                    <pic:cNvPicPr>
                      <a:picLocks noChangeAspect="1" noChangeArrowheads="1"/>
                    </pic:cNvPicPr>
                  </pic:nvPicPr>
                  <pic:blipFill>
                    <a:blip r:embed="rId160" cstate="print"/>
                    <a:srcRect/>
                    <a:stretch>
                      <a:fillRect/>
                    </a:stretch>
                  </pic:blipFill>
                  <pic:spPr bwMode="auto">
                    <a:xfrm>
                      <a:off x="0" y="0"/>
                      <a:ext cx="962025" cy="333375"/>
                    </a:xfrm>
                    <a:prstGeom prst="rect">
                      <a:avLst/>
                    </a:prstGeom>
                    <a:noFill/>
                    <a:ln w="9525">
                      <a:noFill/>
                      <a:miter lim="800000"/>
                      <a:headEnd/>
                      <a:tailEnd/>
                    </a:ln>
                  </pic:spPr>
                </pic:pic>
              </a:graphicData>
            </a:graphic>
          </wp:inline>
        </w:drawing>
      </w:r>
      <w:r w:rsidR="00804B72" w:rsidRPr="00804B72">
        <w:rPr>
          <w:rFonts w:ascii="Times New Roman" w:hAnsi="Times New Roman"/>
          <w:sz w:val="28"/>
          <w:szCs w:val="28"/>
        </w:rPr>
        <w:t xml:space="preserve"> </w:t>
      </w:r>
    </w:p>
    <w:p w:rsidR="00804B72" w:rsidRPr="00804B72" w:rsidRDefault="0005722F" w:rsidP="00804B72">
      <w:pPr>
        <w:pStyle w:val="2"/>
        <w:keepNext w:val="0"/>
        <w:numPr>
          <w:ilvl w:val="0"/>
          <w:numId w:val="27"/>
        </w:numPr>
        <w:spacing w:before="0" w:after="0" w:line="360" w:lineRule="auto"/>
        <w:ind w:left="714" w:hanging="357"/>
        <w:jc w:val="both"/>
        <w:rPr>
          <w:rFonts w:ascii="Times New Roman" w:hAnsi="Times New Roman"/>
          <w:lang w:val="en-US"/>
        </w:rPr>
      </w:pPr>
      <w:r>
        <w:fldChar w:fldCharType="begin"/>
      </w:r>
      <w:r w:rsidRPr="00B645A6">
        <w:rPr>
          <w:lang w:val="en-US"/>
        </w:rPr>
        <w:instrText>HYPERLINK "http://idhelp.shko.la/home/interaktivnye-tehnologii"</w:instrText>
      </w:r>
      <w:r>
        <w:fldChar w:fldCharType="separate"/>
      </w:r>
      <w:r w:rsidR="00804B72" w:rsidRPr="00804B72">
        <w:rPr>
          <w:rStyle w:val="af6"/>
          <w:rFonts w:ascii="Times New Roman" w:hAnsi="Times New Roman"/>
          <w:b w:val="0"/>
          <w:lang w:val="en-US"/>
        </w:rPr>
        <w:t>http://idhelp.shko.la/home/interaktivnye-tehnologii</w:t>
      </w:r>
      <w:r>
        <w:fldChar w:fldCharType="end"/>
      </w:r>
      <w:r w:rsidR="00804B72" w:rsidRPr="00804B72">
        <w:rPr>
          <w:rFonts w:ascii="Times New Roman" w:hAnsi="Times New Roman"/>
          <w:b w:val="0"/>
          <w:lang w:val="en-US"/>
        </w:rPr>
        <w:t xml:space="preserve"> </w:t>
      </w:r>
      <w:r w:rsidR="00804B72" w:rsidRPr="00804B72">
        <w:rPr>
          <w:rFonts w:ascii="Times New Roman" w:hAnsi="Times New Roman"/>
          <w:lang w:val="en-US"/>
        </w:rPr>
        <w:t xml:space="preserve">- </w:t>
      </w:r>
      <w:r>
        <w:fldChar w:fldCharType="begin"/>
      </w:r>
      <w:r w:rsidRPr="00B645A6">
        <w:rPr>
          <w:lang w:val="en-US"/>
        </w:rPr>
        <w:instrText>HYPERLINK "http://idhelp.shko.la/"</w:instrText>
      </w:r>
      <w:r>
        <w:fldChar w:fldCharType="separate"/>
      </w:r>
      <w:r w:rsidR="00804B72" w:rsidRPr="00804B72">
        <w:rPr>
          <w:rStyle w:val="af6"/>
          <w:rFonts w:ascii="Times New Roman" w:hAnsi="Times New Roman"/>
          <w:lang w:val="en-US"/>
        </w:rPr>
        <w:t>IDHELP</w:t>
      </w:r>
      <w:r>
        <w:fldChar w:fldCharType="end"/>
      </w:r>
    </w:p>
    <w:p w:rsidR="00804B72" w:rsidRPr="00804B72" w:rsidRDefault="00804B72" w:rsidP="00804B72">
      <w:pPr>
        <w:pStyle w:val="2"/>
        <w:keepNext w:val="0"/>
        <w:numPr>
          <w:ilvl w:val="0"/>
          <w:numId w:val="27"/>
        </w:numPr>
        <w:spacing w:before="0" w:after="0" w:line="360" w:lineRule="auto"/>
        <w:ind w:left="714" w:hanging="357"/>
        <w:jc w:val="both"/>
        <w:rPr>
          <w:rFonts w:ascii="Times New Roman" w:hAnsi="Times New Roman"/>
          <w:b w:val="0"/>
        </w:rPr>
      </w:pPr>
      <w:r w:rsidRPr="00804B72">
        <w:rPr>
          <w:rFonts w:ascii="Times New Roman" w:hAnsi="Times New Roman"/>
          <w:b w:val="0"/>
        </w:rPr>
        <w:t xml:space="preserve">Дизайн </w:t>
      </w:r>
      <w:proofErr w:type="spellStart"/>
      <w:r w:rsidRPr="00804B72">
        <w:rPr>
          <w:rFonts w:ascii="Times New Roman" w:hAnsi="Times New Roman"/>
          <w:b w:val="0"/>
        </w:rPr>
        <w:t>мультимедийного</w:t>
      </w:r>
      <w:proofErr w:type="spellEnd"/>
      <w:r w:rsidRPr="00804B72">
        <w:rPr>
          <w:rFonts w:ascii="Times New Roman" w:hAnsi="Times New Roman"/>
          <w:b w:val="0"/>
        </w:rPr>
        <w:t xml:space="preserve"> урока: методика, технологические приемы, фрагменты уроков/ Г.О. </w:t>
      </w:r>
      <w:proofErr w:type="spellStart"/>
      <w:r w:rsidRPr="00804B72">
        <w:rPr>
          <w:rFonts w:ascii="Times New Roman" w:hAnsi="Times New Roman"/>
          <w:b w:val="0"/>
        </w:rPr>
        <w:t>Аствацатуров</w:t>
      </w:r>
      <w:proofErr w:type="spellEnd"/>
      <w:r w:rsidRPr="00804B72">
        <w:rPr>
          <w:rFonts w:ascii="Times New Roman" w:hAnsi="Times New Roman"/>
          <w:b w:val="0"/>
        </w:rPr>
        <w:t xml:space="preserve"> – Волгоград: Учитель, 2009</w:t>
      </w:r>
    </w:p>
    <w:p w:rsidR="00804B72" w:rsidRPr="00804B72" w:rsidRDefault="00804B72" w:rsidP="00804B72">
      <w:pPr>
        <w:numPr>
          <w:ilvl w:val="0"/>
          <w:numId w:val="27"/>
        </w:numPr>
        <w:autoSpaceDE w:val="0"/>
        <w:autoSpaceDN w:val="0"/>
        <w:adjustRightInd w:val="0"/>
        <w:spacing w:after="0" w:line="360" w:lineRule="auto"/>
        <w:ind w:left="714" w:hanging="357"/>
        <w:jc w:val="both"/>
        <w:rPr>
          <w:rFonts w:ascii="Times New Roman" w:hAnsi="Times New Roman"/>
          <w:color w:val="231F20"/>
          <w:sz w:val="28"/>
          <w:szCs w:val="28"/>
        </w:rPr>
      </w:pPr>
      <w:r w:rsidRPr="00804B72">
        <w:rPr>
          <w:rFonts w:ascii="Times New Roman" w:hAnsi="Times New Roman"/>
          <w:bCs/>
          <w:color w:val="231F20"/>
          <w:sz w:val="28"/>
          <w:szCs w:val="28"/>
        </w:rPr>
        <w:t xml:space="preserve">И.Н. Кондратьева, Д.Д. Рубашкин. </w:t>
      </w:r>
      <w:proofErr w:type="spellStart"/>
      <w:r w:rsidRPr="00804B72">
        <w:rPr>
          <w:rFonts w:ascii="Times New Roman" w:hAnsi="Times New Roman"/>
          <w:bCs/>
          <w:color w:val="231F20"/>
          <w:sz w:val="28"/>
          <w:szCs w:val="28"/>
        </w:rPr>
        <w:t>mimio</w:t>
      </w:r>
      <w:proofErr w:type="spellEnd"/>
      <w:r w:rsidRPr="00804B72">
        <w:rPr>
          <w:rFonts w:ascii="Times New Roman" w:hAnsi="Times New Roman"/>
          <w:bCs/>
          <w:color w:val="231F20"/>
          <w:sz w:val="28"/>
          <w:szCs w:val="28"/>
        </w:rPr>
        <w:t xml:space="preserve">: </w:t>
      </w:r>
      <w:proofErr w:type="spellStart"/>
      <w:proofErr w:type="gramStart"/>
      <w:r w:rsidRPr="00804B72">
        <w:rPr>
          <w:rFonts w:ascii="Times New Roman" w:hAnsi="Times New Roman"/>
          <w:bCs/>
          <w:color w:val="231F20"/>
          <w:sz w:val="28"/>
          <w:szCs w:val="28"/>
        </w:rPr>
        <w:t>интерактив</w:t>
      </w:r>
      <w:proofErr w:type="spellEnd"/>
      <w:r w:rsidRPr="00804B72">
        <w:rPr>
          <w:rFonts w:ascii="Times New Roman" w:hAnsi="Times New Roman"/>
          <w:bCs/>
          <w:color w:val="231F20"/>
          <w:sz w:val="28"/>
          <w:szCs w:val="28"/>
        </w:rPr>
        <w:t xml:space="preserve"> на</w:t>
      </w:r>
      <w:proofErr w:type="gramEnd"/>
      <w:r w:rsidRPr="00804B72">
        <w:rPr>
          <w:rFonts w:ascii="Times New Roman" w:hAnsi="Times New Roman"/>
          <w:bCs/>
          <w:color w:val="231F20"/>
          <w:sz w:val="28"/>
          <w:szCs w:val="28"/>
        </w:rPr>
        <w:t xml:space="preserve"> маркерной доске. Методическое пособие </w:t>
      </w:r>
      <w:r w:rsidRPr="00804B72">
        <w:rPr>
          <w:rFonts w:ascii="Times New Roman" w:hAnsi="Times New Roman"/>
          <w:color w:val="231F20"/>
          <w:sz w:val="28"/>
          <w:szCs w:val="28"/>
        </w:rPr>
        <w:t xml:space="preserve">— М.: ИНТ, 2010. — 118 с. </w:t>
      </w:r>
      <w:hyperlink r:id="rId161" w:history="1">
        <w:r w:rsidRPr="00804B72">
          <w:rPr>
            <w:rStyle w:val="af6"/>
            <w:rFonts w:ascii="Times New Roman" w:hAnsi="Times New Roman"/>
            <w:sz w:val="28"/>
            <w:szCs w:val="28"/>
            <w:lang w:val="en-US"/>
          </w:rPr>
          <w:t>http</w:t>
        </w:r>
        <w:r w:rsidRPr="00804B72">
          <w:rPr>
            <w:rStyle w:val="af6"/>
            <w:rFonts w:ascii="Times New Roman" w:hAnsi="Times New Roman"/>
            <w:sz w:val="28"/>
            <w:szCs w:val="28"/>
          </w:rPr>
          <w:t>://</w:t>
        </w:r>
        <w:r w:rsidRPr="00804B72">
          <w:rPr>
            <w:rStyle w:val="af6"/>
            <w:rFonts w:ascii="Times New Roman" w:hAnsi="Times New Roman"/>
            <w:sz w:val="28"/>
            <w:szCs w:val="28"/>
            <w:lang w:val="en-US"/>
          </w:rPr>
          <w:t>www</w:t>
        </w:r>
        <w:r w:rsidRPr="00804B72">
          <w:rPr>
            <w:rStyle w:val="af6"/>
            <w:rFonts w:ascii="Times New Roman" w:hAnsi="Times New Roman"/>
            <w:sz w:val="28"/>
            <w:szCs w:val="28"/>
          </w:rPr>
          <w:t>.</w:t>
        </w:r>
        <w:proofErr w:type="spellStart"/>
        <w:r w:rsidRPr="00804B72">
          <w:rPr>
            <w:rStyle w:val="af6"/>
            <w:rFonts w:ascii="Times New Roman" w:hAnsi="Times New Roman"/>
            <w:sz w:val="28"/>
            <w:szCs w:val="28"/>
            <w:lang w:val="en-US"/>
          </w:rPr>
          <w:t>intis</w:t>
        </w:r>
        <w:proofErr w:type="spellEnd"/>
        <w:r w:rsidRPr="00804B72">
          <w:rPr>
            <w:rStyle w:val="af6"/>
            <w:rFonts w:ascii="Times New Roman" w:hAnsi="Times New Roman"/>
            <w:sz w:val="28"/>
            <w:szCs w:val="28"/>
          </w:rPr>
          <w:t>.</w:t>
        </w:r>
        <w:r w:rsidRPr="00804B72">
          <w:rPr>
            <w:rStyle w:val="af6"/>
            <w:rFonts w:ascii="Times New Roman" w:hAnsi="Times New Roman"/>
            <w:sz w:val="28"/>
            <w:szCs w:val="28"/>
            <w:lang w:val="en-US"/>
          </w:rPr>
          <w:t>com</w:t>
        </w:r>
        <w:r w:rsidRPr="00804B72">
          <w:rPr>
            <w:rStyle w:val="af6"/>
            <w:rFonts w:ascii="Times New Roman" w:hAnsi="Times New Roman"/>
            <w:sz w:val="28"/>
            <w:szCs w:val="28"/>
          </w:rPr>
          <w:t>.</w:t>
        </w:r>
        <w:proofErr w:type="spellStart"/>
        <w:r w:rsidRPr="00804B72">
          <w:rPr>
            <w:rStyle w:val="af6"/>
            <w:rFonts w:ascii="Times New Roman" w:hAnsi="Times New Roman"/>
            <w:sz w:val="28"/>
            <w:szCs w:val="28"/>
            <w:lang w:val="en-US"/>
          </w:rPr>
          <w:t>ua</w:t>
        </w:r>
        <w:proofErr w:type="spellEnd"/>
        <w:r w:rsidRPr="00804B72">
          <w:rPr>
            <w:rStyle w:val="af6"/>
            <w:rFonts w:ascii="Times New Roman" w:hAnsi="Times New Roman"/>
            <w:sz w:val="28"/>
            <w:szCs w:val="28"/>
          </w:rPr>
          <w:t>/</w:t>
        </w:r>
        <w:r w:rsidRPr="00804B72">
          <w:rPr>
            <w:rStyle w:val="af6"/>
            <w:rFonts w:ascii="Times New Roman" w:hAnsi="Times New Roman"/>
            <w:sz w:val="28"/>
            <w:szCs w:val="28"/>
            <w:lang w:val="en-US"/>
          </w:rPr>
          <w:t>attachments</w:t>
        </w:r>
        <w:r w:rsidRPr="00804B72">
          <w:rPr>
            <w:rStyle w:val="af6"/>
            <w:rFonts w:ascii="Times New Roman" w:hAnsi="Times New Roman"/>
            <w:sz w:val="28"/>
            <w:szCs w:val="28"/>
          </w:rPr>
          <w:t>/</w:t>
        </w:r>
        <w:r w:rsidRPr="00804B72">
          <w:rPr>
            <w:rStyle w:val="af6"/>
            <w:rFonts w:ascii="Times New Roman" w:hAnsi="Times New Roman"/>
            <w:sz w:val="28"/>
            <w:szCs w:val="28"/>
            <w:lang w:val="en-US"/>
          </w:rPr>
          <w:t>article</w:t>
        </w:r>
        <w:r w:rsidRPr="00804B72">
          <w:rPr>
            <w:rStyle w:val="af6"/>
            <w:rFonts w:ascii="Times New Roman" w:hAnsi="Times New Roman"/>
            <w:sz w:val="28"/>
            <w:szCs w:val="28"/>
          </w:rPr>
          <w:t>/9/</w:t>
        </w:r>
        <w:proofErr w:type="spellStart"/>
        <w:r w:rsidRPr="00804B72">
          <w:rPr>
            <w:rStyle w:val="af6"/>
            <w:rFonts w:ascii="Times New Roman" w:hAnsi="Times New Roman"/>
            <w:sz w:val="28"/>
            <w:szCs w:val="28"/>
            <w:lang w:val="en-US"/>
          </w:rPr>
          <w:t>mimio</w:t>
        </w:r>
        <w:proofErr w:type="spellEnd"/>
        <w:r w:rsidRPr="00804B72">
          <w:rPr>
            <w:rStyle w:val="af6"/>
            <w:rFonts w:ascii="Times New Roman" w:hAnsi="Times New Roman"/>
            <w:sz w:val="28"/>
            <w:szCs w:val="28"/>
          </w:rPr>
          <w:t>_%</w:t>
        </w:r>
        <w:r w:rsidRPr="00804B72">
          <w:rPr>
            <w:rStyle w:val="af6"/>
            <w:rFonts w:ascii="Times New Roman" w:hAnsi="Times New Roman"/>
            <w:sz w:val="28"/>
            <w:szCs w:val="28"/>
            <w:lang w:val="en-US"/>
          </w:rPr>
          <w:t>D</w:t>
        </w:r>
        <w:r w:rsidRPr="00804B72">
          <w:rPr>
            <w:rStyle w:val="af6"/>
            <w:rFonts w:ascii="Times New Roman" w:hAnsi="Times New Roman"/>
            <w:sz w:val="28"/>
            <w:szCs w:val="28"/>
          </w:rPr>
          <w:t>0%9</w:t>
        </w:r>
        <w:r w:rsidRPr="00804B72">
          <w:rPr>
            <w:rStyle w:val="af6"/>
            <w:rFonts w:ascii="Times New Roman" w:hAnsi="Times New Roman"/>
            <w:sz w:val="28"/>
            <w:szCs w:val="28"/>
            <w:lang w:val="en-US"/>
          </w:rPr>
          <w:t>C</w:t>
        </w:r>
        <w:r w:rsidRPr="00804B72">
          <w:rPr>
            <w:rStyle w:val="af6"/>
            <w:rFonts w:ascii="Times New Roman" w:hAnsi="Times New Roman"/>
            <w:sz w:val="28"/>
            <w:szCs w:val="28"/>
          </w:rPr>
          <w:t>%</w:t>
        </w:r>
        <w:r w:rsidRPr="00804B72">
          <w:rPr>
            <w:rStyle w:val="af6"/>
            <w:rFonts w:ascii="Times New Roman" w:hAnsi="Times New Roman"/>
            <w:sz w:val="28"/>
            <w:szCs w:val="28"/>
            <w:lang w:val="en-US"/>
          </w:rPr>
          <w:t>D</w:t>
        </w:r>
        <w:r w:rsidRPr="00804B72">
          <w:rPr>
            <w:rStyle w:val="af6"/>
            <w:rFonts w:ascii="Times New Roman" w:hAnsi="Times New Roman"/>
            <w:sz w:val="28"/>
            <w:szCs w:val="28"/>
          </w:rPr>
          <w:t>0%</w:t>
        </w:r>
        <w:r w:rsidRPr="00804B72">
          <w:rPr>
            <w:rStyle w:val="af6"/>
            <w:rFonts w:ascii="Times New Roman" w:hAnsi="Times New Roman"/>
            <w:sz w:val="28"/>
            <w:szCs w:val="28"/>
            <w:lang w:val="en-US"/>
          </w:rPr>
          <w:t>B</w:t>
        </w:r>
        <w:r w:rsidRPr="00804B72">
          <w:rPr>
            <w:rStyle w:val="af6"/>
            <w:rFonts w:ascii="Times New Roman" w:hAnsi="Times New Roman"/>
            <w:sz w:val="28"/>
            <w:szCs w:val="28"/>
          </w:rPr>
          <w:t>5%</w:t>
        </w:r>
        <w:r w:rsidRPr="00804B72">
          <w:rPr>
            <w:rStyle w:val="af6"/>
            <w:rFonts w:ascii="Times New Roman" w:hAnsi="Times New Roman"/>
            <w:sz w:val="28"/>
            <w:szCs w:val="28"/>
            <w:lang w:val="en-US"/>
          </w:rPr>
          <w:t>D</w:t>
        </w:r>
        <w:r w:rsidRPr="00804B72">
          <w:rPr>
            <w:rStyle w:val="af6"/>
            <w:rFonts w:ascii="Times New Roman" w:hAnsi="Times New Roman"/>
            <w:sz w:val="28"/>
            <w:szCs w:val="28"/>
          </w:rPr>
          <w:t>1%82%</w:t>
        </w:r>
        <w:r w:rsidRPr="00804B72">
          <w:rPr>
            <w:rStyle w:val="af6"/>
            <w:rFonts w:ascii="Times New Roman" w:hAnsi="Times New Roman"/>
            <w:sz w:val="28"/>
            <w:szCs w:val="28"/>
            <w:lang w:val="en-US"/>
          </w:rPr>
          <w:t>D</w:t>
        </w:r>
        <w:r w:rsidRPr="00804B72">
          <w:rPr>
            <w:rStyle w:val="af6"/>
            <w:rFonts w:ascii="Times New Roman" w:hAnsi="Times New Roman"/>
            <w:sz w:val="28"/>
            <w:szCs w:val="28"/>
          </w:rPr>
          <w:t>0%</w:t>
        </w:r>
        <w:r w:rsidRPr="00804B72">
          <w:rPr>
            <w:rStyle w:val="af6"/>
            <w:rFonts w:ascii="Times New Roman" w:hAnsi="Times New Roman"/>
            <w:sz w:val="28"/>
            <w:szCs w:val="28"/>
            <w:lang w:val="en-US"/>
          </w:rPr>
          <w:t>BE</w:t>
        </w:r>
        <w:r w:rsidRPr="00804B72">
          <w:rPr>
            <w:rStyle w:val="af6"/>
            <w:rFonts w:ascii="Times New Roman" w:hAnsi="Times New Roman"/>
            <w:sz w:val="28"/>
            <w:szCs w:val="28"/>
          </w:rPr>
          <w:t>%</w:t>
        </w:r>
        <w:r w:rsidRPr="00804B72">
          <w:rPr>
            <w:rStyle w:val="af6"/>
            <w:rFonts w:ascii="Times New Roman" w:hAnsi="Times New Roman"/>
            <w:sz w:val="28"/>
            <w:szCs w:val="28"/>
            <w:lang w:val="en-US"/>
          </w:rPr>
          <w:t>D</w:t>
        </w:r>
        <w:r w:rsidRPr="00804B72">
          <w:rPr>
            <w:rStyle w:val="af6"/>
            <w:rFonts w:ascii="Times New Roman" w:hAnsi="Times New Roman"/>
            <w:sz w:val="28"/>
            <w:szCs w:val="28"/>
          </w:rPr>
          <w:t>0%</w:t>
        </w:r>
        <w:r w:rsidRPr="00804B72">
          <w:rPr>
            <w:rStyle w:val="af6"/>
            <w:rFonts w:ascii="Times New Roman" w:hAnsi="Times New Roman"/>
            <w:sz w:val="28"/>
            <w:szCs w:val="28"/>
            <w:lang w:val="en-US"/>
          </w:rPr>
          <w:t>B</w:t>
        </w:r>
        <w:r w:rsidRPr="00804B72">
          <w:rPr>
            <w:rStyle w:val="af6"/>
            <w:rFonts w:ascii="Times New Roman" w:hAnsi="Times New Roman"/>
            <w:sz w:val="28"/>
            <w:szCs w:val="28"/>
          </w:rPr>
          <w:t>4%</w:t>
        </w:r>
        <w:r w:rsidRPr="00804B72">
          <w:rPr>
            <w:rStyle w:val="af6"/>
            <w:rFonts w:ascii="Times New Roman" w:hAnsi="Times New Roman"/>
            <w:sz w:val="28"/>
            <w:szCs w:val="28"/>
            <w:lang w:val="en-US"/>
          </w:rPr>
          <w:t>D</w:t>
        </w:r>
        <w:r w:rsidRPr="00804B72">
          <w:rPr>
            <w:rStyle w:val="af6"/>
            <w:rFonts w:ascii="Times New Roman" w:hAnsi="Times New Roman"/>
            <w:sz w:val="28"/>
            <w:szCs w:val="28"/>
          </w:rPr>
          <w:t>0%</w:t>
        </w:r>
        <w:r w:rsidRPr="00804B72">
          <w:rPr>
            <w:rStyle w:val="af6"/>
            <w:rFonts w:ascii="Times New Roman" w:hAnsi="Times New Roman"/>
            <w:sz w:val="28"/>
            <w:szCs w:val="28"/>
            <w:lang w:val="en-US"/>
          </w:rPr>
          <w:t>B</w:t>
        </w:r>
        <w:r w:rsidRPr="00804B72">
          <w:rPr>
            <w:rStyle w:val="af6"/>
            <w:rFonts w:ascii="Times New Roman" w:hAnsi="Times New Roman"/>
            <w:sz w:val="28"/>
            <w:szCs w:val="28"/>
          </w:rPr>
          <w:t>8%</w:t>
        </w:r>
        <w:r w:rsidRPr="00804B72">
          <w:rPr>
            <w:rStyle w:val="af6"/>
            <w:rFonts w:ascii="Times New Roman" w:hAnsi="Times New Roman"/>
            <w:sz w:val="28"/>
            <w:szCs w:val="28"/>
            <w:lang w:val="en-US"/>
          </w:rPr>
          <w:t>D</w:t>
        </w:r>
        <w:r w:rsidRPr="00804B72">
          <w:rPr>
            <w:rStyle w:val="af6"/>
            <w:rFonts w:ascii="Times New Roman" w:hAnsi="Times New Roman"/>
            <w:sz w:val="28"/>
            <w:szCs w:val="28"/>
          </w:rPr>
          <w:t>1%87%</w:t>
        </w:r>
        <w:r w:rsidRPr="00804B72">
          <w:rPr>
            <w:rStyle w:val="af6"/>
            <w:rFonts w:ascii="Times New Roman" w:hAnsi="Times New Roman"/>
            <w:sz w:val="28"/>
            <w:szCs w:val="28"/>
            <w:lang w:val="en-US"/>
          </w:rPr>
          <w:t>D</w:t>
        </w:r>
        <w:r w:rsidRPr="00804B72">
          <w:rPr>
            <w:rStyle w:val="af6"/>
            <w:rFonts w:ascii="Times New Roman" w:hAnsi="Times New Roman"/>
            <w:sz w:val="28"/>
            <w:szCs w:val="28"/>
          </w:rPr>
          <w:t>0%</w:t>
        </w:r>
        <w:r w:rsidRPr="00804B72">
          <w:rPr>
            <w:rStyle w:val="af6"/>
            <w:rFonts w:ascii="Times New Roman" w:hAnsi="Times New Roman"/>
            <w:sz w:val="28"/>
            <w:szCs w:val="28"/>
            <w:lang w:val="en-US"/>
          </w:rPr>
          <w:t>BA</w:t>
        </w:r>
        <w:r w:rsidRPr="00804B72">
          <w:rPr>
            <w:rStyle w:val="af6"/>
            <w:rFonts w:ascii="Times New Roman" w:hAnsi="Times New Roman"/>
            <w:sz w:val="28"/>
            <w:szCs w:val="28"/>
          </w:rPr>
          <w:t>%</w:t>
        </w:r>
        <w:r w:rsidRPr="00804B72">
          <w:rPr>
            <w:rStyle w:val="af6"/>
            <w:rFonts w:ascii="Times New Roman" w:hAnsi="Times New Roman"/>
            <w:sz w:val="28"/>
            <w:szCs w:val="28"/>
            <w:lang w:val="en-US"/>
          </w:rPr>
          <w:t>D</w:t>
        </w:r>
        <w:r w:rsidRPr="00804B72">
          <w:rPr>
            <w:rStyle w:val="af6"/>
            <w:rFonts w:ascii="Times New Roman" w:hAnsi="Times New Roman"/>
            <w:sz w:val="28"/>
            <w:szCs w:val="28"/>
          </w:rPr>
          <w:t>0%</w:t>
        </w:r>
        <w:r w:rsidRPr="00804B72">
          <w:rPr>
            <w:rStyle w:val="af6"/>
            <w:rFonts w:ascii="Times New Roman" w:hAnsi="Times New Roman"/>
            <w:sz w:val="28"/>
            <w:szCs w:val="28"/>
            <w:lang w:val="en-US"/>
          </w:rPr>
          <w:t>B</w:t>
        </w:r>
        <w:r w:rsidRPr="00804B72">
          <w:rPr>
            <w:rStyle w:val="af6"/>
            <w:rFonts w:ascii="Times New Roman" w:hAnsi="Times New Roman"/>
            <w:sz w:val="28"/>
            <w:szCs w:val="28"/>
          </w:rPr>
          <w:t>0.</w:t>
        </w:r>
        <w:proofErr w:type="spellStart"/>
        <w:r w:rsidRPr="00804B72">
          <w:rPr>
            <w:rStyle w:val="af6"/>
            <w:rFonts w:ascii="Times New Roman" w:hAnsi="Times New Roman"/>
            <w:sz w:val="28"/>
            <w:szCs w:val="28"/>
            <w:lang w:val="en-US"/>
          </w:rPr>
          <w:t>pdf</w:t>
        </w:r>
        <w:proofErr w:type="spellEnd"/>
      </w:hyperlink>
    </w:p>
    <w:p w:rsidR="00804B72" w:rsidRDefault="00804B72" w:rsidP="00804B72">
      <w:pPr>
        <w:numPr>
          <w:ilvl w:val="0"/>
          <w:numId w:val="27"/>
        </w:numPr>
        <w:autoSpaceDE w:val="0"/>
        <w:autoSpaceDN w:val="0"/>
        <w:adjustRightInd w:val="0"/>
        <w:spacing w:after="0" w:line="360" w:lineRule="auto"/>
        <w:ind w:left="714" w:hanging="357"/>
        <w:jc w:val="both"/>
        <w:rPr>
          <w:rFonts w:ascii="Times New Roman" w:hAnsi="Times New Roman"/>
          <w:color w:val="231F20"/>
          <w:sz w:val="28"/>
          <w:szCs w:val="28"/>
        </w:rPr>
      </w:pPr>
      <w:r w:rsidRPr="00804B72">
        <w:rPr>
          <w:rFonts w:ascii="Times New Roman" w:hAnsi="Times New Roman"/>
          <w:b/>
          <w:bCs/>
          <w:sz w:val="28"/>
          <w:szCs w:val="28"/>
        </w:rPr>
        <w:t xml:space="preserve">Использование </w:t>
      </w:r>
      <w:r w:rsidRPr="00804B72">
        <w:rPr>
          <w:rFonts w:ascii="Times New Roman" w:hAnsi="Times New Roman"/>
          <w:sz w:val="28"/>
          <w:szCs w:val="28"/>
        </w:rPr>
        <w:t xml:space="preserve">интерактивного оборудования в </w:t>
      </w:r>
      <w:proofErr w:type="gramStart"/>
      <w:r w:rsidRPr="00804B72">
        <w:rPr>
          <w:rFonts w:ascii="Times New Roman" w:hAnsi="Times New Roman"/>
          <w:sz w:val="28"/>
          <w:szCs w:val="28"/>
        </w:rPr>
        <w:t>образовательном</w:t>
      </w:r>
      <w:proofErr w:type="gramEnd"/>
      <w:r w:rsidRPr="00804B72">
        <w:rPr>
          <w:rFonts w:ascii="Times New Roman" w:hAnsi="Times New Roman"/>
          <w:sz w:val="28"/>
          <w:szCs w:val="28"/>
        </w:rPr>
        <w:t xml:space="preserve"> </w:t>
      </w:r>
      <w:proofErr w:type="spellStart"/>
      <w:r w:rsidRPr="00804B72">
        <w:rPr>
          <w:rFonts w:ascii="Times New Roman" w:hAnsi="Times New Roman"/>
          <w:sz w:val="28"/>
          <w:szCs w:val="28"/>
        </w:rPr>
        <w:t>процес-се</w:t>
      </w:r>
      <w:proofErr w:type="spellEnd"/>
      <w:r w:rsidRPr="00804B72">
        <w:rPr>
          <w:rFonts w:ascii="Times New Roman" w:hAnsi="Times New Roman"/>
          <w:sz w:val="28"/>
          <w:szCs w:val="28"/>
        </w:rPr>
        <w:t xml:space="preserve">. Часть II. Из практики использования интерактивных досок разных типов в образовательных учреждениях Санкт-Петербурга: Сборник методических </w:t>
      </w:r>
      <w:proofErr w:type="spellStart"/>
      <w:r w:rsidRPr="00804B72">
        <w:rPr>
          <w:rFonts w:ascii="Times New Roman" w:hAnsi="Times New Roman"/>
          <w:sz w:val="28"/>
          <w:szCs w:val="28"/>
        </w:rPr>
        <w:t>разра-боток</w:t>
      </w:r>
      <w:proofErr w:type="spellEnd"/>
      <w:proofErr w:type="gramStart"/>
      <w:r w:rsidRPr="00804B72">
        <w:rPr>
          <w:rFonts w:ascii="Times New Roman" w:hAnsi="Times New Roman"/>
          <w:sz w:val="28"/>
          <w:szCs w:val="28"/>
        </w:rPr>
        <w:t xml:space="preserve"> / С</w:t>
      </w:r>
      <w:proofErr w:type="gramEnd"/>
      <w:r w:rsidRPr="00804B72">
        <w:rPr>
          <w:rFonts w:ascii="Times New Roman" w:hAnsi="Times New Roman"/>
          <w:sz w:val="28"/>
          <w:szCs w:val="28"/>
        </w:rPr>
        <w:t xml:space="preserve">ост. </w:t>
      </w:r>
      <w:proofErr w:type="spellStart"/>
      <w:r w:rsidRPr="00804B72">
        <w:rPr>
          <w:rFonts w:ascii="Times New Roman" w:hAnsi="Times New Roman"/>
          <w:sz w:val="28"/>
          <w:szCs w:val="28"/>
        </w:rPr>
        <w:t>М.Н.Солоневичева</w:t>
      </w:r>
      <w:proofErr w:type="spellEnd"/>
      <w:r w:rsidRPr="00804B72">
        <w:rPr>
          <w:rFonts w:ascii="Times New Roman" w:hAnsi="Times New Roman"/>
          <w:sz w:val="28"/>
          <w:szCs w:val="28"/>
        </w:rPr>
        <w:t xml:space="preserve">. – СПб, </w:t>
      </w:r>
      <w:proofErr w:type="spellStart"/>
      <w:r w:rsidRPr="00804B72">
        <w:rPr>
          <w:rFonts w:ascii="Times New Roman" w:hAnsi="Times New Roman"/>
          <w:sz w:val="28"/>
          <w:szCs w:val="28"/>
        </w:rPr>
        <w:t>РЦОКОиИТ</w:t>
      </w:r>
      <w:proofErr w:type="spellEnd"/>
      <w:r w:rsidRPr="00804B72">
        <w:rPr>
          <w:rFonts w:ascii="Times New Roman" w:hAnsi="Times New Roman"/>
          <w:sz w:val="28"/>
          <w:szCs w:val="28"/>
        </w:rPr>
        <w:t xml:space="preserve">, 2010.  </w:t>
      </w:r>
      <w:hyperlink r:id="rId162" w:history="1">
        <w:r w:rsidRPr="00804B72">
          <w:rPr>
            <w:rStyle w:val="af6"/>
            <w:rFonts w:ascii="Times New Roman" w:hAnsi="Times New Roman"/>
            <w:sz w:val="28"/>
            <w:szCs w:val="28"/>
          </w:rPr>
          <w:t>http://rrc.457spb.ru/DswMedia/sbrcok.pdf</w:t>
        </w:r>
      </w:hyperlink>
    </w:p>
    <w:p w:rsidR="00804B72" w:rsidRDefault="00804B72">
      <w:pPr>
        <w:rPr>
          <w:rFonts w:ascii="Times New Roman" w:hAnsi="Times New Roman"/>
          <w:color w:val="231F20"/>
          <w:sz w:val="28"/>
          <w:szCs w:val="28"/>
        </w:rPr>
      </w:pPr>
      <w:r>
        <w:rPr>
          <w:rFonts w:ascii="Times New Roman" w:hAnsi="Times New Roman"/>
          <w:color w:val="231F20"/>
          <w:sz w:val="28"/>
          <w:szCs w:val="28"/>
        </w:rPr>
        <w:br w:type="page"/>
      </w:r>
    </w:p>
    <w:p w:rsidR="00804B72" w:rsidRPr="00804B72" w:rsidRDefault="00804B72" w:rsidP="00804B72">
      <w:pPr>
        <w:autoSpaceDE w:val="0"/>
        <w:autoSpaceDN w:val="0"/>
        <w:adjustRightInd w:val="0"/>
        <w:spacing w:after="0" w:line="360" w:lineRule="auto"/>
        <w:jc w:val="center"/>
        <w:rPr>
          <w:rFonts w:ascii="Times New Roman" w:hAnsi="Times New Roman"/>
          <w:b/>
          <w:color w:val="632423" w:themeColor="accent2" w:themeShade="80"/>
          <w:sz w:val="28"/>
          <w:szCs w:val="28"/>
        </w:rPr>
      </w:pPr>
      <w:r w:rsidRPr="00804B72">
        <w:rPr>
          <w:rFonts w:ascii="Times New Roman" w:hAnsi="Times New Roman"/>
          <w:b/>
          <w:color w:val="632423" w:themeColor="accent2" w:themeShade="80"/>
          <w:sz w:val="28"/>
          <w:szCs w:val="28"/>
        </w:rPr>
        <w:lastRenderedPageBreak/>
        <w:t>Содержание</w:t>
      </w:r>
    </w:p>
    <w:tbl>
      <w:tblPr>
        <w:tblStyle w:val="a9"/>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80"/>
        <w:gridCol w:w="709"/>
      </w:tblGrid>
      <w:tr w:rsidR="006420E3" w:rsidTr="00376D52">
        <w:tc>
          <w:tcPr>
            <w:tcW w:w="9180" w:type="dxa"/>
          </w:tcPr>
          <w:p w:rsidR="006420E3" w:rsidRDefault="006420E3" w:rsidP="00376D52">
            <w:pPr>
              <w:spacing w:before="120"/>
              <w:rPr>
                <w:rFonts w:ascii="Times New Roman" w:hAnsi="Times New Roman"/>
                <w:sz w:val="28"/>
                <w:szCs w:val="28"/>
              </w:rPr>
            </w:pPr>
            <w:r w:rsidRPr="00707C77">
              <w:rPr>
                <w:rFonts w:ascii="Times New Roman" w:hAnsi="Times New Roman"/>
                <w:sz w:val="28"/>
                <w:szCs w:val="28"/>
              </w:rPr>
              <w:t>Вступление</w:t>
            </w:r>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1</w:t>
            </w:r>
          </w:p>
        </w:tc>
      </w:tr>
      <w:tr w:rsidR="006420E3" w:rsidTr="00376D52">
        <w:tc>
          <w:tcPr>
            <w:tcW w:w="9180" w:type="dxa"/>
          </w:tcPr>
          <w:p w:rsidR="006420E3" w:rsidRDefault="006420E3" w:rsidP="00376D52">
            <w:pPr>
              <w:spacing w:before="120"/>
              <w:rPr>
                <w:rFonts w:ascii="Times New Roman" w:hAnsi="Times New Roman"/>
                <w:sz w:val="28"/>
                <w:szCs w:val="28"/>
              </w:rPr>
            </w:pPr>
            <w:r w:rsidRPr="00707C77">
              <w:rPr>
                <w:rFonts w:ascii="Times New Roman" w:hAnsi="Times New Roman"/>
                <w:sz w:val="28"/>
                <w:szCs w:val="28"/>
              </w:rPr>
              <w:t xml:space="preserve">Функции интерактивной приставки </w:t>
            </w:r>
            <w:proofErr w:type="spellStart"/>
            <w:r w:rsidRPr="00707C77">
              <w:rPr>
                <w:rFonts w:ascii="Times New Roman" w:hAnsi="Times New Roman"/>
                <w:sz w:val="28"/>
                <w:szCs w:val="28"/>
              </w:rPr>
              <w:t>Mimio</w:t>
            </w:r>
            <w:proofErr w:type="spellEnd"/>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4</w:t>
            </w:r>
          </w:p>
        </w:tc>
      </w:tr>
      <w:tr w:rsidR="006420E3" w:rsidTr="00376D52">
        <w:tc>
          <w:tcPr>
            <w:tcW w:w="9180" w:type="dxa"/>
          </w:tcPr>
          <w:p w:rsidR="006420E3" w:rsidRDefault="006420E3" w:rsidP="00376D52">
            <w:pPr>
              <w:spacing w:before="120"/>
              <w:rPr>
                <w:rFonts w:ascii="Times New Roman" w:hAnsi="Times New Roman"/>
                <w:sz w:val="28"/>
                <w:szCs w:val="28"/>
              </w:rPr>
            </w:pPr>
            <w:r w:rsidRPr="00707C77">
              <w:rPr>
                <w:rFonts w:ascii="Times New Roman" w:hAnsi="Times New Roman"/>
                <w:sz w:val="28"/>
                <w:szCs w:val="28"/>
              </w:rPr>
              <w:t xml:space="preserve">Структура </w:t>
            </w:r>
            <w:proofErr w:type="spellStart"/>
            <w:r w:rsidRPr="00707C77">
              <w:rPr>
                <w:rFonts w:ascii="Times New Roman" w:hAnsi="Times New Roman"/>
                <w:sz w:val="28"/>
                <w:szCs w:val="28"/>
              </w:rPr>
              <w:t>MimioStudio</w:t>
            </w:r>
            <w:proofErr w:type="spellEnd"/>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5</w:t>
            </w:r>
          </w:p>
        </w:tc>
      </w:tr>
      <w:tr w:rsidR="006420E3" w:rsidTr="00376D52">
        <w:tc>
          <w:tcPr>
            <w:tcW w:w="9180" w:type="dxa"/>
          </w:tcPr>
          <w:p w:rsidR="006420E3" w:rsidRDefault="006420E3" w:rsidP="00376D52">
            <w:pPr>
              <w:spacing w:before="120"/>
              <w:rPr>
                <w:rFonts w:ascii="Times New Roman" w:hAnsi="Times New Roman"/>
                <w:sz w:val="28"/>
                <w:szCs w:val="28"/>
              </w:rPr>
            </w:pPr>
            <w:r w:rsidRPr="00707C77">
              <w:rPr>
                <w:rFonts w:ascii="Times New Roman" w:hAnsi="Times New Roman"/>
                <w:sz w:val="28"/>
                <w:szCs w:val="28"/>
              </w:rPr>
              <w:t xml:space="preserve">Возможности </w:t>
            </w:r>
            <w:proofErr w:type="spellStart"/>
            <w:r w:rsidRPr="00707C77">
              <w:rPr>
                <w:rFonts w:ascii="Times New Roman" w:hAnsi="Times New Roman"/>
                <w:sz w:val="28"/>
                <w:szCs w:val="28"/>
              </w:rPr>
              <w:t>Mimio</w:t>
            </w:r>
            <w:proofErr w:type="spellEnd"/>
            <w:r w:rsidRPr="00707C77">
              <w:rPr>
                <w:rFonts w:ascii="Times New Roman" w:hAnsi="Times New Roman"/>
                <w:sz w:val="28"/>
                <w:szCs w:val="28"/>
              </w:rPr>
              <w:t>. Работа с панелью инструментов</w:t>
            </w:r>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8</w:t>
            </w:r>
          </w:p>
        </w:tc>
      </w:tr>
      <w:tr w:rsidR="006420E3" w:rsidTr="00376D52">
        <w:tc>
          <w:tcPr>
            <w:tcW w:w="9180" w:type="dxa"/>
          </w:tcPr>
          <w:p w:rsidR="006420E3" w:rsidRDefault="006420E3" w:rsidP="00376D52">
            <w:pPr>
              <w:spacing w:before="120"/>
              <w:ind w:left="567"/>
              <w:rPr>
                <w:rFonts w:ascii="Times New Roman" w:hAnsi="Times New Roman"/>
                <w:sz w:val="28"/>
                <w:szCs w:val="28"/>
              </w:rPr>
            </w:pPr>
            <w:r w:rsidRPr="00707C77">
              <w:rPr>
                <w:rFonts w:ascii="Times New Roman" w:hAnsi="Times New Roman"/>
                <w:sz w:val="28"/>
                <w:szCs w:val="28"/>
              </w:rPr>
              <w:t>Шторка, Фокус</w:t>
            </w:r>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8</w:t>
            </w:r>
          </w:p>
        </w:tc>
      </w:tr>
      <w:tr w:rsidR="006420E3" w:rsidTr="00376D52">
        <w:tc>
          <w:tcPr>
            <w:tcW w:w="9180" w:type="dxa"/>
          </w:tcPr>
          <w:p w:rsidR="006420E3" w:rsidRDefault="006420E3" w:rsidP="00376D52">
            <w:pPr>
              <w:spacing w:before="120"/>
              <w:ind w:left="567"/>
              <w:rPr>
                <w:rFonts w:ascii="Times New Roman" w:hAnsi="Times New Roman"/>
                <w:sz w:val="28"/>
                <w:szCs w:val="28"/>
              </w:rPr>
            </w:pPr>
            <w:r w:rsidRPr="00707C77">
              <w:rPr>
                <w:rFonts w:ascii="Times New Roman" w:hAnsi="Times New Roman"/>
                <w:sz w:val="28"/>
                <w:szCs w:val="28"/>
              </w:rPr>
              <w:t>Фигуры</w:t>
            </w:r>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10</w:t>
            </w:r>
          </w:p>
        </w:tc>
      </w:tr>
      <w:tr w:rsidR="006420E3" w:rsidTr="00376D52">
        <w:tc>
          <w:tcPr>
            <w:tcW w:w="9180" w:type="dxa"/>
          </w:tcPr>
          <w:p w:rsidR="006420E3" w:rsidRDefault="006420E3" w:rsidP="00376D52">
            <w:pPr>
              <w:spacing w:before="120"/>
              <w:ind w:left="567"/>
              <w:rPr>
                <w:rFonts w:ascii="Times New Roman" w:hAnsi="Times New Roman"/>
                <w:sz w:val="28"/>
                <w:szCs w:val="28"/>
              </w:rPr>
            </w:pPr>
            <w:r w:rsidRPr="00707C77">
              <w:rPr>
                <w:rFonts w:ascii="Times New Roman" w:hAnsi="Times New Roman"/>
                <w:sz w:val="28"/>
                <w:szCs w:val="28"/>
              </w:rPr>
              <w:t>Галерея</w:t>
            </w:r>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11</w:t>
            </w:r>
          </w:p>
        </w:tc>
      </w:tr>
      <w:tr w:rsidR="006420E3" w:rsidTr="00376D52">
        <w:tc>
          <w:tcPr>
            <w:tcW w:w="9180" w:type="dxa"/>
          </w:tcPr>
          <w:p w:rsidR="006420E3" w:rsidRPr="00707C77" w:rsidRDefault="006420E3" w:rsidP="00376D52">
            <w:pPr>
              <w:spacing w:before="120"/>
              <w:ind w:left="567"/>
              <w:rPr>
                <w:rFonts w:ascii="Times New Roman" w:hAnsi="Times New Roman"/>
                <w:sz w:val="28"/>
                <w:szCs w:val="28"/>
              </w:rPr>
            </w:pPr>
            <w:r w:rsidRPr="00707C77">
              <w:rPr>
                <w:rFonts w:ascii="Times New Roman" w:hAnsi="Times New Roman"/>
                <w:sz w:val="28"/>
                <w:szCs w:val="28"/>
              </w:rPr>
              <w:t>Создание фона слайда</w:t>
            </w:r>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12</w:t>
            </w:r>
          </w:p>
        </w:tc>
      </w:tr>
      <w:tr w:rsidR="006420E3" w:rsidTr="00376D52">
        <w:tc>
          <w:tcPr>
            <w:tcW w:w="9180" w:type="dxa"/>
          </w:tcPr>
          <w:p w:rsidR="006420E3" w:rsidRPr="00707C77" w:rsidRDefault="006420E3" w:rsidP="00376D52">
            <w:pPr>
              <w:spacing w:before="120"/>
              <w:ind w:left="567"/>
              <w:rPr>
                <w:rFonts w:ascii="Times New Roman" w:hAnsi="Times New Roman"/>
                <w:sz w:val="28"/>
                <w:szCs w:val="28"/>
              </w:rPr>
            </w:pPr>
            <w:r w:rsidRPr="00707C77">
              <w:rPr>
                <w:rFonts w:ascii="Times New Roman" w:hAnsi="Times New Roman"/>
                <w:sz w:val="28"/>
                <w:szCs w:val="28"/>
              </w:rPr>
              <w:t>Группировка объектов</w:t>
            </w:r>
          </w:p>
        </w:tc>
        <w:tc>
          <w:tcPr>
            <w:tcW w:w="709" w:type="dxa"/>
          </w:tcPr>
          <w:p w:rsidR="006420E3" w:rsidRDefault="006420E3" w:rsidP="00376D52">
            <w:pPr>
              <w:spacing w:before="120"/>
              <w:jc w:val="right"/>
              <w:rPr>
                <w:rFonts w:ascii="Times New Roman" w:hAnsi="Times New Roman"/>
                <w:sz w:val="28"/>
                <w:szCs w:val="28"/>
              </w:rPr>
            </w:pPr>
            <w:r>
              <w:rPr>
                <w:rFonts w:ascii="Times New Roman" w:hAnsi="Times New Roman"/>
                <w:sz w:val="28"/>
                <w:szCs w:val="28"/>
              </w:rPr>
              <w:t>14</w:t>
            </w:r>
          </w:p>
        </w:tc>
      </w:tr>
      <w:tr w:rsidR="00376D52" w:rsidTr="00376D52">
        <w:tc>
          <w:tcPr>
            <w:tcW w:w="9180" w:type="dxa"/>
          </w:tcPr>
          <w:p w:rsidR="00376D52" w:rsidRPr="00707C77" w:rsidRDefault="00376D52" w:rsidP="00376D52">
            <w:pPr>
              <w:spacing w:before="120"/>
              <w:rPr>
                <w:rFonts w:ascii="Times New Roman" w:hAnsi="Times New Roman"/>
                <w:sz w:val="28"/>
                <w:szCs w:val="28"/>
              </w:rPr>
            </w:pPr>
            <w:r>
              <w:rPr>
                <w:rFonts w:ascii="Times New Roman" w:hAnsi="Times New Roman"/>
                <w:sz w:val="28"/>
                <w:szCs w:val="28"/>
              </w:rPr>
              <w:t>Технология работы с</w:t>
            </w:r>
            <w:r w:rsidRPr="00707C77">
              <w:rPr>
                <w:rFonts w:ascii="Times New Roman" w:hAnsi="Times New Roman"/>
                <w:sz w:val="28"/>
                <w:szCs w:val="28"/>
              </w:rPr>
              <w:t xml:space="preserve"> интерактивной приставк</w:t>
            </w:r>
            <w:r>
              <w:rPr>
                <w:rFonts w:ascii="Times New Roman" w:hAnsi="Times New Roman"/>
                <w:sz w:val="28"/>
                <w:szCs w:val="28"/>
              </w:rPr>
              <w:t xml:space="preserve">ой </w:t>
            </w:r>
            <w:proofErr w:type="spellStart"/>
            <w:r w:rsidRPr="00707C77">
              <w:rPr>
                <w:rFonts w:ascii="Times New Roman" w:hAnsi="Times New Roman"/>
                <w:sz w:val="28"/>
                <w:szCs w:val="28"/>
              </w:rPr>
              <w:t>Mimio</w:t>
            </w:r>
            <w:proofErr w:type="spellEnd"/>
            <w:r>
              <w:rPr>
                <w:rFonts w:ascii="Times New Roman" w:hAnsi="Times New Roman"/>
                <w:sz w:val="28"/>
                <w:szCs w:val="28"/>
              </w:rPr>
              <w:t xml:space="preserve"> на уроках</w:t>
            </w:r>
          </w:p>
        </w:tc>
        <w:tc>
          <w:tcPr>
            <w:tcW w:w="709" w:type="dxa"/>
          </w:tcPr>
          <w:p w:rsidR="00376D52" w:rsidRDefault="00376D52" w:rsidP="00376D52">
            <w:pPr>
              <w:spacing w:before="120"/>
              <w:jc w:val="right"/>
              <w:rPr>
                <w:rFonts w:ascii="Times New Roman" w:hAnsi="Times New Roman"/>
                <w:sz w:val="28"/>
                <w:szCs w:val="28"/>
              </w:rPr>
            </w:pPr>
            <w:r>
              <w:rPr>
                <w:rFonts w:ascii="Times New Roman" w:hAnsi="Times New Roman"/>
                <w:sz w:val="28"/>
                <w:szCs w:val="28"/>
              </w:rPr>
              <w:t>15</w:t>
            </w:r>
          </w:p>
        </w:tc>
      </w:tr>
      <w:tr w:rsidR="006420E3" w:rsidTr="00376D52">
        <w:tc>
          <w:tcPr>
            <w:tcW w:w="9180" w:type="dxa"/>
          </w:tcPr>
          <w:p w:rsidR="006420E3" w:rsidRPr="00707C77" w:rsidRDefault="006420E3" w:rsidP="00376D52">
            <w:pPr>
              <w:spacing w:before="120"/>
              <w:rPr>
                <w:rFonts w:ascii="Times New Roman" w:hAnsi="Times New Roman"/>
                <w:sz w:val="28"/>
                <w:szCs w:val="28"/>
              </w:rPr>
            </w:pPr>
            <w:r w:rsidRPr="00707C77">
              <w:rPr>
                <w:rFonts w:ascii="Times New Roman" w:hAnsi="Times New Roman"/>
                <w:sz w:val="28"/>
                <w:szCs w:val="28"/>
              </w:rPr>
              <w:t xml:space="preserve">Приемы использования </w:t>
            </w:r>
            <w:proofErr w:type="spellStart"/>
            <w:r w:rsidRPr="00707C77">
              <w:rPr>
                <w:rFonts w:ascii="Times New Roman" w:hAnsi="Times New Roman"/>
                <w:sz w:val="28"/>
                <w:szCs w:val="28"/>
              </w:rPr>
              <w:t>Mimio</w:t>
            </w:r>
            <w:proofErr w:type="spellEnd"/>
            <w:r w:rsidRPr="00707C77">
              <w:rPr>
                <w:rFonts w:ascii="Times New Roman" w:hAnsi="Times New Roman"/>
                <w:sz w:val="28"/>
                <w:szCs w:val="28"/>
              </w:rPr>
              <w:t xml:space="preserve"> на уроках в начальной школе</w:t>
            </w:r>
          </w:p>
        </w:tc>
        <w:tc>
          <w:tcPr>
            <w:tcW w:w="709" w:type="dxa"/>
          </w:tcPr>
          <w:p w:rsidR="006420E3" w:rsidRDefault="00376D52" w:rsidP="00376D52">
            <w:pPr>
              <w:spacing w:before="120"/>
              <w:jc w:val="right"/>
              <w:rPr>
                <w:rFonts w:ascii="Times New Roman" w:hAnsi="Times New Roman"/>
                <w:sz w:val="28"/>
                <w:szCs w:val="28"/>
              </w:rPr>
            </w:pPr>
            <w:r>
              <w:rPr>
                <w:rFonts w:ascii="Times New Roman" w:hAnsi="Times New Roman"/>
                <w:sz w:val="28"/>
                <w:szCs w:val="28"/>
              </w:rPr>
              <w:t>15</w:t>
            </w:r>
          </w:p>
        </w:tc>
      </w:tr>
      <w:tr w:rsidR="006420E3" w:rsidTr="00376D52">
        <w:tc>
          <w:tcPr>
            <w:tcW w:w="9180" w:type="dxa"/>
          </w:tcPr>
          <w:p w:rsidR="006420E3" w:rsidRPr="00707C77" w:rsidRDefault="00376D52" w:rsidP="00376D52">
            <w:pPr>
              <w:spacing w:before="120"/>
              <w:rPr>
                <w:rFonts w:ascii="Times New Roman" w:hAnsi="Times New Roman"/>
                <w:sz w:val="28"/>
                <w:szCs w:val="28"/>
              </w:rPr>
            </w:pPr>
            <w:r>
              <w:rPr>
                <w:rFonts w:ascii="Times New Roman" w:hAnsi="Times New Roman"/>
                <w:sz w:val="28"/>
                <w:szCs w:val="28"/>
              </w:rPr>
              <w:t>Экология</w:t>
            </w:r>
            <w:r w:rsidR="006420E3" w:rsidRPr="00707C77">
              <w:rPr>
                <w:rFonts w:ascii="Times New Roman" w:hAnsi="Times New Roman"/>
                <w:sz w:val="28"/>
                <w:szCs w:val="28"/>
              </w:rPr>
              <w:t xml:space="preserve"> </w:t>
            </w:r>
            <w:proofErr w:type="spellStart"/>
            <w:r w:rsidR="006420E3" w:rsidRPr="00707C77">
              <w:rPr>
                <w:rFonts w:ascii="Times New Roman" w:hAnsi="Times New Roman"/>
                <w:sz w:val="28"/>
                <w:szCs w:val="28"/>
              </w:rPr>
              <w:t>мультимедийного</w:t>
            </w:r>
            <w:proofErr w:type="spellEnd"/>
            <w:r w:rsidR="006420E3" w:rsidRPr="00707C77">
              <w:rPr>
                <w:rFonts w:ascii="Times New Roman" w:hAnsi="Times New Roman"/>
                <w:sz w:val="28"/>
                <w:szCs w:val="28"/>
              </w:rPr>
              <w:t xml:space="preserve"> урока</w:t>
            </w:r>
          </w:p>
        </w:tc>
        <w:tc>
          <w:tcPr>
            <w:tcW w:w="709" w:type="dxa"/>
          </w:tcPr>
          <w:p w:rsidR="006420E3" w:rsidRDefault="00376D52" w:rsidP="00376D52">
            <w:pPr>
              <w:spacing w:before="120"/>
              <w:jc w:val="right"/>
              <w:rPr>
                <w:rFonts w:ascii="Times New Roman" w:hAnsi="Times New Roman"/>
                <w:sz w:val="28"/>
                <w:szCs w:val="28"/>
              </w:rPr>
            </w:pPr>
            <w:r>
              <w:rPr>
                <w:rFonts w:ascii="Times New Roman" w:hAnsi="Times New Roman"/>
                <w:sz w:val="28"/>
                <w:szCs w:val="28"/>
              </w:rPr>
              <w:t>27</w:t>
            </w:r>
          </w:p>
        </w:tc>
      </w:tr>
      <w:tr w:rsidR="00376D52" w:rsidTr="00376D52">
        <w:tc>
          <w:tcPr>
            <w:tcW w:w="9180" w:type="dxa"/>
          </w:tcPr>
          <w:p w:rsidR="00376D52" w:rsidRDefault="00376D52" w:rsidP="00376D52">
            <w:pPr>
              <w:spacing w:before="120"/>
              <w:jc w:val="both"/>
              <w:rPr>
                <w:rFonts w:ascii="Times New Roman" w:hAnsi="Times New Roman"/>
                <w:sz w:val="28"/>
                <w:szCs w:val="28"/>
              </w:rPr>
            </w:pPr>
            <w:r>
              <w:rPr>
                <w:rFonts w:ascii="Times New Roman" w:hAnsi="Times New Roman"/>
                <w:sz w:val="28"/>
                <w:szCs w:val="28"/>
              </w:rPr>
              <w:t xml:space="preserve">Приложение 1. Применение </w:t>
            </w:r>
            <w:r w:rsidRPr="00707C77">
              <w:rPr>
                <w:rFonts w:ascii="Times New Roman" w:hAnsi="Times New Roman"/>
                <w:sz w:val="28"/>
                <w:szCs w:val="28"/>
              </w:rPr>
              <w:t xml:space="preserve">интерактивной приставки </w:t>
            </w:r>
            <w:proofErr w:type="spellStart"/>
            <w:r w:rsidRPr="00707C77">
              <w:rPr>
                <w:rFonts w:ascii="Times New Roman" w:hAnsi="Times New Roman"/>
                <w:sz w:val="28"/>
                <w:szCs w:val="28"/>
              </w:rPr>
              <w:t>Mimio</w:t>
            </w:r>
            <w:proofErr w:type="spellEnd"/>
            <w:r>
              <w:rPr>
                <w:rFonts w:ascii="Times New Roman" w:hAnsi="Times New Roman"/>
                <w:sz w:val="28"/>
                <w:szCs w:val="28"/>
              </w:rPr>
              <w:t xml:space="preserve"> во внеурочной деятельности</w:t>
            </w:r>
          </w:p>
        </w:tc>
        <w:tc>
          <w:tcPr>
            <w:tcW w:w="709" w:type="dxa"/>
          </w:tcPr>
          <w:p w:rsidR="00376D52" w:rsidRDefault="00376D52" w:rsidP="00376D52">
            <w:pPr>
              <w:spacing w:before="120"/>
              <w:jc w:val="right"/>
              <w:rPr>
                <w:rFonts w:ascii="Times New Roman" w:hAnsi="Times New Roman"/>
                <w:sz w:val="28"/>
                <w:szCs w:val="28"/>
              </w:rPr>
            </w:pPr>
          </w:p>
          <w:p w:rsidR="00376D52" w:rsidRDefault="00376D52" w:rsidP="00376D52">
            <w:pPr>
              <w:jc w:val="right"/>
              <w:rPr>
                <w:rFonts w:ascii="Times New Roman" w:hAnsi="Times New Roman"/>
                <w:sz w:val="28"/>
                <w:szCs w:val="28"/>
              </w:rPr>
            </w:pPr>
            <w:r>
              <w:rPr>
                <w:rFonts w:ascii="Times New Roman" w:hAnsi="Times New Roman"/>
                <w:sz w:val="28"/>
                <w:szCs w:val="28"/>
              </w:rPr>
              <w:t>30</w:t>
            </w:r>
          </w:p>
        </w:tc>
      </w:tr>
      <w:tr w:rsidR="00376D52" w:rsidTr="00376D52">
        <w:tc>
          <w:tcPr>
            <w:tcW w:w="9180" w:type="dxa"/>
          </w:tcPr>
          <w:p w:rsidR="00376D52" w:rsidRDefault="00376D52" w:rsidP="00376D52">
            <w:pPr>
              <w:spacing w:before="120"/>
              <w:rPr>
                <w:rFonts w:ascii="Times New Roman" w:hAnsi="Times New Roman"/>
                <w:sz w:val="28"/>
                <w:szCs w:val="28"/>
              </w:rPr>
            </w:pPr>
            <w:r>
              <w:rPr>
                <w:rFonts w:ascii="Times New Roman" w:hAnsi="Times New Roman"/>
                <w:sz w:val="28"/>
                <w:szCs w:val="28"/>
              </w:rPr>
              <w:t>Приложение 2. Содержание диска</w:t>
            </w:r>
          </w:p>
        </w:tc>
        <w:tc>
          <w:tcPr>
            <w:tcW w:w="709" w:type="dxa"/>
          </w:tcPr>
          <w:p w:rsidR="00376D52" w:rsidRDefault="00376D52" w:rsidP="00376D52">
            <w:pPr>
              <w:spacing w:before="120"/>
              <w:jc w:val="right"/>
              <w:rPr>
                <w:rFonts w:ascii="Times New Roman" w:hAnsi="Times New Roman"/>
                <w:sz w:val="28"/>
                <w:szCs w:val="28"/>
              </w:rPr>
            </w:pPr>
            <w:r>
              <w:rPr>
                <w:rFonts w:ascii="Times New Roman" w:hAnsi="Times New Roman"/>
                <w:sz w:val="28"/>
                <w:szCs w:val="28"/>
              </w:rPr>
              <w:t>39</w:t>
            </w:r>
          </w:p>
        </w:tc>
      </w:tr>
      <w:tr w:rsidR="006420E3" w:rsidTr="00376D52">
        <w:tc>
          <w:tcPr>
            <w:tcW w:w="9180" w:type="dxa"/>
          </w:tcPr>
          <w:p w:rsidR="006420E3" w:rsidRPr="00707C77" w:rsidRDefault="006420E3" w:rsidP="00376D52">
            <w:pPr>
              <w:spacing w:before="120"/>
              <w:rPr>
                <w:rFonts w:ascii="Times New Roman" w:hAnsi="Times New Roman"/>
                <w:sz w:val="28"/>
                <w:szCs w:val="28"/>
              </w:rPr>
            </w:pPr>
            <w:r w:rsidRPr="00707C77">
              <w:rPr>
                <w:rFonts w:ascii="Times New Roman" w:hAnsi="Times New Roman"/>
                <w:sz w:val="28"/>
                <w:szCs w:val="28"/>
              </w:rPr>
              <w:t>Используемые источники</w:t>
            </w:r>
          </w:p>
        </w:tc>
        <w:tc>
          <w:tcPr>
            <w:tcW w:w="709" w:type="dxa"/>
          </w:tcPr>
          <w:p w:rsidR="006420E3" w:rsidRDefault="00376D52" w:rsidP="00376D52">
            <w:pPr>
              <w:spacing w:before="120"/>
              <w:jc w:val="right"/>
              <w:rPr>
                <w:rFonts w:ascii="Times New Roman" w:hAnsi="Times New Roman"/>
                <w:sz w:val="28"/>
                <w:szCs w:val="28"/>
              </w:rPr>
            </w:pPr>
            <w:r>
              <w:rPr>
                <w:rFonts w:ascii="Times New Roman" w:hAnsi="Times New Roman"/>
                <w:sz w:val="28"/>
                <w:szCs w:val="28"/>
              </w:rPr>
              <w:t>40</w:t>
            </w:r>
          </w:p>
        </w:tc>
      </w:tr>
    </w:tbl>
    <w:p w:rsidR="00804B72" w:rsidRPr="00804B72" w:rsidRDefault="00804B72" w:rsidP="006420E3">
      <w:pPr>
        <w:pStyle w:val="af2"/>
        <w:ind w:left="1440"/>
        <w:contextualSpacing w:val="0"/>
        <w:rPr>
          <w:rFonts w:ascii="Times New Roman" w:hAnsi="Times New Roman"/>
          <w:color w:val="231F20"/>
          <w:sz w:val="28"/>
          <w:szCs w:val="28"/>
        </w:rPr>
      </w:pPr>
    </w:p>
    <w:sectPr w:rsidR="00804B72" w:rsidRPr="00804B72" w:rsidSect="000A0754">
      <w:headerReference w:type="even" r:id="rId163"/>
      <w:headerReference w:type="default" r:id="rId164"/>
      <w:footerReference w:type="even" r:id="rId165"/>
      <w:footerReference w:type="default" r:id="rId166"/>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31C5" w:rsidRDefault="007031C5" w:rsidP="000900BB">
      <w:pPr>
        <w:spacing w:after="0" w:line="240" w:lineRule="auto"/>
      </w:pPr>
      <w:r>
        <w:separator/>
      </w:r>
    </w:p>
  </w:endnote>
  <w:endnote w:type="continuationSeparator" w:id="0">
    <w:p w:rsidR="007031C5" w:rsidRDefault="007031C5" w:rsidP="000900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00000000" w:usb2="00000000" w:usb3="00000000" w:csb0="0000009F"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Liberation Serif">
    <w:altName w:val="MS Mincho"/>
    <w:charset w:val="80"/>
    <w:family w:val="roman"/>
    <w:pitch w:val="variable"/>
    <w:sig w:usb0="00000000" w:usb1="00000000" w:usb2="00000000" w:usb3="00000000" w:csb0="00000000" w:csb1="00000000"/>
  </w:font>
  <w:font w:name="DejaVu Sans">
    <w:panose1 w:val="020B0603030804020204"/>
    <w:charset w:val="CC"/>
    <w:family w:val="swiss"/>
    <w:pitch w:val="variable"/>
    <w:sig w:usb0="E7000EFF" w:usb1="5200F5FF" w:usb2="0A042021" w:usb3="00000000" w:csb0="000001BF" w:csb1="00000000"/>
  </w:font>
  <w:font w:name="Garamond">
    <w:panose1 w:val="02020404030301010803"/>
    <w:charset w:val="CC"/>
    <w:family w:val="roman"/>
    <w:pitch w:val="variable"/>
    <w:sig w:usb0="00000287" w:usb1="00000000" w:usb2="00000000" w:usb3="00000000" w:csb0="0000009F" w:csb1="00000000"/>
  </w:font>
  <w:font w:name="ArnoPro-LightDisplay">
    <w:altName w:val="@Nimbu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2" w:space="0" w:color="632423" w:themeColor="accent2" w:themeShade="80"/>
      </w:tblBorders>
      <w:tblCellMar>
        <w:top w:w="72" w:type="dxa"/>
        <w:left w:w="115" w:type="dxa"/>
        <w:bottom w:w="72" w:type="dxa"/>
        <w:right w:w="115" w:type="dxa"/>
      </w:tblCellMar>
      <w:tblLook w:val="04A0"/>
    </w:tblPr>
    <w:tblGrid>
      <w:gridCol w:w="987"/>
      <w:gridCol w:w="8881"/>
    </w:tblGrid>
    <w:tr w:rsidR="00BB1A89" w:rsidTr="00F139F5">
      <w:tc>
        <w:tcPr>
          <w:tcW w:w="500" w:type="pct"/>
          <w:shd w:val="clear" w:color="auto" w:fill="auto"/>
        </w:tcPr>
        <w:p w:rsidR="00BB1A89" w:rsidRPr="00F139F5" w:rsidRDefault="0005722F" w:rsidP="00F139F5">
          <w:pPr>
            <w:pStyle w:val="a5"/>
            <w:rPr>
              <w:rFonts w:ascii="Times New Roman" w:hAnsi="Times New Roman"/>
              <w:b/>
              <w:color w:val="632423" w:themeColor="accent2" w:themeShade="80"/>
            </w:rPr>
          </w:pPr>
          <w:r w:rsidRPr="00F139F5">
            <w:rPr>
              <w:rFonts w:ascii="Times New Roman" w:hAnsi="Times New Roman"/>
              <w:color w:val="632423" w:themeColor="accent2" w:themeShade="80"/>
            </w:rPr>
            <w:fldChar w:fldCharType="begin"/>
          </w:r>
          <w:r w:rsidR="00BB1A89" w:rsidRPr="00F139F5">
            <w:rPr>
              <w:rFonts w:ascii="Times New Roman" w:hAnsi="Times New Roman"/>
              <w:color w:val="632423" w:themeColor="accent2" w:themeShade="80"/>
            </w:rPr>
            <w:instrText xml:space="preserve"> PAGE   \* MERGEFORMAT </w:instrText>
          </w:r>
          <w:r w:rsidRPr="00F139F5">
            <w:rPr>
              <w:rFonts w:ascii="Times New Roman" w:hAnsi="Times New Roman"/>
              <w:color w:val="632423" w:themeColor="accent2" w:themeShade="80"/>
            </w:rPr>
            <w:fldChar w:fldCharType="separate"/>
          </w:r>
          <w:r w:rsidR="00B645A6">
            <w:rPr>
              <w:rFonts w:ascii="Times New Roman" w:hAnsi="Times New Roman"/>
              <w:noProof/>
              <w:color w:val="632423" w:themeColor="accent2" w:themeShade="80"/>
            </w:rPr>
            <w:t>42</w:t>
          </w:r>
          <w:r w:rsidRPr="00F139F5">
            <w:rPr>
              <w:rFonts w:ascii="Times New Roman" w:hAnsi="Times New Roman"/>
              <w:color w:val="632423" w:themeColor="accent2" w:themeShade="80"/>
            </w:rPr>
            <w:fldChar w:fldCharType="end"/>
          </w:r>
        </w:p>
      </w:tc>
      <w:tc>
        <w:tcPr>
          <w:tcW w:w="4500" w:type="pct"/>
        </w:tcPr>
        <w:p w:rsidR="00BB1A89" w:rsidRDefault="0005722F" w:rsidP="00F139F5">
          <w:pPr>
            <w:pStyle w:val="a5"/>
            <w:jc w:val="center"/>
          </w:pPr>
          <w:sdt>
            <w:sdtPr>
              <w:rPr>
                <w:rFonts w:ascii="Times New Roman" w:hAnsi="Times New Roman"/>
                <w:color w:val="632423" w:themeColor="accent2" w:themeShade="80"/>
              </w:rPr>
              <w:alias w:val="Организация"/>
              <w:id w:val="75914618"/>
              <w:placeholder>
                <w:docPart w:val="6FC1494C5FB746BEA0ADF4B4DA46114B"/>
              </w:placeholder>
              <w:dataBinding w:prefixMappings="xmlns:ns0='http://schemas.openxmlformats.org/officeDocument/2006/extended-properties'" w:xpath="/ns0:Properties[1]/ns0:Company[1]" w:storeItemID="{6668398D-A668-4E3E-A5EB-62B293D839F1}"/>
              <w:text/>
            </w:sdtPr>
            <w:sdtContent>
              <w:r w:rsidR="003B049D">
                <w:rPr>
                  <w:rFonts w:ascii="Times New Roman" w:hAnsi="Times New Roman"/>
                  <w:color w:val="632423" w:themeColor="accent2" w:themeShade="80"/>
                </w:rPr>
                <w:t xml:space="preserve">Муниципальное бюджетное общеобразовательное учреждение </w:t>
              </w:r>
              <w:r w:rsidR="00B645A6">
                <w:rPr>
                  <w:rFonts w:ascii="Times New Roman" w:hAnsi="Times New Roman"/>
                  <w:color w:val="632423" w:themeColor="accent2" w:themeShade="80"/>
                </w:rPr>
                <w:t xml:space="preserve">                                     </w:t>
              </w:r>
              <w:r w:rsidR="003B049D">
                <w:rPr>
                  <w:rFonts w:ascii="Times New Roman" w:hAnsi="Times New Roman"/>
                  <w:color w:val="632423" w:themeColor="accent2" w:themeShade="80"/>
                </w:rPr>
                <w:t>«Средняя общеобразовательная школа № 6»</w:t>
              </w:r>
            </w:sdtContent>
          </w:sdt>
        </w:p>
      </w:tc>
    </w:tr>
  </w:tbl>
  <w:p w:rsidR="00BB1A89" w:rsidRDefault="00BB1A89">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2" w:space="0" w:color="632423" w:themeColor="accent2" w:themeShade="80"/>
      </w:tblBorders>
      <w:tblCellMar>
        <w:top w:w="72" w:type="dxa"/>
        <w:left w:w="115" w:type="dxa"/>
        <w:bottom w:w="72" w:type="dxa"/>
        <w:right w:w="115" w:type="dxa"/>
      </w:tblCellMar>
      <w:tblLook w:val="04A0"/>
    </w:tblPr>
    <w:tblGrid>
      <w:gridCol w:w="8881"/>
      <w:gridCol w:w="987"/>
    </w:tblGrid>
    <w:tr w:rsidR="00BB1A89" w:rsidTr="00F139F5">
      <w:tc>
        <w:tcPr>
          <w:tcW w:w="4500" w:type="pct"/>
        </w:tcPr>
        <w:p w:rsidR="00BB1A89" w:rsidRPr="000A0754" w:rsidRDefault="0005722F" w:rsidP="00771C0A">
          <w:pPr>
            <w:pStyle w:val="a5"/>
            <w:jc w:val="center"/>
            <w:rPr>
              <w:rFonts w:ascii="Times New Roman" w:hAnsi="Times New Roman"/>
              <w:color w:val="632423" w:themeColor="accent2" w:themeShade="80"/>
            </w:rPr>
          </w:pPr>
          <w:sdt>
            <w:sdtPr>
              <w:rPr>
                <w:rFonts w:ascii="Times New Roman" w:hAnsi="Times New Roman"/>
                <w:color w:val="632423" w:themeColor="accent2" w:themeShade="80"/>
              </w:rPr>
              <w:alias w:val="Организация"/>
              <w:id w:val="75971759"/>
              <w:placeholder>
                <w:docPart w:val="84D03CFB1CE945159796F3E733329937"/>
              </w:placeholder>
              <w:dataBinding w:prefixMappings="xmlns:ns0='http://schemas.openxmlformats.org/officeDocument/2006/extended-properties'" w:xpath="/ns0:Properties[1]/ns0:Company[1]" w:storeItemID="{6668398D-A668-4E3E-A5EB-62B293D839F1}"/>
              <w:text/>
            </w:sdtPr>
            <w:sdtContent>
              <w:r w:rsidR="00B645A6">
                <w:rPr>
                  <w:rFonts w:ascii="Times New Roman" w:hAnsi="Times New Roman"/>
                  <w:color w:val="632423" w:themeColor="accent2" w:themeShade="80"/>
                </w:rPr>
                <w:t>Муниципальное бюджетное общеобразовательное учреждение                                      «Средняя общеобразовательная школа № 6»</w:t>
              </w:r>
            </w:sdtContent>
          </w:sdt>
        </w:p>
      </w:tc>
      <w:tc>
        <w:tcPr>
          <w:tcW w:w="500" w:type="pct"/>
          <w:shd w:val="clear" w:color="auto" w:fill="auto"/>
        </w:tcPr>
        <w:p w:rsidR="00BB1A89" w:rsidRPr="00F139F5" w:rsidRDefault="0005722F" w:rsidP="00D1711D">
          <w:pPr>
            <w:pStyle w:val="a3"/>
            <w:jc w:val="right"/>
            <w:rPr>
              <w:rFonts w:ascii="Times New Roman" w:hAnsi="Times New Roman"/>
              <w:color w:val="632423" w:themeColor="accent2" w:themeShade="80"/>
            </w:rPr>
          </w:pPr>
          <w:r w:rsidRPr="00F139F5">
            <w:rPr>
              <w:rFonts w:ascii="Times New Roman" w:hAnsi="Times New Roman"/>
              <w:color w:val="632423" w:themeColor="accent2" w:themeShade="80"/>
            </w:rPr>
            <w:fldChar w:fldCharType="begin"/>
          </w:r>
          <w:r w:rsidR="00BB1A89" w:rsidRPr="00F139F5">
            <w:rPr>
              <w:rFonts w:ascii="Times New Roman" w:hAnsi="Times New Roman"/>
              <w:color w:val="632423" w:themeColor="accent2" w:themeShade="80"/>
            </w:rPr>
            <w:instrText xml:space="preserve"> PAGE   \* MERGEFORMAT </w:instrText>
          </w:r>
          <w:r w:rsidRPr="00F139F5">
            <w:rPr>
              <w:rFonts w:ascii="Times New Roman" w:hAnsi="Times New Roman"/>
              <w:color w:val="632423" w:themeColor="accent2" w:themeShade="80"/>
            </w:rPr>
            <w:fldChar w:fldCharType="separate"/>
          </w:r>
          <w:r w:rsidR="00B645A6">
            <w:rPr>
              <w:rFonts w:ascii="Times New Roman" w:hAnsi="Times New Roman"/>
              <w:noProof/>
              <w:color w:val="632423" w:themeColor="accent2" w:themeShade="80"/>
            </w:rPr>
            <w:t>1</w:t>
          </w:r>
          <w:r w:rsidRPr="00F139F5">
            <w:rPr>
              <w:rFonts w:ascii="Times New Roman" w:hAnsi="Times New Roman"/>
              <w:color w:val="632423" w:themeColor="accent2" w:themeShade="80"/>
            </w:rPr>
            <w:fldChar w:fldCharType="end"/>
          </w:r>
        </w:p>
      </w:tc>
    </w:tr>
  </w:tbl>
  <w:p w:rsidR="00BB1A89" w:rsidRDefault="00BB1A89">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31C5" w:rsidRDefault="007031C5" w:rsidP="000900BB">
      <w:pPr>
        <w:spacing w:after="0" w:line="240" w:lineRule="auto"/>
      </w:pPr>
      <w:r>
        <w:separator/>
      </w:r>
    </w:p>
  </w:footnote>
  <w:footnote w:type="continuationSeparator" w:id="0">
    <w:p w:rsidR="007031C5" w:rsidRDefault="007031C5" w:rsidP="000900B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78"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8557"/>
      <w:gridCol w:w="1465"/>
    </w:tblGrid>
    <w:tr w:rsidR="00BB1A89" w:rsidTr="00EC686D">
      <w:trPr>
        <w:trHeight w:val="288"/>
      </w:trPr>
      <w:tc>
        <w:tcPr>
          <w:tcW w:w="8557" w:type="dxa"/>
          <w:tcBorders>
            <w:bottom w:val="nil"/>
            <w:right w:val="nil"/>
          </w:tcBorders>
        </w:tcPr>
        <w:p w:rsidR="00BB1A89" w:rsidRPr="000A0754" w:rsidRDefault="00BB1A89" w:rsidP="00F139F5">
          <w:pPr>
            <w:pStyle w:val="a3"/>
            <w:jc w:val="center"/>
            <w:rPr>
              <w:rFonts w:asciiTheme="majorHAnsi" w:eastAsiaTheme="majorEastAsia" w:hAnsiTheme="majorHAnsi" w:cstheme="majorBidi"/>
              <w:color w:val="632423" w:themeColor="accent2" w:themeShade="80"/>
              <w:sz w:val="36"/>
              <w:szCs w:val="36"/>
            </w:rPr>
          </w:pPr>
          <w:r>
            <w:tab/>
          </w:r>
          <w:sdt>
            <w:sdtPr>
              <w:rPr>
                <w:rFonts w:ascii="Times New Roman" w:eastAsiaTheme="minorHAnsi" w:hAnsi="Times New Roman"/>
                <w:b/>
                <w:color w:val="632423" w:themeColor="accent2" w:themeShade="80"/>
                <w:sz w:val="24"/>
                <w:szCs w:val="24"/>
              </w:rPr>
              <w:alias w:val="Заголовок"/>
              <w:id w:val="423306221"/>
              <w:placeholder>
                <w:docPart w:val="F512CDBB7CFD4057B44283FB01A155F9"/>
              </w:placeholder>
              <w:dataBinding w:prefixMappings="xmlns:ns0='http://schemas.openxmlformats.org/package/2006/metadata/core-properties' xmlns:ns1='http://purl.org/dc/elements/1.1/'" w:xpath="/ns0:coreProperties[1]/ns1:title[1]" w:storeItemID="{6C3C8BC8-F283-45AE-878A-BAB7291924A1}"/>
              <w:text/>
            </w:sdtPr>
            <w:sdtContent>
              <w:r w:rsidR="00B645A6">
                <w:rPr>
                  <w:rFonts w:ascii="Times New Roman" w:eastAsiaTheme="minorHAnsi" w:hAnsi="Times New Roman"/>
                  <w:b/>
                  <w:color w:val="632423" w:themeColor="accent2" w:themeShade="80"/>
                  <w:sz w:val="24"/>
                  <w:szCs w:val="24"/>
                </w:rPr>
                <w:t xml:space="preserve">Методика использования копи-устройства </w:t>
              </w:r>
              <w:proofErr w:type="spellStart"/>
              <w:r w:rsidR="00B645A6">
                <w:rPr>
                  <w:rFonts w:ascii="Times New Roman" w:eastAsiaTheme="minorHAnsi" w:hAnsi="Times New Roman"/>
                  <w:b/>
                  <w:color w:val="632423" w:themeColor="accent2" w:themeShade="80"/>
                  <w:sz w:val="24"/>
                  <w:szCs w:val="24"/>
                </w:rPr>
                <w:t>Mimio</w:t>
              </w:r>
              <w:proofErr w:type="spellEnd"/>
              <w:r w:rsidR="00B645A6">
                <w:rPr>
                  <w:rFonts w:ascii="Times New Roman" w:eastAsiaTheme="minorHAnsi" w:hAnsi="Times New Roman"/>
                  <w:b/>
                  <w:color w:val="632423" w:themeColor="accent2" w:themeShade="80"/>
                  <w:sz w:val="24"/>
                  <w:szCs w:val="24"/>
                </w:rPr>
                <w:t xml:space="preserve"> для оптимизации учебного процесса в начальной школе                                                                                                                                      Вилкова М.В.учитель начальных классов</w:t>
              </w:r>
            </w:sdtContent>
          </w:sdt>
        </w:p>
      </w:tc>
      <w:sdt>
        <w:sdtPr>
          <w:rPr>
            <w:rFonts w:asciiTheme="majorHAnsi" w:eastAsiaTheme="majorEastAsia" w:hAnsiTheme="majorHAnsi" w:cstheme="majorBidi"/>
            <w:b/>
            <w:bCs/>
            <w:color w:val="632423" w:themeColor="accent2" w:themeShade="80"/>
            <w:sz w:val="24"/>
            <w:szCs w:val="24"/>
          </w:rPr>
          <w:alias w:val="Год"/>
          <w:id w:val="423306222"/>
          <w:placeholder>
            <w:docPart w:val="5FBFFC39F25B49A3B42C4772511F764B"/>
          </w:placeholder>
          <w:dataBinding w:prefixMappings="xmlns:ns0='http://schemas.microsoft.com/office/2006/coverPageProps'" w:xpath="/ns0:CoverPageProperties[1]/ns0:PublishDate[1]" w:storeItemID="{55AF091B-3C7A-41E3-B477-F2FDAA23CFDA}"/>
          <w:date>
            <w:dateFormat w:val="yyyy"/>
            <w:lid w:val="ru-RU"/>
            <w:storeMappedDataAs w:val="dateTime"/>
            <w:calendar w:val="gregorian"/>
          </w:date>
        </w:sdtPr>
        <w:sdtContent>
          <w:tc>
            <w:tcPr>
              <w:tcW w:w="1465" w:type="dxa"/>
              <w:tcBorders>
                <w:left w:val="nil"/>
                <w:bottom w:val="nil"/>
              </w:tcBorders>
              <w:vAlign w:val="center"/>
            </w:tcPr>
            <w:p w:rsidR="00BB1A89" w:rsidRPr="000A0754" w:rsidRDefault="00BB1A89" w:rsidP="00F139F5">
              <w:pPr>
                <w:pStyle w:val="a3"/>
                <w:jc w:val="center"/>
                <w:rPr>
                  <w:rFonts w:asciiTheme="majorHAnsi" w:eastAsiaTheme="majorEastAsia" w:hAnsiTheme="majorHAnsi" w:cstheme="majorBidi"/>
                  <w:b/>
                  <w:bCs/>
                  <w:color w:val="632423" w:themeColor="accent2" w:themeShade="80"/>
                  <w:sz w:val="36"/>
                  <w:szCs w:val="36"/>
                </w:rPr>
              </w:pPr>
              <w:r w:rsidRPr="000A0754">
                <w:rPr>
                  <w:rFonts w:asciiTheme="majorHAnsi" w:eastAsiaTheme="majorEastAsia" w:hAnsiTheme="majorHAnsi" w:cstheme="majorBidi"/>
                  <w:b/>
                  <w:bCs/>
                  <w:color w:val="632423" w:themeColor="accent2" w:themeShade="80"/>
                  <w:sz w:val="24"/>
                  <w:szCs w:val="24"/>
                </w:rPr>
                <w:t>2012 год</w:t>
              </w:r>
            </w:p>
          </w:tc>
        </w:sdtContent>
      </w:sdt>
    </w:tr>
  </w:tbl>
  <w:p w:rsidR="00BB1A89" w:rsidRDefault="0005722F" w:rsidP="00F139F5">
    <w:pPr>
      <w:pStyle w:val="a3"/>
      <w:tabs>
        <w:tab w:val="clear" w:pos="4677"/>
        <w:tab w:val="clear" w:pos="9355"/>
        <w:tab w:val="left" w:pos="2925"/>
      </w:tabs>
    </w:pPr>
    <w:r>
      <w:rPr>
        <w:noProof/>
        <w:lang w:eastAsia="ru-RU"/>
      </w:rPr>
      <w:pict>
        <v:shapetype id="_x0000_t32" coordsize="21600,21600" o:spt="32" o:oned="t" path="m,l21600,21600e" filled="f">
          <v:path arrowok="t" fillok="f" o:connecttype="none"/>
          <o:lock v:ext="edit" shapetype="t"/>
        </v:shapetype>
        <v:shape id="_x0000_s2050" type="#_x0000_t32" style="position:absolute;margin-left:9.3pt;margin-top:7.75pt;width:471.75pt;height:.05pt;z-index:251660288;mso-position-horizontal-relative:text;mso-position-vertical-relative:text" o:connectortype="straight" strokecolor="#622423 [1605]" strokeweight="2pt"/>
      </w:pict>
    </w:r>
    <w:r w:rsidR="00BB1A89">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78" w:type="pct"/>
      <w:tblBorders>
        <w:bottom w:val="single" w:sz="18" w:space="0" w:color="808080" w:themeColor="background1" w:themeShade="80"/>
        <w:insideV w:val="single" w:sz="18" w:space="0" w:color="808080" w:themeColor="background1" w:themeShade="80"/>
      </w:tblBorders>
      <w:tblCellMar>
        <w:top w:w="72" w:type="dxa"/>
        <w:left w:w="115" w:type="dxa"/>
        <w:bottom w:w="72" w:type="dxa"/>
        <w:right w:w="115" w:type="dxa"/>
      </w:tblCellMar>
      <w:tblLook w:val="04A0"/>
    </w:tblPr>
    <w:tblGrid>
      <w:gridCol w:w="8556"/>
      <w:gridCol w:w="1466"/>
    </w:tblGrid>
    <w:tr w:rsidR="00BB1A89" w:rsidTr="000900BB">
      <w:trPr>
        <w:trHeight w:val="288"/>
      </w:trPr>
      <w:tc>
        <w:tcPr>
          <w:tcW w:w="9471" w:type="dxa"/>
          <w:tcBorders>
            <w:bottom w:val="nil"/>
            <w:right w:val="nil"/>
          </w:tcBorders>
        </w:tcPr>
        <w:p w:rsidR="00BB1A89" w:rsidRPr="000A0754" w:rsidRDefault="00B645A6" w:rsidP="00B645A6">
          <w:pPr>
            <w:pStyle w:val="a3"/>
            <w:jc w:val="center"/>
            <w:rPr>
              <w:rFonts w:asciiTheme="majorHAnsi" w:eastAsiaTheme="majorEastAsia" w:hAnsiTheme="majorHAnsi" w:cstheme="majorBidi"/>
              <w:color w:val="632423" w:themeColor="accent2" w:themeShade="80"/>
              <w:sz w:val="36"/>
              <w:szCs w:val="36"/>
            </w:rPr>
          </w:pPr>
          <w:sdt>
            <w:sdtPr>
              <w:rPr>
                <w:rFonts w:asciiTheme="majorHAnsi" w:eastAsiaTheme="majorEastAsia" w:hAnsiTheme="majorHAnsi" w:cstheme="majorBidi"/>
                <w:b/>
                <w:bCs/>
                <w:color w:val="632423" w:themeColor="accent2" w:themeShade="80"/>
                <w:sz w:val="24"/>
                <w:szCs w:val="24"/>
              </w:rPr>
              <w:alias w:val="Заголовок"/>
              <w:id w:val="423306074"/>
              <w:placeholder>
                <w:docPart w:val="711CF15C91B6439A841487002B69DFFE"/>
              </w:placeholder>
              <w:dataBinding w:prefixMappings="xmlns:ns0='http://schemas.openxmlformats.org/package/2006/metadata/core-properties' xmlns:ns1='http://purl.org/dc/elements/1.1/'" w:xpath="/ns0:coreProperties[1]/ns1:title[1]" w:storeItemID="{6C3C8BC8-F283-45AE-878A-BAB7291924A1}"/>
              <w:text/>
            </w:sdtPr>
            <w:sdtContent>
              <w:r w:rsidRPr="00B645A6">
                <w:rPr>
                  <w:rFonts w:asciiTheme="majorHAnsi" w:eastAsiaTheme="majorEastAsia" w:hAnsiTheme="majorHAnsi" w:cstheme="majorBidi"/>
                  <w:b/>
                  <w:bCs/>
                  <w:color w:val="632423" w:themeColor="accent2" w:themeShade="80"/>
                  <w:sz w:val="24"/>
                  <w:szCs w:val="24"/>
                </w:rPr>
                <w:t xml:space="preserve">Методика использования копи-устройства </w:t>
              </w:r>
              <w:proofErr w:type="spellStart"/>
              <w:r w:rsidRPr="00B645A6">
                <w:rPr>
                  <w:rFonts w:asciiTheme="majorHAnsi" w:eastAsiaTheme="majorEastAsia" w:hAnsiTheme="majorHAnsi" w:cstheme="majorBidi"/>
                  <w:b/>
                  <w:bCs/>
                  <w:color w:val="632423" w:themeColor="accent2" w:themeShade="80"/>
                  <w:sz w:val="24"/>
                  <w:szCs w:val="24"/>
                </w:rPr>
                <w:t>Mimio</w:t>
              </w:r>
              <w:proofErr w:type="spellEnd"/>
              <w:r w:rsidRPr="00B645A6">
                <w:rPr>
                  <w:rFonts w:asciiTheme="majorHAnsi" w:eastAsiaTheme="majorEastAsia" w:hAnsiTheme="majorHAnsi" w:cstheme="majorBidi"/>
                  <w:b/>
                  <w:bCs/>
                  <w:color w:val="632423" w:themeColor="accent2" w:themeShade="80"/>
                  <w:sz w:val="24"/>
                  <w:szCs w:val="24"/>
                </w:rPr>
                <w:t xml:space="preserve"> для оптимизации учебного процесса в начальной школе</w:t>
              </w:r>
              <w:r w:rsidRPr="00B645A6">
                <w:rPr>
                  <w:rFonts w:asciiTheme="majorHAnsi" w:eastAsiaTheme="majorEastAsia" w:hAnsiTheme="majorHAnsi" w:cstheme="majorBidi"/>
                  <w:b/>
                  <w:bCs/>
                  <w:color w:val="632423" w:themeColor="accent2" w:themeShade="80"/>
                  <w:sz w:val="24"/>
                  <w:szCs w:val="24"/>
                </w:rPr>
                <w:t xml:space="preserve">                                                                                                                                      </w:t>
              </w:r>
              <w:r w:rsidRPr="00B645A6">
                <w:rPr>
                  <w:rFonts w:asciiTheme="majorHAnsi" w:eastAsiaTheme="majorEastAsia" w:hAnsiTheme="majorHAnsi" w:cstheme="majorBidi"/>
                  <w:b/>
                  <w:bCs/>
                  <w:color w:val="632423" w:themeColor="accent2" w:themeShade="80"/>
                  <w:sz w:val="24"/>
                  <w:szCs w:val="24"/>
                </w:rPr>
                <w:t>Вилкова М.В.учитель начальных классов</w:t>
              </w:r>
            </w:sdtContent>
          </w:sdt>
        </w:p>
      </w:tc>
      <w:sdt>
        <w:sdtPr>
          <w:rPr>
            <w:rFonts w:asciiTheme="majorHAnsi" w:eastAsiaTheme="majorEastAsia" w:hAnsiTheme="majorHAnsi" w:cstheme="majorBidi"/>
            <w:b/>
            <w:bCs/>
            <w:color w:val="632423" w:themeColor="accent2" w:themeShade="80"/>
            <w:sz w:val="24"/>
            <w:szCs w:val="24"/>
          </w:rPr>
          <w:alias w:val="Год"/>
          <w:id w:val="423306075"/>
          <w:placeholder>
            <w:docPart w:val="7EC31C32032B4218934127631D8CEC25"/>
          </w:placeholder>
          <w:dataBinding w:prefixMappings="xmlns:ns0='http://schemas.microsoft.com/office/2006/coverPageProps'" w:xpath="/ns0:CoverPageProperties[1]/ns0:PublishDate[1]" w:storeItemID="{55AF091B-3C7A-41E3-B477-F2FDAA23CFDA}"/>
          <w:date>
            <w:dateFormat w:val="yyyy"/>
            <w:lid w:val="ru-RU"/>
            <w:storeMappedDataAs w:val="dateTime"/>
            <w:calendar w:val="gregorian"/>
          </w:date>
        </w:sdtPr>
        <w:sdtContent>
          <w:tc>
            <w:tcPr>
              <w:tcW w:w="1559" w:type="dxa"/>
              <w:tcBorders>
                <w:left w:val="nil"/>
                <w:bottom w:val="nil"/>
              </w:tcBorders>
              <w:vAlign w:val="center"/>
            </w:tcPr>
            <w:p w:rsidR="00BB1A89" w:rsidRPr="000A0754" w:rsidRDefault="00BB1A89" w:rsidP="000900BB">
              <w:pPr>
                <w:pStyle w:val="a3"/>
                <w:jc w:val="center"/>
                <w:rPr>
                  <w:rFonts w:asciiTheme="majorHAnsi" w:eastAsiaTheme="majorEastAsia" w:hAnsiTheme="majorHAnsi" w:cstheme="majorBidi"/>
                  <w:b/>
                  <w:bCs/>
                  <w:color w:val="632423" w:themeColor="accent2" w:themeShade="80"/>
                  <w:sz w:val="36"/>
                  <w:szCs w:val="36"/>
                </w:rPr>
              </w:pPr>
              <w:r w:rsidRPr="000A0754">
                <w:rPr>
                  <w:rFonts w:asciiTheme="majorHAnsi" w:eastAsiaTheme="majorEastAsia" w:hAnsiTheme="majorHAnsi" w:cstheme="majorBidi"/>
                  <w:b/>
                  <w:bCs/>
                  <w:color w:val="632423" w:themeColor="accent2" w:themeShade="80"/>
                  <w:sz w:val="24"/>
                  <w:szCs w:val="24"/>
                </w:rPr>
                <w:t>2012 год</w:t>
              </w:r>
            </w:p>
          </w:tc>
        </w:sdtContent>
      </w:sdt>
    </w:tr>
  </w:tbl>
  <w:p w:rsidR="00BB1A89" w:rsidRDefault="0005722F" w:rsidP="000900BB">
    <w:pPr>
      <w:pStyle w:val="a3"/>
      <w:tabs>
        <w:tab w:val="clear" w:pos="4677"/>
        <w:tab w:val="clear" w:pos="9355"/>
        <w:tab w:val="left" w:pos="2925"/>
      </w:tabs>
    </w:pPr>
    <w:r>
      <w:rPr>
        <w:noProof/>
        <w:lang w:eastAsia="ru-RU"/>
      </w:rPr>
      <w:pict>
        <v:shapetype id="_x0000_t32" coordsize="21600,21600" o:spt="32" o:oned="t" path="m,l21600,21600e" filled="f">
          <v:path arrowok="t" fillok="f" o:connecttype="none"/>
          <o:lock v:ext="edit" shapetype="t"/>
        </v:shapetype>
        <v:shape id="_x0000_s2049" type="#_x0000_t32" style="position:absolute;margin-left:9.3pt;margin-top:7.75pt;width:471.75pt;height:.05pt;z-index:251658240;mso-position-horizontal-relative:text;mso-position-vertical-relative:text" o:connectortype="straight" strokecolor="#622423 [1605]" strokeweight="2pt"/>
      </w:pict>
    </w:r>
    <w:r w:rsidR="00BB1A89">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3"/>
    <w:multiLevelType w:val="singleLevel"/>
    <w:tmpl w:val="00000003"/>
    <w:name w:val="WW8Num6"/>
    <w:lvl w:ilvl="0">
      <w:start w:val="1"/>
      <w:numFmt w:val="bullet"/>
      <w:lvlText w:val=""/>
      <w:lvlJc w:val="left"/>
      <w:pPr>
        <w:tabs>
          <w:tab w:val="num" w:pos="720"/>
        </w:tabs>
        <w:ind w:left="720" w:hanging="360"/>
      </w:pPr>
      <w:rPr>
        <w:rFonts w:ascii="Wingdings 2" w:hAnsi="Wingdings 2"/>
      </w:rPr>
    </w:lvl>
  </w:abstractNum>
  <w:abstractNum w:abstractNumId="2">
    <w:nsid w:val="00000005"/>
    <w:multiLevelType w:val="multilevel"/>
    <w:tmpl w:val="00000005"/>
    <w:name w:val="WW8Num14"/>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0"/>
        </w:tabs>
        <w:ind w:left="1440" w:hanging="360"/>
      </w:p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3">
    <w:nsid w:val="04AC5921"/>
    <w:multiLevelType w:val="hybridMultilevel"/>
    <w:tmpl w:val="2FECBBA2"/>
    <w:lvl w:ilvl="0" w:tplc="02EA151A">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830571F"/>
    <w:multiLevelType w:val="hybridMultilevel"/>
    <w:tmpl w:val="19F8AB2A"/>
    <w:lvl w:ilvl="0" w:tplc="575E0EC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D08212C"/>
    <w:multiLevelType w:val="hybridMultilevel"/>
    <w:tmpl w:val="FD44B9FE"/>
    <w:lvl w:ilvl="0" w:tplc="92622E88">
      <w:start w:val="1"/>
      <w:numFmt w:val="decimal"/>
      <w:lvlText w:val="%1."/>
      <w:lvlJc w:val="left"/>
      <w:pPr>
        <w:tabs>
          <w:tab w:val="num" w:pos="720"/>
        </w:tabs>
        <w:ind w:left="720" w:hanging="360"/>
      </w:pPr>
      <w:rPr>
        <w:b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DE40364"/>
    <w:multiLevelType w:val="hybridMultilevel"/>
    <w:tmpl w:val="A27E3234"/>
    <w:lvl w:ilvl="0" w:tplc="38A8D096">
      <w:start w:val="1"/>
      <w:numFmt w:val="decimal"/>
      <w:lvlText w:val="%1."/>
      <w:lvlJc w:val="left"/>
      <w:pPr>
        <w:ind w:left="1065" w:hanging="705"/>
      </w:pPr>
      <w:rPr>
        <w:rFonts w:hint="default"/>
      </w:r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0FEB5BB4"/>
    <w:multiLevelType w:val="multilevel"/>
    <w:tmpl w:val="00922AE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BB53ED"/>
    <w:multiLevelType w:val="multilevel"/>
    <w:tmpl w:val="DCC076AC"/>
    <w:lvl w:ilvl="0">
      <w:start w:val="1"/>
      <w:numFmt w:val="bullet"/>
      <w:lvlText w:val=""/>
      <w:lvlJc w:val="left"/>
      <w:pPr>
        <w:tabs>
          <w:tab w:val="num" w:pos="720"/>
        </w:tabs>
        <w:ind w:left="720" w:hanging="360"/>
      </w:pPr>
      <w:rPr>
        <w:rFonts w:ascii="Symbol" w:hAnsi="Symbol" w:hint="default"/>
        <w:color w:val="auto"/>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6D2C78"/>
    <w:multiLevelType w:val="hybridMultilevel"/>
    <w:tmpl w:val="5E9CEDD4"/>
    <w:lvl w:ilvl="0" w:tplc="575E0EC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7925F62"/>
    <w:multiLevelType w:val="hybridMultilevel"/>
    <w:tmpl w:val="1464A486"/>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1832621A"/>
    <w:multiLevelType w:val="multilevel"/>
    <w:tmpl w:val="7BC221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B70461B"/>
    <w:multiLevelType w:val="hybridMultilevel"/>
    <w:tmpl w:val="94843340"/>
    <w:lvl w:ilvl="0" w:tplc="02EA151A">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86E364D"/>
    <w:multiLevelType w:val="hybridMultilevel"/>
    <w:tmpl w:val="553C7ACA"/>
    <w:lvl w:ilvl="0" w:tplc="02EA151A">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2A4142F0"/>
    <w:multiLevelType w:val="hybridMultilevel"/>
    <w:tmpl w:val="6C9E6904"/>
    <w:lvl w:ilvl="0" w:tplc="02EA151A">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2C240C29"/>
    <w:multiLevelType w:val="hybridMultilevel"/>
    <w:tmpl w:val="AEB8535C"/>
    <w:lvl w:ilvl="0" w:tplc="0419000F">
      <w:start w:val="1"/>
      <w:numFmt w:val="decimal"/>
      <w:lvlText w:val="%1."/>
      <w:lvlJc w:val="left"/>
      <w:pPr>
        <w:ind w:left="709" w:hanging="360"/>
      </w:pPr>
      <w:rPr>
        <w:rFonts w:cs="Times New Roman"/>
      </w:rPr>
    </w:lvl>
    <w:lvl w:ilvl="1" w:tplc="04190019">
      <w:start w:val="1"/>
      <w:numFmt w:val="lowerLetter"/>
      <w:lvlText w:val="%2."/>
      <w:lvlJc w:val="left"/>
      <w:pPr>
        <w:ind w:left="1429" w:hanging="360"/>
      </w:pPr>
      <w:rPr>
        <w:rFonts w:cs="Times New Roman"/>
      </w:rPr>
    </w:lvl>
    <w:lvl w:ilvl="2" w:tplc="0419001B">
      <w:start w:val="1"/>
      <w:numFmt w:val="lowerRoman"/>
      <w:lvlText w:val="%3."/>
      <w:lvlJc w:val="right"/>
      <w:pPr>
        <w:ind w:left="2149" w:hanging="180"/>
      </w:pPr>
      <w:rPr>
        <w:rFonts w:cs="Times New Roman"/>
      </w:rPr>
    </w:lvl>
    <w:lvl w:ilvl="3" w:tplc="0419000F">
      <w:start w:val="1"/>
      <w:numFmt w:val="decimal"/>
      <w:lvlText w:val="%4."/>
      <w:lvlJc w:val="left"/>
      <w:pPr>
        <w:ind w:left="2869" w:hanging="360"/>
      </w:pPr>
      <w:rPr>
        <w:rFonts w:cs="Times New Roman"/>
      </w:rPr>
    </w:lvl>
    <w:lvl w:ilvl="4" w:tplc="04190019">
      <w:start w:val="1"/>
      <w:numFmt w:val="lowerLetter"/>
      <w:lvlText w:val="%5."/>
      <w:lvlJc w:val="left"/>
      <w:pPr>
        <w:ind w:left="3589" w:hanging="360"/>
      </w:pPr>
      <w:rPr>
        <w:rFonts w:cs="Times New Roman"/>
      </w:rPr>
    </w:lvl>
    <w:lvl w:ilvl="5" w:tplc="0419001B">
      <w:start w:val="1"/>
      <w:numFmt w:val="lowerRoman"/>
      <w:lvlText w:val="%6."/>
      <w:lvlJc w:val="right"/>
      <w:pPr>
        <w:ind w:left="4309" w:hanging="180"/>
      </w:pPr>
      <w:rPr>
        <w:rFonts w:cs="Times New Roman"/>
      </w:rPr>
    </w:lvl>
    <w:lvl w:ilvl="6" w:tplc="0419000F">
      <w:start w:val="1"/>
      <w:numFmt w:val="decimal"/>
      <w:lvlText w:val="%7."/>
      <w:lvlJc w:val="left"/>
      <w:pPr>
        <w:ind w:left="5029" w:hanging="360"/>
      </w:pPr>
      <w:rPr>
        <w:rFonts w:cs="Times New Roman"/>
      </w:rPr>
    </w:lvl>
    <w:lvl w:ilvl="7" w:tplc="04190019">
      <w:start w:val="1"/>
      <w:numFmt w:val="lowerLetter"/>
      <w:lvlText w:val="%8."/>
      <w:lvlJc w:val="left"/>
      <w:pPr>
        <w:ind w:left="5749" w:hanging="360"/>
      </w:pPr>
      <w:rPr>
        <w:rFonts w:cs="Times New Roman"/>
      </w:rPr>
    </w:lvl>
    <w:lvl w:ilvl="8" w:tplc="0419001B">
      <w:start w:val="1"/>
      <w:numFmt w:val="lowerRoman"/>
      <w:lvlText w:val="%9."/>
      <w:lvlJc w:val="right"/>
      <w:pPr>
        <w:ind w:left="6469" w:hanging="180"/>
      </w:pPr>
      <w:rPr>
        <w:rFonts w:cs="Times New Roman"/>
      </w:rPr>
    </w:lvl>
  </w:abstractNum>
  <w:abstractNum w:abstractNumId="16">
    <w:nsid w:val="3A68710D"/>
    <w:multiLevelType w:val="hybridMultilevel"/>
    <w:tmpl w:val="7DFE099E"/>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4BFD5C61"/>
    <w:multiLevelType w:val="hybridMultilevel"/>
    <w:tmpl w:val="6F582406"/>
    <w:lvl w:ilvl="0" w:tplc="02EA151A">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4C0B7984"/>
    <w:multiLevelType w:val="hybridMultilevel"/>
    <w:tmpl w:val="F22881F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539B351B"/>
    <w:multiLevelType w:val="hybridMultilevel"/>
    <w:tmpl w:val="7D384462"/>
    <w:lvl w:ilvl="0" w:tplc="02EA151A">
      <w:start w:val="1"/>
      <w:numFmt w:val="bullet"/>
      <w:lvlText w:val="•"/>
      <w:lvlJc w:val="left"/>
      <w:pPr>
        <w:tabs>
          <w:tab w:val="num" w:pos="720"/>
        </w:tabs>
        <w:ind w:left="720" w:hanging="360"/>
      </w:pPr>
      <w:rPr>
        <w:rFonts w:ascii="Comic Sans MS" w:hAnsi="Comic Sans M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9FF5760"/>
    <w:multiLevelType w:val="hybridMultilevel"/>
    <w:tmpl w:val="498AC558"/>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17C0DB2"/>
    <w:multiLevelType w:val="hybridMultilevel"/>
    <w:tmpl w:val="23A4D040"/>
    <w:lvl w:ilvl="0" w:tplc="575E0EC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6EF737F1"/>
    <w:multiLevelType w:val="hybridMultilevel"/>
    <w:tmpl w:val="242CF8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72A516F"/>
    <w:multiLevelType w:val="hybridMultilevel"/>
    <w:tmpl w:val="68947FB6"/>
    <w:lvl w:ilvl="0" w:tplc="2F368670">
      <w:numFmt w:val="bullet"/>
      <w:lvlText w:val="•"/>
      <w:legacy w:legacy="1" w:legacySpace="0" w:legacyIndent="223"/>
      <w:lvlJc w:val="left"/>
      <w:rPr>
        <w:rFonts w:ascii="Times New Roman" w:hAnsi="Times New Roman" w:cs="Times New Roman" w:hint="default"/>
      </w:rPr>
    </w:lvl>
    <w:lvl w:ilvl="1" w:tplc="02EA151A">
      <w:start w:val="1"/>
      <w:numFmt w:val="bullet"/>
      <w:lvlText w:val="•"/>
      <w:lvlJc w:val="left"/>
      <w:pPr>
        <w:tabs>
          <w:tab w:val="num" w:pos="1800"/>
        </w:tabs>
        <w:ind w:left="1800" w:hanging="360"/>
      </w:pPr>
      <w:rPr>
        <w:rFonts w:ascii="Comic Sans MS" w:hAnsi="Comic Sans M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
    <w:nsid w:val="79742F2E"/>
    <w:multiLevelType w:val="multilevel"/>
    <w:tmpl w:val="00922AE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2"/>
  </w:num>
  <w:num w:numId="2">
    <w:abstractNumId w:val="10"/>
  </w:num>
  <w:num w:numId="3">
    <w:abstractNumId w:val="16"/>
  </w:num>
  <w:num w:numId="4">
    <w:abstractNumId w:val="7"/>
    <w:lvlOverride w:ilvl="0">
      <w:startOverride w:val="1"/>
    </w:lvlOverride>
  </w:num>
  <w:num w:numId="5">
    <w:abstractNumId w:val="7"/>
    <w:lvlOverride w:ilvl="0">
      <w:startOverride w:val="2"/>
    </w:lvlOverride>
  </w:num>
  <w:num w:numId="6">
    <w:abstractNumId w:val="7"/>
    <w:lvlOverride w:ilvl="0">
      <w:startOverride w:val="3"/>
    </w:lvlOverride>
  </w:num>
  <w:num w:numId="7">
    <w:abstractNumId w:val="7"/>
  </w:num>
  <w:num w:numId="8">
    <w:abstractNumId w:val="11"/>
    <w:lvlOverride w:ilvl="0">
      <w:startOverride w:val="1"/>
    </w:lvlOverride>
  </w:num>
  <w:num w:numId="9">
    <w:abstractNumId w:val="11"/>
    <w:lvlOverride w:ilvl="0">
      <w:startOverride w:val="2"/>
    </w:lvlOverride>
  </w:num>
  <w:num w:numId="10">
    <w:abstractNumId w:val="11"/>
    <w:lvlOverride w:ilvl="0">
      <w:startOverride w:val="3"/>
    </w:lvlOverride>
  </w:num>
  <w:num w:numId="11">
    <w:abstractNumId w:val="11"/>
    <w:lvlOverride w:ilvl="0">
      <w:startOverride w:val="4"/>
    </w:lvlOverride>
  </w:num>
  <w:num w:numId="12">
    <w:abstractNumId w:val="11"/>
    <w:lvlOverride w:ilvl="0">
      <w:startOverride w:val="5"/>
    </w:lvlOverride>
    <w:lvlOverride w:ilvl="1"/>
  </w:num>
  <w:num w:numId="13">
    <w:abstractNumId w:val="8"/>
  </w:num>
  <w:num w:numId="14">
    <w:abstractNumId w:val="13"/>
  </w:num>
  <w:num w:numId="15">
    <w:abstractNumId w:val="24"/>
  </w:num>
  <w:num w:numId="16">
    <w:abstractNumId w:val="15"/>
  </w:num>
  <w:num w:numId="17">
    <w:abstractNumId w:val="21"/>
  </w:num>
  <w:num w:numId="18">
    <w:abstractNumId w:val="9"/>
  </w:num>
  <w:num w:numId="19">
    <w:abstractNumId w:val="4"/>
  </w:num>
  <w:num w:numId="20">
    <w:abstractNumId w:val="14"/>
  </w:num>
  <w:num w:numId="21">
    <w:abstractNumId w:val="12"/>
  </w:num>
  <w:num w:numId="22">
    <w:abstractNumId w:val="18"/>
  </w:num>
  <w:num w:numId="23">
    <w:abstractNumId w:val="19"/>
  </w:num>
  <w:num w:numId="24">
    <w:abstractNumId w:val="23"/>
  </w:num>
  <w:num w:numId="25">
    <w:abstractNumId w:val="17"/>
  </w:num>
  <w:num w:numId="26">
    <w:abstractNumId w:val="3"/>
  </w:num>
  <w:num w:numId="27">
    <w:abstractNumId w:val="5"/>
  </w:num>
  <w:num w:numId="28">
    <w:abstractNumId w:val="20"/>
  </w:num>
  <w:num w:numId="2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evenAndOddHeaders/>
  <w:drawingGridHorizontalSpacing w:val="110"/>
  <w:displayHorizontalDrawingGridEvery w:val="2"/>
  <w:displayVerticalDrawingGridEvery w:val="2"/>
  <w:characterSpacingControl w:val="doNotCompress"/>
  <w:hdrShapeDefaults>
    <o:shapedefaults v:ext="edit" spidmax="16386"/>
    <o:shapelayout v:ext="edit">
      <o:idmap v:ext="edit" data="2"/>
      <o:rules v:ext="edit">
        <o:r id="V:Rule3" type="connector" idref="#_x0000_s2050"/>
        <o:r id="V:Rule4" type="connector" idref="#_x0000_s2049"/>
      </o:rules>
    </o:shapelayout>
  </w:hdrShapeDefaults>
  <w:footnotePr>
    <w:footnote w:id="-1"/>
    <w:footnote w:id="0"/>
  </w:footnotePr>
  <w:endnotePr>
    <w:endnote w:id="-1"/>
    <w:endnote w:id="0"/>
  </w:endnotePr>
  <w:compat/>
  <w:rsids>
    <w:rsidRoot w:val="000900BB"/>
    <w:rsid w:val="000168E1"/>
    <w:rsid w:val="000251E7"/>
    <w:rsid w:val="0005722F"/>
    <w:rsid w:val="000900BB"/>
    <w:rsid w:val="000A0754"/>
    <w:rsid w:val="000E6DF0"/>
    <w:rsid w:val="00102A77"/>
    <w:rsid w:val="00147D65"/>
    <w:rsid w:val="00194912"/>
    <w:rsid w:val="001B21B4"/>
    <w:rsid w:val="001C2EBB"/>
    <w:rsid w:val="00216A85"/>
    <w:rsid w:val="0024496B"/>
    <w:rsid w:val="002762A6"/>
    <w:rsid w:val="00285740"/>
    <w:rsid w:val="00285776"/>
    <w:rsid w:val="002A675F"/>
    <w:rsid w:val="002B4128"/>
    <w:rsid w:val="00335CCD"/>
    <w:rsid w:val="003465E6"/>
    <w:rsid w:val="003637ED"/>
    <w:rsid w:val="00376D52"/>
    <w:rsid w:val="003B049D"/>
    <w:rsid w:val="003B771E"/>
    <w:rsid w:val="003E5367"/>
    <w:rsid w:val="003F493D"/>
    <w:rsid w:val="00400131"/>
    <w:rsid w:val="00410809"/>
    <w:rsid w:val="00412CCF"/>
    <w:rsid w:val="00422DCD"/>
    <w:rsid w:val="00481CF2"/>
    <w:rsid w:val="004A3FBC"/>
    <w:rsid w:val="004A6DD9"/>
    <w:rsid w:val="004D747D"/>
    <w:rsid w:val="005223ED"/>
    <w:rsid w:val="005916B5"/>
    <w:rsid w:val="005E6CC2"/>
    <w:rsid w:val="006420E3"/>
    <w:rsid w:val="00642FD1"/>
    <w:rsid w:val="006855A3"/>
    <w:rsid w:val="006A5BA3"/>
    <w:rsid w:val="006C4022"/>
    <w:rsid w:val="007031C5"/>
    <w:rsid w:val="00703583"/>
    <w:rsid w:val="00757DDB"/>
    <w:rsid w:val="007620D6"/>
    <w:rsid w:val="00771C0A"/>
    <w:rsid w:val="007F684A"/>
    <w:rsid w:val="00804B72"/>
    <w:rsid w:val="00822A09"/>
    <w:rsid w:val="0084181B"/>
    <w:rsid w:val="008478D4"/>
    <w:rsid w:val="00886B2B"/>
    <w:rsid w:val="008C1222"/>
    <w:rsid w:val="008C157B"/>
    <w:rsid w:val="008D329C"/>
    <w:rsid w:val="008D6374"/>
    <w:rsid w:val="008E0F9A"/>
    <w:rsid w:val="008F58CC"/>
    <w:rsid w:val="00920504"/>
    <w:rsid w:val="0095585D"/>
    <w:rsid w:val="00957A8B"/>
    <w:rsid w:val="009B6817"/>
    <w:rsid w:val="009C5504"/>
    <w:rsid w:val="009D3441"/>
    <w:rsid w:val="00A22659"/>
    <w:rsid w:val="00A25434"/>
    <w:rsid w:val="00A731D0"/>
    <w:rsid w:val="00A80880"/>
    <w:rsid w:val="00A87F23"/>
    <w:rsid w:val="00A942DE"/>
    <w:rsid w:val="00A96401"/>
    <w:rsid w:val="00AF627F"/>
    <w:rsid w:val="00B645A6"/>
    <w:rsid w:val="00BB1A89"/>
    <w:rsid w:val="00BF282B"/>
    <w:rsid w:val="00C36C0B"/>
    <w:rsid w:val="00C60790"/>
    <w:rsid w:val="00CA445A"/>
    <w:rsid w:val="00CD6549"/>
    <w:rsid w:val="00D10159"/>
    <w:rsid w:val="00D166E8"/>
    <w:rsid w:val="00D1711D"/>
    <w:rsid w:val="00D66BBD"/>
    <w:rsid w:val="00D67283"/>
    <w:rsid w:val="00D7675F"/>
    <w:rsid w:val="00D80B94"/>
    <w:rsid w:val="00DB5CBB"/>
    <w:rsid w:val="00E464B3"/>
    <w:rsid w:val="00E53FFB"/>
    <w:rsid w:val="00E61413"/>
    <w:rsid w:val="00EA1556"/>
    <w:rsid w:val="00EB0BF8"/>
    <w:rsid w:val="00EC251F"/>
    <w:rsid w:val="00EC686D"/>
    <w:rsid w:val="00EF2417"/>
    <w:rsid w:val="00EF6AF5"/>
    <w:rsid w:val="00F139F5"/>
    <w:rsid w:val="00F46CA2"/>
    <w:rsid w:val="00F81513"/>
    <w:rsid w:val="00F8460C"/>
    <w:rsid w:val="00FC7AA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rules v:ext="edit">
        <o:r id="V:Rule2" type="connector" idref="#_x0000_s119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lock Text"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39F5"/>
    <w:rPr>
      <w:rFonts w:ascii="Calibri" w:eastAsia="Times New Roman" w:hAnsi="Calibri" w:cs="Times New Roman"/>
    </w:rPr>
  </w:style>
  <w:style w:type="paragraph" w:styleId="1">
    <w:name w:val="heading 1"/>
    <w:basedOn w:val="a"/>
    <w:next w:val="a"/>
    <w:link w:val="10"/>
    <w:qFormat/>
    <w:rsid w:val="00F139F5"/>
    <w:pPr>
      <w:keepNext/>
      <w:spacing w:after="0" w:line="240" w:lineRule="auto"/>
      <w:outlineLvl w:val="0"/>
    </w:pPr>
    <w:rPr>
      <w:rFonts w:ascii="Times New Roman" w:hAnsi="Times New Roman"/>
      <w:sz w:val="28"/>
      <w:szCs w:val="24"/>
      <w:lang w:eastAsia="ru-RU"/>
    </w:rPr>
  </w:style>
  <w:style w:type="paragraph" w:styleId="2">
    <w:name w:val="heading 2"/>
    <w:basedOn w:val="a"/>
    <w:next w:val="a"/>
    <w:link w:val="20"/>
    <w:uiPriority w:val="9"/>
    <w:unhideWhenUsed/>
    <w:qFormat/>
    <w:rsid w:val="00F139F5"/>
    <w:pPr>
      <w:keepNext/>
      <w:spacing w:before="240" w:after="60"/>
      <w:outlineLvl w:val="1"/>
    </w:pPr>
    <w:rPr>
      <w:rFonts w:ascii="Cambria" w:hAnsi="Cambria"/>
      <w:b/>
      <w:bCs/>
      <w:i/>
      <w:iCs/>
      <w:sz w:val="28"/>
      <w:szCs w:val="28"/>
    </w:rPr>
  </w:style>
  <w:style w:type="paragraph" w:styleId="3">
    <w:name w:val="heading 3"/>
    <w:basedOn w:val="a"/>
    <w:next w:val="a"/>
    <w:link w:val="30"/>
    <w:uiPriority w:val="9"/>
    <w:semiHidden/>
    <w:unhideWhenUsed/>
    <w:qFormat/>
    <w:rsid w:val="00F139F5"/>
    <w:pPr>
      <w:keepNext/>
      <w:spacing w:before="240" w:after="60"/>
      <w:outlineLvl w:val="2"/>
    </w:pPr>
    <w:rPr>
      <w:rFonts w:ascii="Cambria" w:hAnsi="Cambria"/>
      <w:b/>
      <w:bCs/>
      <w:sz w:val="26"/>
      <w:szCs w:val="26"/>
    </w:rPr>
  </w:style>
  <w:style w:type="paragraph" w:styleId="4">
    <w:name w:val="heading 4"/>
    <w:basedOn w:val="a"/>
    <w:next w:val="a"/>
    <w:link w:val="40"/>
    <w:unhideWhenUsed/>
    <w:qFormat/>
    <w:rsid w:val="00F139F5"/>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139F5"/>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F139F5"/>
    <w:rPr>
      <w:rFonts w:ascii="Cambria" w:eastAsia="Times New Roman" w:hAnsi="Cambria" w:cs="Times New Roman"/>
      <w:b/>
      <w:bCs/>
      <w:i/>
      <w:iCs/>
      <w:sz w:val="28"/>
      <w:szCs w:val="28"/>
    </w:rPr>
  </w:style>
  <w:style w:type="character" w:customStyle="1" w:styleId="30">
    <w:name w:val="Заголовок 3 Знак"/>
    <w:basedOn w:val="a0"/>
    <w:link w:val="3"/>
    <w:uiPriority w:val="9"/>
    <w:semiHidden/>
    <w:rsid w:val="00F139F5"/>
    <w:rPr>
      <w:rFonts w:ascii="Cambria" w:eastAsia="Times New Roman" w:hAnsi="Cambria" w:cs="Times New Roman"/>
      <w:b/>
      <w:bCs/>
      <w:sz w:val="26"/>
      <w:szCs w:val="26"/>
    </w:rPr>
  </w:style>
  <w:style w:type="character" w:customStyle="1" w:styleId="40">
    <w:name w:val="Заголовок 4 Знак"/>
    <w:basedOn w:val="a0"/>
    <w:link w:val="4"/>
    <w:rsid w:val="00F139F5"/>
    <w:rPr>
      <w:rFonts w:ascii="Calibri" w:eastAsia="Times New Roman" w:hAnsi="Calibri" w:cs="Times New Roman"/>
      <w:b/>
      <w:bCs/>
      <w:sz w:val="28"/>
      <w:szCs w:val="28"/>
    </w:rPr>
  </w:style>
  <w:style w:type="paragraph" w:styleId="a3">
    <w:name w:val="header"/>
    <w:basedOn w:val="a"/>
    <w:link w:val="a4"/>
    <w:unhideWhenUsed/>
    <w:rsid w:val="000900BB"/>
    <w:pPr>
      <w:tabs>
        <w:tab w:val="center" w:pos="4677"/>
        <w:tab w:val="right" w:pos="9355"/>
      </w:tabs>
      <w:spacing w:after="0" w:line="240" w:lineRule="auto"/>
    </w:pPr>
  </w:style>
  <w:style w:type="character" w:customStyle="1" w:styleId="a4">
    <w:name w:val="Верхний колонтитул Знак"/>
    <w:basedOn w:val="a0"/>
    <w:link w:val="a3"/>
    <w:rsid w:val="000900BB"/>
  </w:style>
  <w:style w:type="paragraph" w:styleId="a5">
    <w:name w:val="footer"/>
    <w:basedOn w:val="a"/>
    <w:link w:val="a6"/>
    <w:uiPriority w:val="99"/>
    <w:unhideWhenUsed/>
    <w:rsid w:val="000900B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900BB"/>
  </w:style>
  <w:style w:type="paragraph" w:styleId="a7">
    <w:name w:val="Balloon Text"/>
    <w:basedOn w:val="a"/>
    <w:link w:val="a8"/>
    <w:unhideWhenUsed/>
    <w:rsid w:val="000900BB"/>
    <w:pPr>
      <w:spacing w:after="0" w:line="240" w:lineRule="auto"/>
    </w:pPr>
    <w:rPr>
      <w:rFonts w:ascii="Tahoma" w:hAnsi="Tahoma" w:cs="Tahoma"/>
      <w:sz w:val="16"/>
      <w:szCs w:val="16"/>
    </w:rPr>
  </w:style>
  <w:style w:type="character" w:customStyle="1" w:styleId="a8">
    <w:name w:val="Текст выноски Знак"/>
    <w:basedOn w:val="a0"/>
    <w:link w:val="a7"/>
    <w:rsid w:val="000900BB"/>
    <w:rPr>
      <w:rFonts w:ascii="Tahoma" w:hAnsi="Tahoma" w:cs="Tahoma"/>
      <w:sz w:val="16"/>
      <w:szCs w:val="16"/>
    </w:rPr>
  </w:style>
  <w:style w:type="table" w:styleId="a9">
    <w:name w:val="Table Grid"/>
    <w:basedOn w:val="a1"/>
    <w:rsid w:val="00F139F5"/>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1">
    <w:name w:val="Абзац списка1"/>
    <w:basedOn w:val="a"/>
    <w:rsid w:val="00F139F5"/>
    <w:pPr>
      <w:spacing w:after="0" w:line="240" w:lineRule="auto"/>
      <w:ind w:left="720"/>
    </w:pPr>
    <w:rPr>
      <w:rFonts w:ascii="Times New Roman" w:eastAsia="Calibri" w:hAnsi="Times New Roman"/>
      <w:emboss/>
      <w:color w:val="000000"/>
      <w:position w:val="-6"/>
      <w:sz w:val="24"/>
      <w:szCs w:val="20"/>
      <w:lang w:eastAsia="ru-RU"/>
    </w:rPr>
  </w:style>
  <w:style w:type="paragraph" w:styleId="aa">
    <w:name w:val="Body Text"/>
    <w:basedOn w:val="a"/>
    <w:link w:val="ab"/>
    <w:rsid w:val="00F139F5"/>
    <w:pPr>
      <w:spacing w:after="0" w:line="240" w:lineRule="auto"/>
      <w:jc w:val="center"/>
    </w:pPr>
    <w:rPr>
      <w:rFonts w:ascii="Times New Roman" w:eastAsia="Calibri" w:hAnsi="Times New Roman"/>
      <w:b/>
      <w:bCs/>
      <w:sz w:val="28"/>
      <w:szCs w:val="24"/>
      <w:lang w:eastAsia="ru-RU"/>
    </w:rPr>
  </w:style>
  <w:style w:type="character" w:customStyle="1" w:styleId="ab">
    <w:name w:val="Основной текст Знак"/>
    <w:basedOn w:val="a0"/>
    <w:link w:val="aa"/>
    <w:rsid w:val="00F139F5"/>
    <w:rPr>
      <w:rFonts w:ascii="Times New Roman" w:eastAsia="Calibri" w:hAnsi="Times New Roman" w:cs="Times New Roman"/>
      <w:b/>
      <w:bCs/>
      <w:sz w:val="28"/>
      <w:szCs w:val="24"/>
      <w:lang w:eastAsia="ru-RU"/>
    </w:rPr>
  </w:style>
  <w:style w:type="character" w:styleId="ac">
    <w:name w:val="Strong"/>
    <w:basedOn w:val="a0"/>
    <w:qFormat/>
    <w:rsid w:val="00F139F5"/>
    <w:rPr>
      <w:rFonts w:cs="Times New Roman"/>
      <w:b/>
      <w:bCs/>
    </w:rPr>
  </w:style>
  <w:style w:type="paragraph" w:styleId="ad">
    <w:name w:val="Normal (Web)"/>
    <w:basedOn w:val="a"/>
    <w:rsid w:val="00F139F5"/>
    <w:pPr>
      <w:spacing w:before="100" w:beforeAutospacing="1" w:after="100" w:afterAutospacing="1" w:line="240" w:lineRule="auto"/>
    </w:pPr>
    <w:rPr>
      <w:rFonts w:ascii="Times New Roman" w:eastAsia="Calibri" w:hAnsi="Times New Roman"/>
      <w:sz w:val="24"/>
      <w:szCs w:val="24"/>
      <w:lang w:eastAsia="ru-RU"/>
    </w:rPr>
  </w:style>
  <w:style w:type="paragraph" w:customStyle="1" w:styleId="text">
    <w:name w:val="text"/>
    <w:basedOn w:val="a"/>
    <w:uiPriority w:val="99"/>
    <w:rsid w:val="00F139F5"/>
    <w:pPr>
      <w:spacing w:before="100" w:beforeAutospacing="1" w:after="100" w:afterAutospacing="1" w:line="240" w:lineRule="auto"/>
    </w:pPr>
    <w:rPr>
      <w:rFonts w:ascii="Times New Roman" w:eastAsia="Calibri" w:hAnsi="Times New Roman"/>
      <w:color w:val="000000"/>
      <w:lang w:eastAsia="ru-RU"/>
    </w:rPr>
  </w:style>
  <w:style w:type="paragraph" w:customStyle="1" w:styleId="notes">
    <w:name w:val="notes"/>
    <w:basedOn w:val="a"/>
    <w:uiPriority w:val="99"/>
    <w:rsid w:val="00F139F5"/>
    <w:pPr>
      <w:spacing w:before="100" w:beforeAutospacing="1" w:after="100" w:afterAutospacing="1" w:line="240" w:lineRule="auto"/>
    </w:pPr>
    <w:rPr>
      <w:rFonts w:ascii="Times New Roman" w:eastAsia="Calibri" w:hAnsi="Times New Roman"/>
      <w:color w:val="000000"/>
      <w:lang w:eastAsia="ru-RU"/>
    </w:rPr>
  </w:style>
  <w:style w:type="table" w:customStyle="1" w:styleId="2-11">
    <w:name w:val="Средний список 2 - Акцент 11"/>
    <w:rsid w:val="00F139F5"/>
    <w:pPr>
      <w:spacing w:after="0" w:line="240" w:lineRule="auto"/>
    </w:pPr>
    <w:rPr>
      <w:rFonts w:ascii="Cambria" w:eastAsia="Calibri" w:hAnsi="Cambria" w:cs="Times New Roman"/>
      <w:color w:val="000000"/>
      <w:sz w:val="20"/>
      <w:szCs w:val="2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1-11">
    <w:name w:val="Средний список 1 - Акцент 11"/>
    <w:uiPriority w:val="65"/>
    <w:rsid w:val="00F139F5"/>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
    <w:name w:val="Светлый список - Акцент 11"/>
    <w:uiPriority w:val="61"/>
    <w:rsid w:val="00F139F5"/>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21">
    <w:name w:val="Body Text 2"/>
    <w:basedOn w:val="a"/>
    <w:link w:val="22"/>
    <w:rsid w:val="00F139F5"/>
    <w:pPr>
      <w:spacing w:after="120" w:line="480" w:lineRule="auto"/>
    </w:pPr>
  </w:style>
  <w:style w:type="character" w:customStyle="1" w:styleId="22">
    <w:name w:val="Основной текст 2 Знак"/>
    <w:basedOn w:val="a0"/>
    <w:link w:val="21"/>
    <w:rsid w:val="00F139F5"/>
    <w:rPr>
      <w:rFonts w:ascii="Calibri" w:eastAsia="Times New Roman" w:hAnsi="Calibri" w:cs="Times New Roman"/>
    </w:rPr>
  </w:style>
  <w:style w:type="paragraph" w:customStyle="1" w:styleId="12">
    <w:name w:val="Знак1"/>
    <w:basedOn w:val="a"/>
    <w:rsid w:val="00F139F5"/>
    <w:pPr>
      <w:spacing w:after="160" w:line="240" w:lineRule="exact"/>
    </w:pPr>
    <w:rPr>
      <w:rFonts w:ascii="Verdana" w:eastAsia="Calibri" w:hAnsi="Verdana"/>
      <w:sz w:val="20"/>
      <w:szCs w:val="20"/>
      <w:lang w:val="en-US"/>
    </w:rPr>
  </w:style>
  <w:style w:type="paragraph" w:styleId="ae">
    <w:name w:val="Body Text Indent"/>
    <w:basedOn w:val="a"/>
    <w:link w:val="af"/>
    <w:rsid w:val="00F139F5"/>
    <w:pPr>
      <w:spacing w:after="120" w:line="240" w:lineRule="auto"/>
      <w:ind w:left="283"/>
    </w:pPr>
    <w:rPr>
      <w:rFonts w:ascii="Times New Roman" w:eastAsia="Calibri" w:hAnsi="Times New Roman"/>
      <w:sz w:val="24"/>
      <w:szCs w:val="24"/>
      <w:lang w:eastAsia="ru-RU"/>
    </w:rPr>
  </w:style>
  <w:style w:type="character" w:customStyle="1" w:styleId="af">
    <w:name w:val="Основной текст с отступом Знак"/>
    <w:basedOn w:val="a0"/>
    <w:link w:val="ae"/>
    <w:rsid w:val="00F139F5"/>
    <w:rPr>
      <w:rFonts w:ascii="Times New Roman" w:eastAsia="Calibri" w:hAnsi="Times New Roman" w:cs="Times New Roman"/>
      <w:sz w:val="24"/>
      <w:szCs w:val="24"/>
      <w:lang w:eastAsia="ru-RU"/>
    </w:rPr>
  </w:style>
  <w:style w:type="paragraph" w:customStyle="1" w:styleId="af0">
    <w:name w:val="a"/>
    <w:basedOn w:val="a"/>
    <w:rsid w:val="00F139F5"/>
    <w:pPr>
      <w:spacing w:before="100" w:beforeAutospacing="1" w:after="100" w:afterAutospacing="1" w:line="240" w:lineRule="auto"/>
      <w:ind w:firstLine="600"/>
      <w:jc w:val="both"/>
    </w:pPr>
    <w:rPr>
      <w:rFonts w:ascii="Times New Roman" w:eastAsia="Calibri" w:hAnsi="Times New Roman"/>
      <w:sz w:val="24"/>
      <w:szCs w:val="24"/>
      <w:lang w:eastAsia="ru-RU"/>
    </w:rPr>
  </w:style>
  <w:style w:type="character" w:customStyle="1" w:styleId="af1">
    <w:name w:val="Стиль По ширине"/>
    <w:basedOn w:val="a0"/>
    <w:rsid w:val="00F139F5"/>
    <w:rPr>
      <w:rFonts w:ascii="Arial" w:hAnsi="Arial" w:cs="Times New Roman"/>
    </w:rPr>
  </w:style>
  <w:style w:type="paragraph" w:styleId="af2">
    <w:name w:val="List Paragraph"/>
    <w:basedOn w:val="a"/>
    <w:uiPriority w:val="99"/>
    <w:qFormat/>
    <w:rsid w:val="00F139F5"/>
    <w:pPr>
      <w:ind w:left="720"/>
      <w:contextualSpacing/>
    </w:pPr>
    <w:rPr>
      <w:rFonts w:eastAsia="Calibri"/>
    </w:rPr>
  </w:style>
  <w:style w:type="paragraph" w:styleId="af3">
    <w:name w:val="footnote text"/>
    <w:basedOn w:val="a"/>
    <w:link w:val="af4"/>
    <w:semiHidden/>
    <w:unhideWhenUsed/>
    <w:rsid w:val="00F139F5"/>
    <w:pPr>
      <w:spacing w:after="0" w:line="240" w:lineRule="auto"/>
    </w:pPr>
    <w:rPr>
      <w:rFonts w:ascii="Times New Roman" w:eastAsia="Calibri" w:hAnsi="Times New Roman"/>
      <w:sz w:val="20"/>
      <w:szCs w:val="20"/>
    </w:rPr>
  </w:style>
  <w:style w:type="character" w:customStyle="1" w:styleId="af4">
    <w:name w:val="Текст сноски Знак"/>
    <w:basedOn w:val="a0"/>
    <w:link w:val="af3"/>
    <w:uiPriority w:val="99"/>
    <w:semiHidden/>
    <w:rsid w:val="00F139F5"/>
    <w:rPr>
      <w:rFonts w:ascii="Times New Roman" w:eastAsia="Calibri" w:hAnsi="Times New Roman" w:cs="Times New Roman"/>
      <w:sz w:val="20"/>
      <w:szCs w:val="20"/>
    </w:rPr>
  </w:style>
  <w:style w:type="character" w:styleId="af5">
    <w:name w:val="footnote reference"/>
    <w:basedOn w:val="a0"/>
    <w:semiHidden/>
    <w:unhideWhenUsed/>
    <w:rsid w:val="00F139F5"/>
    <w:rPr>
      <w:vertAlign w:val="superscript"/>
    </w:rPr>
  </w:style>
  <w:style w:type="character" w:styleId="af6">
    <w:name w:val="Hyperlink"/>
    <w:basedOn w:val="a0"/>
    <w:rsid w:val="00F139F5"/>
    <w:rPr>
      <w:color w:val="0000FF"/>
      <w:u w:val="single"/>
    </w:rPr>
  </w:style>
  <w:style w:type="character" w:styleId="af7">
    <w:name w:val="Emphasis"/>
    <w:basedOn w:val="a0"/>
    <w:qFormat/>
    <w:rsid w:val="00F139F5"/>
    <w:rPr>
      <w:i/>
      <w:iCs/>
    </w:rPr>
  </w:style>
  <w:style w:type="paragraph" w:customStyle="1" w:styleId="23">
    <w:name w:val="Обычный (веб)2"/>
    <w:basedOn w:val="a"/>
    <w:rsid w:val="00F139F5"/>
    <w:pPr>
      <w:suppressAutoHyphens/>
      <w:spacing w:before="120" w:after="0" w:line="360" w:lineRule="auto"/>
      <w:ind w:firstLine="567"/>
      <w:jc w:val="both"/>
    </w:pPr>
    <w:rPr>
      <w:rFonts w:ascii="Times New Roman" w:hAnsi="Times New Roman"/>
      <w:sz w:val="24"/>
      <w:szCs w:val="24"/>
      <w:lang w:eastAsia="ar-SA"/>
    </w:rPr>
  </w:style>
  <w:style w:type="paragraph" w:styleId="af8">
    <w:name w:val="Block Text"/>
    <w:basedOn w:val="a"/>
    <w:unhideWhenUsed/>
    <w:rsid w:val="00F139F5"/>
    <w:pPr>
      <w:tabs>
        <w:tab w:val="left" w:pos="-851"/>
      </w:tabs>
      <w:spacing w:after="0" w:line="240" w:lineRule="auto"/>
      <w:ind w:left="-851" w:right="-382"/>
      <w:jc w:val="both"/>
    </w:pPr>
    <w:rPr>
      <w:rFonts w:ascii="Times New Roman" w:hAnsi="Times New Roman"/>
      <w:color w:val="000000"/>
      <w:position w:val="-6"/>
      <w:sz w:val="24"/>
      <w:szCs w:val="20"/>
      <w:lang w:eastAsia="ru-RU"/>
    </w:rPr>
  </w:style>
  <w:style w:type="character" w:customStyle="1" w:styleId="accented">
    <w:name w:val="accented"/>
    <w:basedOn w:val="a0"/>
    <w:rsid w:val="00F139F5"/>
  </w:style>
  <w:style w:type="character" w:customStyle="1" w:styleId="FontStyle67">
    <w:name w:val="Font Style67"/>
    <w:basedOn w:val="a0"/>
    <w:rsid w:val="00F139F5"/>
    <w:rPr>
      <w:rFonts w:ascii="Times New Roman" w:hAnsi="Times New Roman" w:cs="Times New Roman" w:hint="default"/>
      <w:sz w:val="16"/>
      <w:szCs w:val="16"/>
    </w:rPr>
  </w:style>
  <w:style w:type="paragraph" w:customStyle="1" w:styleId="af9">
    <w:name w:val="Содержимое таблицы"/>
    <w:basedOn w:val="a"/>
    <w:rsid w:val="00F139F5"/>
    <w:pPr>
      <w:widowControl w:val="0"/>
      <w:suppressLineNumbers/>
      <w:suppressAutoHyphens/>
      <w:spacing w:after="0" w:line="240" w:lineRule="auto"/>
    </w:pPr>
    <w:rPr>
      <w:rFonts w:ascii="Liberation Serif" w:eastAsia="DejaVu Sans" w:hAnsi="Liberation Serif" w:cs="DejaVu Sans"/>
      <w:kern w:val="1"/>
      <w:sz w:val="24"/>
      <w:szCs w:val="24"/>
      <w:lang w:eastAsia="hi-IN" w:bidi="hi-IN"/>
    </w:rPr>
  </w:style>
  <w:style w:type="character" w:customStyle="1" w:styleId="titlemain2">
    <w:name w:val="titlemain2"/>
    <w:basedOn w:val="a0"/>
    <w:rsid w:val="00F139F5"/>
  </w:style>
  <w:style w:type="character" w:customStyle="1" w:styleId="titlemain">
    <w:name w:val="titlemain"/>
    <w:basedOn w:val="a0"/>
    <w:rsid w:val="00F139F5"/>
  </w:style>
  <w:style w:type="paragraph" w:customStyle="1" w:styleId="24">
    <w:name w:val="Абзац списка2"/>
    <w:basedOn w:val="a"/>
    <w:rsid w:val="00F139F5"/>
    <w:pPr>
      <w:ind w:left="720"/>
      <w:contextualSpacing/>
    </w:pPr>
  </w:style>
  <w:style w:type="character" w:customStyle="1" w:styleId="31">
    <w:name w:val="Основной текст 3 Знак"/>
    <w:basedOn w:val="a0"/>
    <w:link w:val="32"/>
    <w:uiPriority w:val="99"/>
    <w:semiHidden/>
    <w:rsid w:val="00F139F5"/>
    <w:rPr>
      <w:rFonts w:ascii="Calibri" w:eastAsia="Times New Roman" w:hAnsi="Calibri" w:cs="Times New Roman"/>
      <w:sz w:val="16"/>
      <w:szCs w:val="16"/>
    </w:rPr>
  </w:style>
  <w:style w:type="paragraph" w:styleId="32">
    <w:name w:val="Body Text 3"/>
    <w:basedOn w:val="a"/>
    <w:link w:val="31"/>
    <w:uiPriority w:val="99"/>
    <w:semiHidden/>
    <w:unhideWhenUsed/>
    <w:rsid w:val="00F139F5"/>
    <w:pPr>
      <w:spacing w:after="120"/>
    </w:pPr>
    <w:rPr>
      <w:sz w:val="16"/>
      <w:szCs w:val="16"/>
    </w:rPr>
  </w:style>
  <w:style w:type="paragraph" w:styleId="afa">
    <w:name w:val="No Spacing"/>
    <w:basedOn w:val="a"/>
    <w:link w:val="afb"/>
    <w:uiPriority w:val="1"/>
    <w:qFormat/>
    <w:rsid w:val="00F139F5"/>
    <w:pPr>
      <w:spacing w:after="0" w:line="240" w:lineRule="auto"/>
    </w:pPr>
    <w:rPr>
      <w:rFonts w:asciiTheme="majorHAnsi" w:eastAsiaTheme="majorEastAsia" w:hAnsiTheme="majorHAnsi" w:cstheme="majorBidi"/>
      <w:lang w:val="en-US" w:bidi="en-US"/>
    </w:rPr>
  </w:style>
  <w:style w:type="character" w:customStyle="1" w:styleId="afb">
    <w:name w:val="Без интервала Знак"/>
    <w:basedOn w:val="a0"/>
    <w:link w:val="afa"/>
    <w:uiPriority w:val="1"/>
    <w:rsid w:val="00F139F5"/>
    <w:rPr>
      <w:rFonts w:asciiTheme="majorHAnsi" w:eastAsiaTheme="majorEastAsia" w:hAnsiTheme="majorHAnsi" w:cstheme="majorBidi"/>
      <w:lang w:val="en-US" w:bidi="en-US"/>
    </w:rPr>
  </w:style>
  <w:style w:type="paragraph" w:styleId="25">
    <w:name w:val="Quote"/>
    <w:basedOn w:val="a"/>
    <w:next w:val="a"/>
    <w:link w:val="26"/>
    <w:uiPriority w:val="29"/>
    <w:qFormat/>
    <w:rsid w:val="00F139F5"/>
    <w:pPr>
      <w:spacing w:line="252" w:lineRule="auto"/>
    </w:pPr>
    <w:rPr>
      <w:rFonts w:asciiTheme="majorHAnsi" w:eastAsiaTheme="majorEastAsia" w:hAnsiTheme="majorHAnsi" w:cstheme="majorBidi"/>
      <w:i/>
      <w:iCs/>
      <w:lang w:val="en-US" w:bidi="en-US"/>
    </w:rPr>
  </w:style>
  <w:style w:type="character" w:customStyle="1" w:styleId="26">
    <w:name w:val="Цитата 2 Знак"/>
    <w:basedOn w:val="a0"/>
    <w:link w:val="25"/>
    <w:uiPriority w:val="29"/>
    <w:rsid w:val="00F139F5"/>
    <w:rPr>
      <w:rFonts w:asciiTheme="majorHAnsi" w:eastAsiaTheme="majorEastAsia" w:hAnsiTheme="majorHAnsi" w:cstheme="majorBidi"/>
      <w:i/>
      <w:iCs/>
      <w:lang w:val="en-US" w:bidi="en-US"/>
    </w:rPr>
  </w:style>
  <w:style w:type="character" w:customStyle="1" w:styleId="27">
    <w:name w:val="Основной текст (2)_"/>
    <w:link w:val="210"/>
    <w:rsid w:val="00F139F5"/>
    <w:rPr>
      <w:rFonts w:ascii="Times New Roman" w:hAnsi="Times New Roman"/>
      <w:spacing w:val="10"/>
      <w:sz w:val="29"/>
      <w:szCs w:val="29"/>
      <w:shd w:val="clear" w:color="auto" w:fill="FFFFFF"/>
    </w:rPr>
  </w:style>
  <w:style w:type="paragraph" w:customStyle="1" w:styleId="210">
    <w:name w:val="Основной текст (2)1"/>
    <w:basedOn w:val="a"/>
    <w:link w:val="27"/>
    <w:rsid w:val="00F139F5"/>
    <w:pPr>
      <w:shd w:val="clear" w:color="auto" w:fill="FFFFFF"/>
      <w:spacing w:after="0" w:line="569" w:lineRule="exact"/>
      <w:ind w:firstLine="2400"/>
    </w:pPr>
    <w:rPr>
      <w:rFonts w:ascii="Times New Roman" w:eastAsiaTheme="minorHAnsi" w:hAnsi="Times New Roman" w:cstheme="minorBidi"/>
      <w:spacing w:val="10"/>
      <w:sz w:val="29"/>
      <w:szCs w:val="29"/>
    </w:rPr>
  </w:style>
  <w:style w:type="character" w:customStyle="1" w:styleId="216pt">
    <w:name w:val="Основной текст (2) + 16 pt"/>
    <w:aliases w:val="Интервал 1 pt"/>
    <w:rsid w:val="00F139F5"/>
    <w:rPr>
      <w:rFonts w:ascii="Times New Roman" w:hAnsi="Times New Roman" w:cs="Times New Roman"/>
      <w:spacing w:val="20"/>
      <w:sz w:val="32"/>
      <w:szCs w:val="32"/>
    </w:rPr>
  </w:style>
  <w:style w:type="character" w:customStyle="1" w:styleId="28">
    <w:name w:val="Основной текст (2)"/>
    <w:rsid w:val="00F139F5"/>
    <w:rPr>
      <w:rFonts w:ascii="Times New Roman" w:hAnsi="Times New Roman" w:cs="Times New Roman"/>
      <w:spacing w:val="10"/>
      <w:sz w:val="29"/>
      <w:szCs w:val="29"/>
      <w:u w:val="single"/>
    </w:rPr>
  </w:style>
  <w:style w:type="character" w:customStyle="1" w:styleId="212">
    <w:name w:val="Основной текст (2) + 12"/>
    <w:aliases w:val="5 pt"/>
    <w:rsid w:val="00F139F5"/>
    <w:rPr>
      <w:rFonts w:ascii="Times New Roman" w:hAnsi="Times New Roman" w:cs="Times New Roman"/>
      <w:spacing w:val="10"/>
      <w:sz w:val="25"/>
      <w:szCs w:val="25"/>
    </w:rPr>
  </w:style>
  <w:style w:type="character" w:customStyle="1" w:styleId="33">
    <w:name w:val="Основной текст (3)_"/>
    <w:link w:val="34"/>
    <w:rsid w:val="00F139F5"/>
    <w:rPr>
      <w:rFonts w:ascii="Times New Roman" w:hAnsi="Times New Roman"/>
      <w:i/>
      <w:iCs/>
      <w:sz w:val="24"/>
      <w:szCs w:val="24"/>
      <w:shd w:val="clear" w:color="auto" w:fill="FFFFFF"/>
    </w:rPr>
  </w:style>
  <w:style w:type="paragraph" w:customStyle="1" w:styleId="34">
    <w:name w:val="Основной текст (3)"/>
    <w:basedOn w:val="a"/>
    <w:link w:val="33"/>
    <w:rsid w:val="00F139F5"/>
    <w:pPr>
      <w:shd w:val="clear" w:color="auto" w:fill="FFFFFF"/>
      <w:spacing w:after="0" w:line="414" w:lineRule="exact"/>
    </w:pPr>
    <w:rPr>
      <w:rFonts w:ascii="Times New Roman" w:eastAsiaTheme="minorHAnsi" w:hAnsi="Times New Roman" w:cstheme="minorBidi"/>
      <w:i/>
      <w:iCs/>
      <w:sz w:val="24"/>
      <w:szCs w:val="24"/>
    </w:rPr>
  </w:style>
  <w:style w:type="character" w:customStyle="1" w:styleId="311pt">
    <w:name w:val="Основной текст (3) + 11 pt"/>
    <w:aliases w:val="Не курсив"/>
    <w:rsid w:val="00F139F5"/>
    <w:rPr>
      <w:rFonts w:ascii="Times New Roman" w:hAnsi="Times New Roman" w:cs="Times New Roman"/>
      <w:i/>
      <w:iCs/>
      <w:spacing w:val="0"/>
      <w:sz w:val="22"/>
      <w:szCs w:val="22"/>
    </w:rPr>
  </w:style>
  <w:style w:type="character" w:customStyle="1" w:styleId="-1pt">
    <w:name w:val="Основной текст + Интервал -1 pt"/>
    <w:rsid w:val="00F139F5"/>
    <w:rPr>
      <w:rFonts w:ascii="Times New Roman" w:hAnsi="Times New Roman" w:cs="Times New Roman"/>
      <w:spacing w:val="-20"/>
      <w:sz w:val="22"/>
      <w:szCs w:val="22"/>
    </w:rPr>
  </w:style>
  <w:style w:type="character" w:customStyle="1" w:styleId="12pt">
    <w:name w:val="Основной текст + 12 pt"/>
    <w:aliases w:val="Курсив"/>
    <w:rsid w:val="00F139F5"/>
    <w:rPr>
      <w:rFonts w:ascii="Times New Roman" w:hAnsi="Times New Roman" w:cs="Times New Roman"/>
      <w:i/>
      <w:iCs/>
      <w:spacing w:val="0"/>
      <w:sz w:val="24"/>
      <w:szCs w:val="24"/>
    </w:rPr>
  </w:style>
  <w:style w:type="character" w:customStyle="1" w:styleId="41">
    <w:name w:val="Основной текст (4)_"/>
    <w:link w:val="42"/>
    <w:rsid w:val="00F139F5"/>
    <w:rPr>
      <w:rFonts w:ascii="Times New Roman" w:hAnsi="Times New Roman"/>
      <w:i/>
      <w:iCs/>
      <w:noProof/>
      <w:sz w:val="29"/>
      <w:szCs w:val="29"/>
      <w:shd w:val="clear" w:color="auto" w:fill="FFFFFF"/>
    </w:rPr>
  </w:style>
  <w:style w:type="paragraph" w:customStyle="1" w:styleId="42">
    <w:name w:val="Основной текст (4)"/>
    <w:basedOn w:val="a"/>
    <w:link w:val="41"/>
    <w:rsid w:val="00F139F5"/>
    <w:pPr>
      <w:shd w:val="clear" w:color="auto" w:fill="FFFFFF"/>
      <w:spacing w:after="0" w:line="240" w:lineRule="atLeast"/>
    </w:pPr>
    <w:rPr>
      <w:rFonts w:ascii="Times New Roman" w:eastAsiaTheme="minorHAnsi" w:hAnsi="Times New Roman" w:cstheme="minorBidi"/>
      <w:i/>
      <w:iCs/>
      <w:noProof/>
      <w:sz w:val="29"/>
      <w:szCs w:val="29"/>
    </w:rPr>
  </w:style>
  <w:style w:type="paragraph" w:customStyle="1" w:styleId="msonormalcxspmiddle">
    <w:name w:val="msonormalcxspmiddle"/>
    <w:basedOn w:val="a"/>
    <w:semiHidden/>
    <w:rsid w:val="00EF2417"/>
    <w:pPr>
      <w:spacing w:before="100" w:beforeAutospacing="1" w:after="100" w:afterAutospacing="1" w:line="240" w:lineRule="auto"/>
    </w:pPr>
    <w:rPr>
      <w:rFonts w:ascii="Times New Roman" w:hAnsi="Times New Roman"/>
      <w:sz w:val="24"/>
      <w:szCs w:val="24"/>
      <w:lang w:eastAsia="ru-RU"/>
    </w:rPr>
  </w:style>
  <w:style w:type="paragraph" w:customStyle="1" w:styleId="msonormalbullet2gifcxspmiddle">
    <w:name w:val="msonormalbullet2gifcxspmiddle"/>
    <w:basedOn w:val="a"/>
    <w:semiHidden/>
    <w:rsid w:val="00EF2417"/>
    <w:pPr>
      <w:spacing w:before="100" w:beforeAutospacing="1" w:after="100" w:afterAutospacing="1" w:line="240" w:lineRule="auto"/>
    </w:pPr>
    <w:rPr>
      <w:rFonts w:ascii="Times New Roman" w:hAnsi="Times New Roman"/>
      <w:sz w:val="24"/>
      <w:szCs w:val="24"/>
      <w:lang w:eastAsia="ru-RU"/>
    </w:rPr>
  </w:style>
  <w:style w:type="paragraph" w:styleId="afc">
    <w:name w:val="Document Map"/>
    <w:basedOn w:val="a"/>
    <w:link w:val="afd"/>
    <w:semiHidden/>
    <w:rsid w:val="00EF2417"/>
    <w:pPr>
      <w:shd w:val="clear" w:color="auto" w:fill="000080"/>
      <w:spacing w:after="0" w:line="240" w:lineRule="auto"/>
    </w:pPr>
    <w:rPr>
      <w:rFonts w:ascii="Tahoma" w:hAnsi="Tahoma" w:cs="Tahoma"/>
      <w:sz w:val="20"/>
      <w:szCs w:val="20"/>
      <w:lang w:eastAsia="ru-RU"/>
    </w:rPr>
  </w:style>
  <w:style w:type="character" w:customStyle="1" w:styleId="afd">
    <w:name w:val="Схема документа Знак"/>
    <w:basedOn w:val="a0"/>
    <w:link w:val="afc"/>
    <w:semiHidden/>
    <w:rsid w:val="00EF2417"/>
    <w:rPr>
      <w:rFonts w:ascii="Tahoma" w:eastAsia="Times New Roman" w:hAnsi="Tahoma" w:cs="Tahoma"/>
      <w:sz w:val="20"/>
      <w:szCs w:val="20"/>
      <w:shd w:val="clear" w:color="auto" w:fill="000080"/>
      <w:lang w:eastAsia="ru-RU"/>
    </w:rPr>
  </w:style>
  <w:style w:type="character" w:styleId="afe">
    <w:name w:val="page number"/>
    <w:basedOn w:val="a0"/>
    <w:rsid w:val="00EF2417"/>
  </w:style>
  <w:style w:type="paragraph" w:styleId="29">
    <w:name w:val="Body Text Indent 2"/>
    <w:basedOn w:val="a"/>
    <w:link w:val="2a"/>
    <w:uiPriority w:val="99"/>
    <w:semiHidden/>
    <w:unhideWhenUsed/>
    <w:rsid w:val="00EF2417"/>
    <w:pPr>
      <w:spacing w:after="120" w:line="480" w:lineRule="auto"/>
      <w:ind w:left="283"/>
    </w:pPr>
  </w:style>
  <w:style w:type="character" w:customStyle="1" w:styleId="2a">
    <w:name w:val="Основной текст с отступом 2 Знак"/>
    <w:basedOn w:val="a0"/>
    <w:link w:val="29"/>
    <w:uiPriority w:val="99"/>
    <w:semiHidden/>
    <w:rsid w:val="00EF2417"/>
    <w:rPr>
      <w:rFonts w:ascii="Calibri" w:eastAsia="Times New Roman" w:hAnsi="Calibri" w:cs="Times New Roman"/>
    </w:rPr>
  </w:style>
  <w:style w:type="paragraph" w:styleId="35">
    <w:name w:val="Body Text Indent 3"/>
    <w:basedOn w:val="a"/>
    <w:link w:val="36"/>
    <w:uiPriority w:val="99"/>
    <w:semiHidden/>
    <w:unhideWhenUsed/>
    <w:rsid w:val="00EF2417"/>
    <w:pPr>
      <w:spacing w:after="120"/>
      <w:ind w:left="283"/>
    </w:pPr>
    <w:rPr>
      <w:sz w:val="16"/>
      <w:szCs w:val="16"/>
    </w:rPr>
  </w:style>
  <w:style w:type="character" w:customStyle="1" w:styleId="36">
    <w:name w:val="Основной текст с отступом 3 Знак"/>
    <w:basedOn w:val="a0"/>
    <w:link w:val="35"/>
    <w:uiPriority w:val="99"/>
    <w:semiHidden/>
    <w:rsid w:val="00EF2417"/>
    <w:rPr>
      <w:rFonts w:ascii="Calibri" w:eastAsia="Times New Roman" w:hAnsi="Calibri" w:cs="Times New Roman"/>
      <w:sz w:val="16"/>
      <w:szCs w:val="16"/>
    </w:rPr>
  </w:style>
  <w:style w:type="paragraph" w:styleId="aff">
    <w:name w:val="Title"/>
    <w:basedOn w:val="a"/>
    <w:link w:val="aff0"/>
    <w:qFormat/>
    <w:rsid w:val="00EF2417"/>
    <w:pPr>
      <w:spacing w:after="0" w:line="240" w:lineRule="auto"/>
      <w:jc w:val="center"/>
    </w:pPr>
    <w:rPr>
      <w:rFonts w:ascii="Times New Roman" w:hAnsi="Times New Roman"/>
      <w:b/>
      <w:bCs/>
      <w:sz w:val="36"/>
      <w:szCs w:val="24"/>
      <w:lang w:eastAsia="ru-RU"/>
    </w:rPr>
  </w:style>
  <w:style w:type="character" w:customStyle="1" w:styleId="aff0">
    <w:name w:val="Название Знак"/>
    <w:basedOn w:val="a0"/>
    <w:link w:val="aff"/>
    <w:rsid w:val="00EF2417"/>
    <w:rPr>
      <w:rFonts w:ascii="Times New Roman" w:eastAsia="Times New Roman" w:hAnsi="Times New Roman" w:cs="Times New Roman"/>
      <w:b/>
      <w:bCs/>
      <w:sz w:val="36"/>
      <w:szCs w:val="24"/>
      <w:lang w:eastAsia="ru-RU"/>
    </w:rPr>
  </w:style>
  <w:style w:type="paragraph" w:styleId="aff1">
    <w:name w:val="Revision"/>
    <w:hidden/>
    <w:uiPriority w:val="99"/>
    <w:semiHidden/>
    <w:rsid w:val="00EF2417"/>
    <w:pPr>
      <w:spacing w:after="0" w:line="240" w:lineRule="auto"/>
    </w:pPr>
    <w:rPr>
      <w:rFonts w:ascii="Times New Roman" w:eastAsia="Times New Roman" w:hAnsi="Times New Roman" w:cs="Times New Roman"/>
      <w:sz w:val="24"/>
      <w:szCs w:val="24"/>
      <w:lang w:eastAsia="ru-RU"/>
    </w:rPr>
  </w:style>
  <w:style w:type="table" w:styleId="1-2">
    <w:name w:val="Medium Shading 1 Accent 2"/>
    <w:basedOn w:val="a1"/>
    <w:uiPriority w:val="63"/>
    <w:rsid w:val="00F46CA2"/>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2">
    <w:name w:val="Light List Accent 2"/>
    <w:basedOn w:val="a1"/>
    <w:uiPriority w:val="61"/>
    <w:rsid w:val="00F46CA2"/>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msoaccenttext2">
    <w:name w:val="msoaccenttext2"/>
    <w:basedOn w:val="a"/>
    <w:rsid w:val="005E6CC2"/>
    <w:pPr>
      <w:spacing w:after="100" w:line="240" w:lineRule="auto"/>
    </w:pPr>
    <w:rPr>
      <w:rFonts w:ascii="Garamond" w:hAnsi="Garamond"/>
      <w:i/>
      <w:iCs/>
      <w:color w:val="000000"/>
      <w:kern w:val="28"/>
      <w:sz w:val="20"/>
      <w:szCs w:val="20"/>
      <w:lang w:eastAsia="ru-RU"/>
    </w:rPr>
  </w:style>
  <w:style w:type="paragraph" w:customStyle="1" w:styleId="msoaccenttext">
    <w:name w:val="msoaccenttext"/>
    <w:basedOn w:val="a"/>
    <w:rsid w:val="005E6CC2"/>
    <w:pPr>
      <w:spacing w:after="100" w:line="240" w:lineRule="auto"/>
    </w:pPr>
    <w:rPr>
      <w:rFonts w:ascii="Garamond" w:hAnsi="Garamond"/>
      <w:b/>
      <w:bCs/>
      <w:color w:val="000000"/>
      <w:kern w:val="28"/>
      <w:lang w:eastAsia="ru-RU"/>
    </w:rPr>
  </w:style>
  <w:style w:type="paragraph" w:customStyle="1" w:styleId="msotitle3">
    <w:name w:val="msotitle3"/>
    <w:basedOn w:val="a"/>
    <w:rsid w:val="005E6CC2"/>
    <w:pPr>
      <w:spacing w:after="100" w:line="240" w:lineRule="auto"/>
      <w:jc w:val="center"/>
    </w:pPr>
    <w:rPr>
      <w:rFonts w:ascii="Garamond" w:hAnsi="Garamond"/>
      <w:i/>
      <w:iCs/>
      <w:color w:val="000000"/>
      <w:kern w:val="28"/>
      <w:sz w:val="64"/>
      <w:szCs w:val="64"/>
      <w:lang w:eastAsia="ru-RU"/>
    </w:rPr>
  </w:style>
  <w:style w:type="character" w:customStyle="1" w:styleId="bold">
    <w:name w:val="bold"/>
    <w:basedOn w:val="a0"/>
    <w:rsid w:val="005E6CC2"/>
  </w:style>
  <w:style w:type="character" w:customStyle="1" w:styleId="bukvitsa">
    <w:name w:val="bukvitsa"/>
    <w:basedOn w:val="a0"/>
    <w:rsid w:val="005E6CC2"/>
  </w:style>
  <w:style w:type="character" w:customStyle="1" w:styleId="bblue8">
    <w:name w:val="b_blue8"/>
    <w:basedOn w:val="a0"/>
    <w:rsid w:val="005E6CC2"/>
  </w:style>
  <w:style w:type="character" w:customStyle="1" w:styleId="apple-style-span">
    <w:name w:val="apple-style-span"/>
    <w:basedOn w:val="a0"/>
    <w:rsid w:val="005E6CC2"/>
  </w:style>
  <w:style w:type="character" w:customStyle="1" w:styleId="mw-headline">
    <w:name w:val="mw-headline"/>
    <w:basedOn w:val="a0"/>
    <w:rsid w:val="005E6CC2"/>
  </w:style>
  <w:style w:type="table" w:styleId="1-1">
    <w:name w:val="Medium Grid 1 Accent 1"/>
    <w:basedOn w:val="a1"/>
    <w:uiPriority w:val="67"/>
    <w:rsid w:val="005E6CC2"/>
    <w:pPr>
      <w:spacing w:after="0" w:line="240" w:lineRule="auto"/>
    </w:pPr>
    <w:rPr>
      <w:rFonts w:ascii="Calibri" w:eastAsia="Calibri" w:hAnsi="Calibri" w:cs="Times New Roman"/>
      <w:sz w:val="20"/>
      <w:szCs w:val="20"/>
      <w:lang w:eastAsia="ru-RU"/>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3-2">
    <w:name w:val="Medium Grid 3 Accent 2"/>
    <w:basedOn w:val="a1"/>
    <w:uiPriority w:val="69"/>
    <w:rsid w:val="000168E1"/>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character" w:customStyle="1" w:styleId="productnamestoolsapplication-software">
    <w:name w:val="product namestools application - software"/>
    <w:basedOn w:val="a0"/>
    <w:rsid w:val="002762A6"/>
  </w:style>
  <w:style w:type="paragraph" w:customStyle="1" w:styleId="bodytext">
    <w:name w:val="bodytext"/>
    <w:basedOn w:val="a"/>
    <w:rsid w:val="002762A6"/>
    <w:pPr>
      <w:spacing w:before="100" w:beforeAutospacing="1" w:after="100" w:afterAutospacing="1" w:line="240" w:lineRule="auto"/>
    </w:pPr>
    <w:rPr>
      <w:rFonts w:ascii="Times New Roman" w:hAnsi="Times New Roman"/>
      <w:sz w:val="24"/>
      <w:szCs w:val="24"/>
      <w:lang w:eastAsia="ru-RU"/>
    </w:rPr>
  </w:style>
  <w:style w:type="character" w:customStyle="1" w:styleId="productnamesnotebookapplication-software">
    <w:name w:val="product namesnotebook application - software"/>
    <w:basedOn w:val="a0"/>
    <w:rsid w:val="002762A6"/>
  </w:style>
  <w:style w:type="paragraph" w:customStyle="1" w:styleId="tabletext">
    <w:name w:val="tabletext"/>
    <w:basedOn w:val="a"/>
    <w:rsid w:val="002762A6"/>
    <w:pPr>
      <w:spacing w:before="100" w:beforeAutospacing="1" w:after="100" w:afterAutospacing="1" w:line="240" w:lineRule="auto"/>
    </w:pPr>
    <w:rPr>
      <w:rFonts w:ascii="Times New Roman" w:hAnsi="Times New Roman"/>
      <w:sz w:val="24"/>
      <w:szCs w:val="24"/>
      <w:lang w:eastAsia="ru-RU"/>
    </w:rPr>
  </w:style>
  <w:style w:type="character" w:customStyle="1" w:styleId="productnamesmimio">
    <w:name w:val="product namesmimio"/>
    <w:basedOn w:val="a0"/>
    <w:rsid w:val="002762A6"/>
  </w:style>
  <w:style w:type="character" w:customStyle="1" w:styleId="productnamesgalleryapplication-software">
    <w:name w:val="product namesgallery application - software"/>
    <w:basedOn w:val="a0"/>
    <w:rsid w:val="002762A6"/>
  </w:style>
  <w:style w:type="character" w:customStyle="1" w:styleId="productnamesvotingsystem-hardware">
    <w:name w:val="product namesvoting system - hardware"/>
    <w:basedOn w:val="a0"/>
    <w:rsid w:val="002762A6"/>
  </w:style>
  <w:style w:type="paragraph" w:customStyle="1" w:styleId="37">
    <w:name w:val="Абзац списка3"/>
    <w:basedOn w:val="a"/>
    <w:rsid w:val="002762A6"/>
    <w:pPr>
      <w:ind w:left="720"/>
    </w:pPr>
  </w:style>
  <w:style w:type="paragraph" w:customStyle="1" w:styleId="Default">
    <w:name w:val="Default"/>
    <w:rsid w:val="000E6DF0"/>
    <w:pPr>
      <w:autoSpaceDE w:val="0"/>
      <w:autoSpaceDN w:val="0"/>
      <w:adjustRightInd w:val="0"/>
      <w:spacing w:after="0" w:line="240" w:lineRule="auto"/>
    </w:pPr>
    <w:rPr>
      <w:rFonts w:ascii="Tahoma" w:eastAsia="Times New Roman" w:hAnsi="Tahoma" w:cs="Tahoma"/>
      <w:color w:val="000000"/>
      <w:sz w:val="24"/>
      <w:szCs w:val="24"/>
      <w:lang w:eastAsia="ru-RU"/>
    </w:rPr>
  </w:style>
  <w:style w:type="paragraph" w:styleId="aff2">
    <w:name w:val="Plain Text"/>
    <w:basedOn w:val="a"/>
    <w:link w:val="aff3"/>
    <w:rsid w:val="009C5504"/>
    <w:pPr>
      <w:spacing w:after="0" w:line="240" w:lineRule="auto"/>
    </w:pPr>
    <w:rPr>
      <w:rFonts w:ascii="Courier New" w:hAnsi="Courier New" w:cs="Courier New"/>
      <w:sz w:val="20"/>
      <w:szCs w:val="20"/>
      <w:lang w:eastAsia="ru-RU"/>
    </w:rPr>
  </w:style>
  <w:style w:type="character" w:customStyle="1" w:styleId="aff3">
    <w:name w:val="Текст Знак"/>
    <w:basedOn w:val="a0"/>
    <w:link w:val="aff2"/>
    <w:rsid w:val="009C5504"/>
    <w:rPr>
      <w:rFonts w:ascii="Courier New" w:eastAsia="Times New Roman" w:hAnsi="Courier New" w:cs="Courier New"/>
      <w:sz w:val="20"/>
      <w:szCs w:val="20"/>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100.png"/><Relationship Id="rId21" Type="http://schemas.openxmlformats.org/officeDocument/2006/relationships/image" Target="media/image4.jpe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emf"/><Relationship Id="rId138" Type="http://schemas.openxmlformats.org/officeDocument/2006/relationships/image" Target="media/image119.png"/><Relationship Id="rId154" Type="http://schemas.openxmlformats.org/officeDocument/2006/relationships/image" Target="media/image132.png"/><Relationship Id="rId159" Type="http://schemas.openxmlformats.org/officeDocument/2006/relationships/hyperlink" Target="http://interaktiveboard.ru/" TargetMode="External"/><Relationship Id="rId16" Type="http://schemas.openxmlformats.org/officeDocument/2006/relationships/diagramColors" Target="diagrams/colors2.xml"/><Relationship Id="rId107" Type="http://schemas.openxmlformats.org/officeDocument/2006/relationships/image" Target="media/image90.png"/><Relationship Id="rId11" Type="http://schemas.openxmlformats.org/officeDocument/2006/relationships/diagramColors" Target="diagrams/colors1.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emf"/><Relationship Id="rId128" Type="http://schemas.openxmlformats.org/officeDocument/2006/relationships/image" Target="media/image111.emf"/><Relationship Id="rId144" Type="http://schemas.openxmlformats.org/officeDocument/2006/relationships/image" Target="media/image125.png"/><Relationship Id="rId149" Type="http://schemas.openxmlformats.org/officeDocument/2006/relationships/image" Target="media/image130.pn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png"/><Relationship Id="rId160" Type="http://schemas.openxmlformats.org/officeDocument/2006/relationships/image" Target="media/image135.jpeg"/><Relationship Id="rId165" Type="http://schemas.openxmlformats.org/officeDocument/2006/relationships/footer" Target="footer1.xml"/><Relationship Id="rId22" Type="http://schemas.openxmlformats.org/officeDocument/2006/relationships/image" Target="media/image5.jpe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jpeg"/><Relationship Id="rId69" Type="http://schemas.openxmlformats.org/officeDocument/2006/relationships/image" Target="media/image52.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emf"/><Relationship Id="rId139" Type="http://schemas.openxmlformats.org/officeDocument/2006/relationships/image" Target="media/image120.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hyperlink" Target="http://www.intis.com.ua/attachments/article/9/mimio_%D0%9C%D0%B5%D1%82%D0%BE%D0%B4%D0%B8%D1%87%D0%BA%D0%B0.pdf" TargetMode="External"/><Relationship Id="rId155" Type="http://schemas.openxmlformats.org/officeDocument/2006/relationships/hyperlink" Target="http://mimio.dymo.com/ru-EM/Training/Self-Guided-Training.aspx" TargetMode="External"/><Relationship Id="rId12" Type="http://schemas.microsoft.com/office/2007/relationships/diagramDrawing" Target="diagrams/drawing1.xml"/><Relationship Id="rId17" Type="http://schemas.microsoft.com/office/2007/relationships/diagramDrawing" Target="diagrams/drawing2.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emf"/><Relationship Id="rId129" Type="http://schemas.openxmlformats.org/officeDocument/2006/relationships/image" Target="media/image112.emf"/><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1.png"/><Relationship Id="rId145" Type="http://schemas.openxmlformats.org/officeDocument/2006/relationships/image" Target="media/image126.png"/><Relationship Id="rId161" Type="http://schemas.openxmlformats.org/officeDocument/2006/relationships/hyperlink" Target="http://www.intis.com.ua/attachments/article/9/mimio_%D0%9C%D0%B5%D1%82%D0%BE%D0%B4%D0%B8%D1%87%D0%BA%D0%B0.pdf" TargetMode="External"/><Relationship Id="rId16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2.xm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10.emf"/><Relationship Id="rId10" Type="http://schemas.openxmlformats.org/officeDocument/2006/relationships/diagramQuickStyle" Target="diagrams/quickStyle1.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emf"/><Relationship Id="rId130" Type="http://schemas.openxmlformats.org/officeDocument/2006/relationships/image" Target="media/image113.emf"/><Relationship Id="rId135" Type="http://schemas.openxmlformats.org/officeDocument/2006/relationships/image" Target="media/image118.emf"/><Relationship Id="rId143" Type="http://schemas.openxmlformats.org/officeDocument/2006/relationships/image" Target="media/image124.png"/><Relationship Id="rId148" Type="http://schemas.openxmlformats.org/officeDocument/2006/relationships/image" Target="media/image129.png"/><Relationship Id="rId151" Type="http://schemas.openxmlformats.org/officeDocument/2006/relationships/hyperlink" Target="http://mimioclass.ru/methodical_support.htm" TargetMode="External"/><Relationship Id="rId156" Type="http://schemas.openxmlformats.org/officeDocument/2006/relationships/image" Target="media/image133.png"/><Relationship Id="rId164" Type="http://schemas.openxmlformats.org/officeDocument/2006/relationships/header" Target="header2.xm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Layout" Target="diagrams/layout1.xml"/><Relationship Id="rId13" Type="http://schemas.openxmlformats.org/officeDocument/2006/relationships/diagramData" Target="diagrams/data2.xml"/><Relationship Id="rId18" Type="http://schemas.openxmlformats.org/officeDocument/2006/relationships/image" Target="media/image1.png"/><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emf"/><Relationship Id="rId141" Type="http://schemas.openxmlformats.org/officeDocument/2006/relationships/image" Target="media/image122.png"/><Relationship Id="rId146" Type="http://schemas.openxmlformats.org/officeDocument/2006/relationships/image" Target="media/image127.png"/><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hyperlink" Target="http://rrc.457spb.ru/DswMedia/sbrcok.pdf"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jpe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jpeg"/><Relationship Id="rId115" Type="http://schemas.openxmlformats.org/officeDocument/2006/relationships/image" Target="media/image98.png"/><Relationship Id="rId131" Type="http://schemas.openxmlformats.org/officeDocument/2006/relationships/image" Target="media/image114.emf"/><Relationship Id="rId136" Type="http://schemas.openxmlformats.org/officeDocument/2006/relationships/hyperlink" Target="http://video.mail.ru/mail/antoshka1302/1683/2682.html" TargetMode="External"/><Relationship Id="rId157" Type="http://schemas.openxmlformats.org/officeDocument/2006/relationships/hyperlink" Target="http://mimio-edu.ru/" TargetMode="External"/><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31.png"/><Relationship Id="rId19" Type="http://schemas.openxmlformats.org/officeDocument/2006/relationships/image" Target="media/image2.png"/><Relationship Id="rId14" Type="http://schemas.openxmlformats.org/officeDocument/2006/relationships/diagramLayout" Target="diagrams/layout2.xml"/><Relationship Id="rId30" Type="http://schemas.openxmlformats.org/officeDocument/2006/relationships/image" Target="media/image13.emf"/><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emf"/><Relationship Id="rId147" Type="http://schemas.openxmlformats.org/officeDocument/2006/relationships/image" Target="media/image128.png"/><Relationship Id="rId168" Type="http://schemas.openxmlformats.org/officeDocument/2006/relationships/glossaryDocument" Target="glossary/document.xml"/><Relationship Id="rId8" Type="http://schemas.openxmlformats.org/officeDocument/2006/relationships/diagramData" Target="diagrams/data1.xml"/><Relationship Id="rId51" Type="http://schemas.openxmlformats.org/officeDocument/2006/relationships/image" Target="media/image34.jpe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3.png"/><Relationship Id="rId163"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hyperlink" Target="http://www.rusedu.ru/detail_9588.html-" TargetMode="External"/><Relationship Id="rId158" Type="http://schemas.openxmlformats.org/officeDocument/2006/relationships/image" Target="media/image134.png"/><Relationship Id="rId20" Type="http://schemas.openxmlformats.org/officeDocument/2006/relationships/image" Target="media/image3.jpe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jpeg"/><Relationship Id="rId132" Type="http://schemas.openxmlformats.org/officeDocument/2006/relationships/image" Target="media/image115.emf"/><Relationship Id="rId153" Type="http://schemas.openxmlformats.org/officeDocument/2006/relationships/hyperlink" Target="http://www.mimioconnect.com/ru" TargetMode="External"/></Relationships>
</file>

<file path=word/diagrams/colors1.xml><?xml version="1.0" encoding="utf-8"?>
<dgm:colorsDef xmlns:dgm="http://schemas.openxmlformats.org/drawingml/2006/diagram" xmlns:a="http://schemas.openxmlformats.org/drawingml/2006/main" uniqueId="urn:microsoft.com/office/officeart/2005/8/colors/accent2_5">
  <dgm:title val=""/>
  <dgm:desc val=""/>
  <dgm:catLst>
    <dgm:cat type="accent2" pri="11500"/>
  </dgm:catLst>
  <dgm:styleLbl name="node0">
    <dgm:fillClrLst meth="cycle">
      <a:schemeClr val="accent2">
        <a:alpha val="80000"/>
      </a:schemeClr>
    </dgm:fillClrLst>
    <dgm:linClrLst meth="repeat">
      <a:schemeClr val="lt1"/>
    </dgm:linClrLst>
    <dgm:effectClrLst/>
    <dgm:txLinClrLst/>
    <dgm:txFillClrLst/>
    <dgm:txEffectClrLst/>
  </dgm:styleLbl>
  <dgm:styleLbl name="node1">
    <dgm:fillClrLst>
      <a:schemeClr val="accent2">
        <a:alpha val="90000"/>
      </a:schemeClr>
      <a:schemeClr val="accent2">
        <a:alpha val="50000"/>
      </a:schemeClr>
    </dgm:fillClrLst>
    <dgm:linClrLst meth="repeat">
      <a:schemeClr val="lt1"/>
    </dgm:linClrLst>
    <dgm:effectClrLst/>
    <dgm:txLinClrLst/>
    <dgm:txFillClrLst/>
    <dgm:txEffectClrLst/>
  </dgm:styleLbl>
  <dgm:styleLbl name="alignNode1">
    <dgm:fillClrLst>
      <a:schemeClr val="accent2">
        <a:alpha val="90000"/>
      </a:schemeClr>
      <a:schemeClr val="accent2">
        <a:alpha val="50000"/>
      </a:schemeClr>
    </dgm:fillClrLst>
    <dgm:linClrLst>
      <a:schemeClr val="accent2">
        <a:alpha val="90000"/>
      </a:schemeClr>
      <a:schemeClr val="accent2">
        <a:alpha val="50000"/>
      </a:schemeClr>
    </dgm:linClrLst>
    <dgm:effectClrLst/>
    <dgm:txLinClrLst/>
    <dgm:txFillClrLst/>
    <dgm:txEffectClrLst/>
  </dgm:styleLbl>
  <dgm:styleLbl name="lnNode1">
    <dgm:fillClrLst>
      <a:schemeClr val="accent2">
        <a:shade val="90000"/>
      </a:schemeClr>
      <a:schemeClr val="accent2">
        <a:alpha val="50000"/>
        <a:tint val="50000"/>
      </a:schemeClr>
    </dgm:fillClrLst>
    <dgm:linClrLst meth="repeat">
      <a:schemeClr val="lt1"/>
    </dgm:linClrLst>
    <dgm:effectClrLst/>
    <dgm:txLinClrLst/>
    <dgm:txFillClrLst/>
    <dgm:txEffectClrLst/>
  </dgm:styleLbl>
  <dgm:styleLbl name="vennNode1">
    <dgm:fillClrLst>
      <a:schemeClr val="accent2">
        <a:shade val="80000"/>
        <a:alpha val="50000"/>
      </a:schemeClr>
      <a:schemeClr val="accent2">
        <a:alpha val="20000"/>
      </a:schemeClr>
    </dgm:fillClrLst>
    <dgm:linClrLst meth="repeat">
      <a:schemeClr val="lt1"/>
    </dgm:linClrLst>
    <dgm:effectClrLst/>
    <dgm:txLinClrLst/>
    <dgm:txFillClrLst/>
    <dgm:txEffectClrLst/>
  </dgm:styleLbl>
  <dgm:styleLbl name="node2">
    <dgm:fillClrLst>
      <a:schemeClr val="accent2">
        <a:alpha val="70000"/>
      </a:schemeClr>
    </dgm:fillClrLst>
    <dgm:linClrLst meth="repeat">
      <a:schemeClr val="lt1"/>
    </dgm:linClrLst>
    <dgm:effectClrLst/>
    <dgm:txLinClrLst/>
    <dgm:txFillClrLst/>
    <dgm:txEffectClrLst/>
  </dgm:styleLbl>
  <dgm:styleLbl name="node3">
    <dgm:fillClrLst>
      <a:schemeClr val="accent2">
        <a:alpha val="50000"/>
      </a:schemeClr>
    </dgm:fillClrLst>
    <dgm:linClrLst meth="repeat">
      <a:schemeClr val="lt1"/>
    </dgm:linClrLst>
    <dgm:effectClrLst/>
    <dgm:txLinClrLst/>
    <dgm:txFillClrLst/>
    <dgm:txEffectClrLst/>
  </dgm:styleLbl>
  <dgm:styleLbl name="node4">
    <dgm:fillClrLst>
      <a:schemeClr val="accent2">
        <a:alpha val="30000"/>
      </a:schemeClr>
    </dgm:fillClrLst>
    <dgm:linClrLst meth="repeat">
      <a:schemeClr val="lt1"/>
    </dgm:linClrLst>
    <dgm:effectClrLst/>
    <dgm:txLinClrLst/>
    <dgm:txFillClrLst/>
    <dgm:txEffectClrLst/>
  </dgm:styleLbl>
  <dgm:styleLbl name="fgImgPlace1">
    <dgm:fillClrLst>
      <a:schemeClr val="accent2">
        <a:tint val="50000"/>
        <a:alpha val="90000"/>
      </a:schemeClr>
      <a:schemeClr val="accent2">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f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bgSibTrans2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dgm:txEffectClrLst/>
  </dgm:styleLbl>
  <dgm:styleLbl name="sibTrans1D1">
    <dgm:fillClrLst>
      <a:schemeClr val="accent2">
        <a:shade val="90000"/>
      </a:schemeClr>
      <a:schemeClr val="accent2">
        <a:tint val="50000"/>
      </a:schemeClr>
    </dgm:fillClrLst>
    <dgm:linClrLst>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alpha val="90000"/>
      </a:schemeClr>
    </dgm:fillClrLst>
    <dgm:linClrLst meth="repeat">
      <a:schemeClr val="lt1"/>
    </dgm:linClrLst>
    <dgm:effectClrLst/>
    <dgm:txLinClrLst/>
    <dgm:txFillClrLst/>
    <dgm:txEffectClrLst/>
  </dgm:styleLbl>
  <dgm:styleLbl name="asst1">
    <dgm:fillClrLst meth="repeat">
      <a:schemeClr val="accent2">
        <a:alpha val="90000"/>
      </a:schemeClr>
    </dgm:fillClrLst>
    <dgm:linClrLst meth="repeat">
      <a:schemeClr val="lt1"/>
    </dgm:linClrLst>
    <dgm:effectClrLst/>
    <dgm:txLinClrLst/>
    <dgm:txFillClrLst/>
    <dgm:txEffectClrLst/>
  </dgm:styleLbl>
  <dgm:styleLbl name="asst2">
    <dgm:fillClrLst>
      <a:schemeClr val="accent2">
        <a:alpha val="90000"/>
      </a:schemeClr>
    </dgm:fillClrLst>
    <dgm:linClrLst meth="repeat">
      <a:schemeClr val="lt1"/>
    </dgm:linClrLst>
    <dgm:effectClrLst/>
    <dgm:txLinClrLst/>
    <dgm:txFillClrLst/>
    <dgm:txEffectClrLst/>
  </dgm:styleLbl>
  <dgm:styleLbl name="asst3">
    <dgm:fillClrLst>
      <a:schemeClr val="accent2">
        <a:alpha val="70000"/>
      </a:schemeClr>
    </dgm:fillClrLst>
    <dgm:linClrLst meth="repeat">
      <a:schemeClr val="lt1"/>
    </dgm:linClrLst>
    <dgm:effectClrLst/>
    <dgm:txLinClrLst/>
    <dgm:txFillClrLst/>
    <dgm:txEffectClrLst/>
  </dgm:styleLbl>
  <dgm:styleLbl name="asst4">
    <dgm:fillClrLst>
      <a:schemeClr val="accent2">
        <a:alpha val="50000"/>
      </a:schemeClr>
    </dgm:fillClrLst>
    <dgm:linClrLst meth="repeat">
      <a:schemeClr val="lt1"/>
    </dgm:linClrLst>
    <dgm:effectClrLst/>
    <dgm:txLinClrLst/>
    <dgm:txFillClrLst/>
    <dgm:txEffectClrLst/>
  </dgm:styleLbl>
  <dgm:styleLbl name="parChTrans2D1">
    <dgm:fillClrLst meth="repeat">
      <a:schemeClr val="accent2">
        <a:shade val="8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2">
        <a:alpha val="90000"/>
      </a:schemeClr>
      <a:schemeClr val="accent2">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a:schemeClr val="accent2">
        <a:alpha val="90000"/>
        <a:tint val="40000"/>
      </a:schemeClr>
      <a:schemeClr val="accent2">
        <a:alpha val="5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4">
  <dgm:title val=""/>
  <dgm:desc val=""/>
  <dgm:catLst>
    <dgm:cat type="accent2" pri="11400"/>
  </dgm:catLst>
  <dgm:styleLbl name="node0">
    <dgm:fillClrLst meth="cycle">
      <a:schemeClr val="accent2">
        <a:shade val="60000"/>
      </a:schemeClr>
    </dgm:fillClrLst>
    <dgm:linClrLst meth="repeat">
      <a:schemeClr val="lt1"/>
    </dgm:linClrLst>
    <dgm:effectClrLst/>
    <dgm:txLinClrLst/>
    <dgm:txFillClrLst/>
    <dgm:txEffectClrLst/>
  </dgm:styleLbl>
  <dgm:styleLbl name="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alignNode1">
    <dgm:fillClrLst meth="cycle">
      <a:schemeClr val="accent2">
        <a:shade val="50000"/>
      </a:schemeClr>
      <a:schemeClr val="accent2">
        <a:tint val="45000"/>
      </a:schemeClr>
    </dgm:fillClrLst>
    <dgm:linClrLst meth="cycle">
      <a:schemeClr val="accent2">
        <a:shade val="50000"/>
      </a:schemeClr>
      <a:schemeClr val="accent2">
        <a:tint val="45000"/>
      </a:schemeClr>
    </dgm:linClrLst>
    <dgm:effectClrLst/>
    <dgm:txLinClrLst/>
    <dgm:txFillClrLst/>
    <dgm:txEffectClrLst/>
  </dgm:styleLbl>
  <dgm:styleLbl name="lnNode1">
    <dgm:fillClrLst meth="cycle">
      <a:schemeClr val="accent2">
        <a:shade val="50000"/>
      </a:schemeClr>
      <a:schemeClr val="accent2">
        <a:tint val="45000"/>
      </a:schemeClr>
    </dgm:fillClrLst>
    <dgm:linClrLst meth="repeat">
      <a:schemeClr val="lt1"/>
    </dgm:linClrLst>
    <dgm:effectClrLst/>
    <dgm:txLinClrLst/>
    <dgm:txFillClrLst/>
    <dgm:txEffectClrLst/>
  </dgm:styleLbl>
  <dgm:styleLbl name="vennNode1">
    <dgm:fillClrLst meth="cycle">
      <a:schemeClr val="accent2">
        <a:shade val="80000"/>
        <a:alpha val="50000"/>
      </a:schemeClr>
      <a:schemeClr val="accent2">
        <a:tint val="45000"/>
        <a:alpha val="50000"/>
      </a:schemeClr>
    </dgm:fillClrLst>
    <dgm:linClrLst meth="repeat">
      <a:schemeClr val="lt1"/>
    </dgm:linClrLst>
    <dgm:effectClrLst/>
    <dgm:txLinClrLst/>
    <dgm:txFillClrLst/>
    <dgm:txEffectClrLst/>
  </dgm:styleLbl>
  <dgm:styleLbl name="node2">
    <dgm:fillClrLst>
      <a:schemeClr val="accent2">
        <a:shade val="80000"/>
      </a:schemeClr>
    </dgm:fillClrLst>
    <dgm:linClrLst meth="repeat">
      <a:schemeClr val="lt1"/>
    </dgm:linClrLst>
    <dgm:effectClrLst/>
    <dgm:txLinClrLst/>
    <dgm:txFillClrLst/>
    <dgm:txEffectClrLst/>
  </dgm:styleLbl>
  <dgm:styleLbl name="node3">
    <dgm:fillClrLst>
      <a:schemeClr val="accent2">
        <a:tint val="99000"/>
      </a:schemeClr>
    </dgm:fillClrLst>
    <dgm:linClrLst meth="repeat">
      <a:schemeClr val="lt1"/>
    </dgm:linClrLst>
    <dgm:effectClrLst/>
    <dgm:txLinClrLst/>
    <dgm:txFillClrLst/>
    <dgm:txEffectClrLst/>
  </dgm:styleLbl>
  <dgm:styleLbl name="node4">
    <dgm:fillClrLst>
      <a:schemeClr val="accent2">
        <a:tint val="70000"/>
      </a:schemeClr>
    </dgm:fillClrLst>
    <dgm:linClrLst meth="repeat">
      <a:schemeClr val="lt1"/>
    </dgm:linClrLst>
    <dgm:effectClrLst/>
    <dgm:txLinClrLst/>
    <dgm:txFillClrLst/>
    <dgm:txEffectClrLst/>
  </dgm:styleLbl>
  <dgm:styleLbl name="f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2">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f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bgSibTrans2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dgm:txEffectClrLst/>
  </dgm:styleLbl>
  <dgm:styleLbl name="sibTrans1D1">
    <dgm:fillClrLst meth="cycle">
      <a:schemeClr val="accent2">
        <a:shade val="90000"/>
      </a:schemeClr>
      <a:schemeClr val="accent2">
        <a:tint val="50000"/>
      </a:schemeClr>
    </dgm:fillClrLst>
    <dgm:linClrLst meth="cycle">
      <a:schemeClr val="accent2">
        <a:shade val="90000"/>
      </a:schemeClr>
      <a:schemeClr val="accent2">
        <a:tint val="50000"/>
      </a:schemeClr>
    </dgm:linClrLst>
    <dgm:effectClrLst/>
    <dgm:txLinClrLst/>
    <dgm:txFillClrLst meth="repeat">
      <a:schemeClr val="tx1"/>
    </dgm:txFillClrLst>
    <dgm:txEffectClrLst/>
  </dgm:styleLbl>
  <dgm:styleLbl name="callout">
    <dgm:fillClrLst meth="repeat">
      <a:schemeClr val="accent2"/>
    </dgm:fillClrLst>
    <dgm:linClrLst meth="repeat">
      <a:schemeClr val="accent2"/>
    </dgm:linClrLst>
    <dgm:effectClrLst/>
    <dgm:txLinClrLst/>
    <dgm:txFillClrLst meth="repeat">
      <a:schemeClr val="tx1"/>
    </dgm:txFillClrLst>
    <dgm:txEffectClrLst/>
  </dgm:styleLbl>
  <dgm:styleLbl name="asst0">
    <dgm:fillClrLst meth="repeat">
      <a:schemeClr val="accent2">
        <a:shade val="80000"/>
      </a:schemeClr>
    </dgm:fillClrLst>
    <dgm:linClrLst meth="repeat">
      <a:schemeClr val="lt1"/>
    </dgm:linClrLst>
    <dgm:effectClrLst/>
    <dgm:txLinClrLst/>
    <dgm:txFillClrLst/>
    <dgm:txEffectClrLst/>
  </dgm:styleLbl>
  <dgm:styleLbl name="asst1">
    <dgm:fillClrLst meth="repeat">
      <a:schemeClr val="accent2">
        <a:shade val="80000"/>
      </a:schemeClr>
    </dgm:fillClrLst>
    <dgm:linClrLst meth="repeat">
      <a:schemeClr val="lt1"/>
    </dgm:linClrLst>
    <dgm:effectClrLst/>
    <dgm:txLinClrLst/>
    <dgm:txFillClrLst/>
    <dgm:txEffectClrLst/>
  </dgm:styleLbl>
  <dgm:styleLbl name="asst2">
    <dgm:fillClrLst>
      <a:schemeClr val="accent2">
        <a:tint val="90000"/>
      </a:schemeClr>
    </dgm:fillClrLst>
    <dgm:linClrLst meth="repeat">
      <a:schemeClr val="lt1"/>
    </dgm:linClrLst>
    <dgm:effectClrLst/>
    <dgm:txLinClrLst/>
    <dgm:txFillClrLst/>
    <dgm:txEffectClrLst/>
  </dgm:styleLbl>
  <dgm:styleLbl name="asst3">
    <dgm:fillClrLst>
      <a:schemeClr val="accent2">
        <a:tint val="70000"/>
      </a:schemeClr>
    </dgm:fillClrLst>
    <dgm:linClrLst meth="repeat">
      <a:schemeClr val="lt1"/>
    </dgm:linClrLst>
    <dgm:effectClrLst/>
    <dgm:txLinClrLst/>
    <dgm:txFillClrLst/>
    <dgm:txEffectClrLst/>
  </dgm:styleLbl>
  <dgm:styleLbl name="asst4">
    <dgm:fillClrLst>
      <a:schemeClr val="accent2">
        <a:tint val="50000"/>
      </a:schemeClr>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shade val="80000"/>
      </a:schemeClr>
    </dgm:linClrLst>
    <dgm:effectClrLst/>
    <dgm:txLinClrLst/>
    <dgm:txFillClrLst/>
    <dgm:txEffectClrLst/>
  </dgm:styleLbl>
  <dgm:styleLbl name="parChTrans2D2">
    <dgm:fillClrLst meth="repeat">
      <a:schemeClr val="accent2">
        <a:tint val="90000"/>
      </a:schemeClr>
    </dgm:fillClrLst>
    <dgm:linClrLst meth="repeat">
      <a:schemeClr val="accent2">
        <a:tint val="90000"/>
      </a:schemeClr>
    </dgm:linClrLst>
    <dgm:effectClrLst/>
    <dgm:txLinClrLst/>
    <dgm:txFillClrLst/>
    <dgm:txEffectClrLst/>
  </dgm:styleLbl>
  <dgm:styleLbl name="parChTrans2D3">
    <dgm:fillClrLst meth="repeat">
      <a:schemeClr val="accent2">
        <a:tint val="70000"/>
      </a:schemeClr>
    </dgm:fillClrLst>
    <dgm:linClrLst meth="repeat">
      <a:schemeClr val="accent2">
        <a:tint val="70000"/>
      </a:schemeClr>
    </dgm:linClrLst>
    <dgm:effectClrLst/>
    <dgm:txLinClrLst/>
    <dgm:txFillClrLst/>
    <dgm:txEffectClrLst/>
  </dgm:styleLbl>
  <dgm:styleLbl name="parChTrans2D4">
    <dgm:fillClrLst meth="repeat">
      <a:schemeClr val="accent2">
        <a:tint val="50000"/>
      </a:schemeClr>
    </dgm:fillClrLst>
    <dgm:linClrLst meth="repeat">
      <a:schemeClr val="accent2">
        <a:tint val="50000"/>
      </a:schemeClr>
    </dgm:linClrLst>
    <dgm:effectClrLst/>
    <dgm:txLinClrLst/>
    <dgm:txFillClrLst meth="repeat">
      <a:schemeClr val="dk1"/>
    </dgm:txFillClrLst>
    <dgm:txEffectClrLst/>
  </dgm:styleLbl>
  <dgm:styleLbl name="parChTrans1D1">
    <dgm:fillClrLst meth="repeat">
      <a:schemeClr val="accent2">
        <a:shade val="80000"/>
      </a:schemeClr>
    </dgm:fillClrLst>
    <dgm:linClrLst meth="repeat">
      <a:schemeClr val="accent2">
        <a:shade val="80000"/>
      </a:schemeClr>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2">
        <a:tint val="90000"/>
      </a:schemeClr>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2">
        <a:tint val="70000"/>
      </a:schemeClr>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2">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2">
        <a:shade val="50000"/>
      </a:schemeClr>
      <a:schemeClr val="accent2">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alignAccFollowNode1">
    <dgm:fillClrLst meth="repeat">
      <a:schemeClr val="accent2">
        <a:alpha val="90000"/>
        <a:tint val="55000"/>
      </a:schemeClr>
    </dgm:fillClrLst>
    <dgm:linClrLst meth="repeat">
      <a:schemeClr val="accent2">
        <a:alpha val="90000"/>
        <a:tint val="55000"/>
      </a:schemeClr>
    </dgm:linClrLst>
    <dgm:effectClrLst/>
    <dgm:txLinClrLst/>
    <dgm:txFillClrLst meth="repeat">
      <a:schemeClr val="dk1"/>
    </dgm:txFillClrLst>
    <dgm:txEffectClrLst/>
  </dgm:styleLbl>
  <dgm:styleLbl name="bgAccFollowNode1">
    <dgm:fillClrLst meth="repeat">
      <a:schemeClr val="accent2">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a:tint val="50000"/>
      </a:schemeClr>
    </dgm:linClrLst>
    <dgm:effectClrLst/>
    <dgm:txLinClrLst/>
    <dgm:txFillClrLst meth="repeat">
      <a:schemeClr val="dk1"/>
    </dgm:txFillClrLst>
    <dgm:txEffectClrLst/>
  </dgm:styleLbl>
  <dgm:styleLbl name="bgShp">
    <dgm:fillClrLst meth="repeat">
      <a:schemeClr val="accent2">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55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F93709A-E333-46EA-8B0E-CEFC11DC9FDD}" type="doc">
      <dgm:prSet loTypeId="urn:microsoft.com/office/officeart/2005/8/layout/radial5" loCatId="relationship" qsTypeId="urn:microsoft.com/office/officeart/2005/8/quickstyle/simple4" qsCatId="simple" csTypeId="urn:microsoft.com/office/officeart/2005/8/colors/accent2_5" csCatId="accent2" phldr="1"/>
      <dgm:spPr/>
    </dgm:pt>
    <dgm:pt modelId="{F7D4DAEE-9376-4BD4-9E80-B7F01C74746D}">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Использование мультимедийных технологий</a:t>
          </a:r>
          <a:endParaRPr lang="ru-RU" sz="900" b="1" smtClean="0">
            <a:latin typeface="Times New Roman" pitchFamily="18" charset="0"/>
            <a:cs typeface="Times New Roman" pitchFamily="18" charset="0"/>
          </a:endParaRPr>
        </a:p>
      </dgm:t>
    </dgm:pt>
    <dgm:pt modelId="{3007465D-A12E-4F09-9614-D401505E4CDD}" type="parTrans" cxnId="{E42CABC9-2A76-48F1-AE51-B8C3A3E91185}">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3E8A7E13-7ED5-4230-884C-6941A5F42F8B}" type="sibTrans" cxnId="{E42CABC9-2A76-48F1-AE51-B8C3A3E91185}">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7C42EDC1-7AD2-421C-BDA5-97A6450A8BFB}">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Повышение мотивации</a:t>
          </a:r>
          <a:endParaRPr lang="ru-RU" sz="900" b="1" smtClean="0">
            <a:latin typeface="Times New Roman" pitchFamily="18" charset="0"/>
            <a:cs typeface="Times New Roman" pitchFamily="18" charset="0"/>
          </a:endParaRPr>
        </a:p>
      </dgm:t>
    </dgm:pt>
    <dgm:pt modelId="{7C5D319A-23C3-4102-BC8A-39E34FCA9310}" type="parTrans" cxnId="{7B2EE2CC-D9D5-483A-9C25-172CDBCBB018}">
      <dgm:prSet custT="1"/>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4BB8C5A0-0B03-4048-8D4C-AE8F1C1D71EB}" type="sibTrans" cxnId="{7B2EE2CC-D9D5-483A-9C25-172CDBCBB018}">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AECD0456-7374-4CA0-8CE2-D816A6CF376A}">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Контакт педагога с учащимися</a:t>
          </a:r>
          <a:endParaRPr lang="ru-RU" sz="900" b="1" smtClean="0">
            <a:latin typeface="Times New Roman" pitchFamily="18" charset="0"/>
            <a:cs typeface="Times New Roman" pitchFamily="18" charset="0"/>
          </a:endParaRPr>
        </a:p>
      </dgm:t>
    </dgm:pt>
    <dgm:pt modelId="{1706A0C5-D5B5-41C3-AE49-234CF11A88A2}" type="parTrans" cxnId="{FBAA5FDF-A639-4477-A1EE-E75375239630}">
      <dgm:prSet custT="1"/>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20C8BAA0-3DFD-40B6-B9C9-098C0BA2D6A7}" type="sibTrans" cxnId="{FBAA5FDF-A639-4477-A1EE-E75375239630}">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3ED6662F-2569-4986-BE10-C6F1CDFB3817}">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Видеозапись урока, повторный просмотр</a:t>
          </a:r>
          <a:endParaRPr lang="ru-RU" sz="900" b="1" smtClean="0">
            <a:latin typeface="Times New Roman" pitchFamily="18" charset="0"/>
            <a:cs typeface="Times New Roman" pitchFamily="18" charset="0"/>
          </a:endParaRPr>
        </a:p>
      </dgm:t>
    </dgm:pt>
    <dgm:pt modelId="{E84D75D1-8973-4759-B89D-A80B11A94652}" type="parTrans" cxnId="{A62EC8CE-71EB-484A-BD7C-3F3399DE610F}">
      <dgm:prSet custT="1"/>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4830C00E-351C-44AD-9A08-5336197B8BB0}" type="sibTrans" cxnId="{A62EC8CE-71EB-484A-BD7C-3F3399DE610F}">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5691A4A5-120F-46F5-8DF5-D72DD4A2E9D8}">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Повышение плотности урока</a:t>
          </a:r>
          <a:endParaRPr lang="ru-RU" sz="900" b="1" smtClean="0">
            <a:latin typeface="Times New Roman" pitchFamily="18" charset="0"/>
            <a:cs typeface="Times New Roman" pitchFamily="18" charset="0"/>
          </a:endParaRPr>
        </a:p>
      </dgm:t>
    </dgm:pt>
    <dgm:pt modelId="{A70617E3-2806-41FE-B36C-2E51AD98D179}" type="parTrans" cxnId="{A2D4C014-E503-4693-9759-2001AB34C12F}">
      <dgm:prSet custT="1"/>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1AEC3A92-3E38-4386-8986-C00C227761EF}" type="sibTrans" cxnId="{A2D4C014-E503-4693-9759-2001AB34C12F}">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4391CA3F-5B61-4745-8C91-4D7F45049C15}">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Динамика урока</a:t>
          </a:r>
          <a:endParaRPr lang="ru-RU" sz="900" b="1" smtClean="0">
            <a:latin typeface="Times New Roman" pitchFamily="18" charset="0"/>
            <a:cs typeface="Times New Roman" pitchFamily="18" charset="0"/>
          </a:endParaRPr>
        </a:p>
      </dgm:t>
    </dgm:pt>
    <dgm:pt modelId="{640BB9E4-524D-4BA0-B9FA-0241FDA28B31}" type="parTrans" cxnId="{53EB30DF-4C1A-4C4C-8CEA-B60F27534AA8}">
      <dgm:prSet custT="1"/>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C57D851F-83B9-4B89-88DE-9FA231CFAEC7}" type="sibTrans" cxnId="{53EB30DF-4C1A-4C4C-8CEA-B60F27534AA8}">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E9B6D359-1770-470E-AEC1-3C9DB9B1E7E9}">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Моделирование процессов, явлений</a:t>
          </a:r>
          <a:endParaRPr lang="ru-RU" sz="900" b="1" smtClean="0">
            <a:latin typeface="Times New Roman" pitchFamily="18" charset="0"/>
            <a:cs typeface="Times New Roman" pitchFamily="18" charset="0"/>
          </a:endParaRPr>
        </a:p>
      </dgm:t>
    </dgm:pt>
    <dgm:pt modelId="{36C856DA-F1F1-473F-A9CD-33F0AC658191}" type="parTrans" cxnId="{47DA8705-C2E0-472A-95F3-208811A4D09C}">
      <dgm:prSet custT="1"/>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5DC35562-E7C5-4E16-9C0D-C1A66F3DC8DF}" type="sibTrans" cxnId="{47DA8705-C2E0-472A-95F3-208811A4D09C}">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EC61FDD1-B51F-4876-8A99-47D72E47A8D8}">
      <dgm:prSet custT="1"/>
      <dgm:spPr/>
      <dgm:t>
        <a:bodyPr/>
        <a:lstStyle/>
        <a:p>
          <a:pPr marR="0" algn="ctr" rtl="0">
            <a:lnSpc>
              <a:spcPct val="100000"/>
            </a:lnSpc>
            <a:spcBef>
              <a:spcPts val="0"/>
            </a:spcBef>
            <a:spcAft>
              <a:spcPts val="0"/>
            </a:spcAft>
          </a:pPr>
          <a:r>
            <a:rPr lang="ru-RU" sz="900" b="1" baseline="0" smtClean="0">
              <a:latin typeface="Times New Roman" pitchFamily="18" charset="0"/>
              <a:cs typeface="Times New Roman" pitchFamily="18" charset="0"/>
            </a:rPr>
            <a:t>Визуализация восприятия</a:t>
          </a:r>
          <a:endParaRPr lang="ru-RU" sz="900" b="1" smtClean="0">
            <a:latin typeface="Times New Roman" pitchFamily="18" charset="0"/>
            <a:cs typeface="Times New Roman" pitchFamily="18" charset="0"/>
          </a:endParaRPr>
        </a:p>
      </dgm:t>
    </dgm:pt>
    <dgm:pt modelId="{978E845E-F1E7-408B-8564-5CF74A3E427F}" type="parTrans" cxnId="{5612EF0D-020B-4FA5-89B0-1F00E5954352}">
      <dgm:prSet custT="1"/>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163F646A-6ADE-4FFE-BD7E-498D898334C9}" type="sibTrans" cxnId="{5612EF0D-020B-4FA5-89B0-1F00E5954352}">
      <dgm:prSet/>
      <dgm:spPr/>
      <dgm:t>
        <a:bodyPr/>
        <a:lstStyle/>
        <a:p>
          <a:pPr>
            <a:lnSpc>
              <a:spcPct val="100000"/>
            </a:lnSpc>
            <a:spcBef>
              <a:spcPts val="0"/>
            </a:spcBef>
            <a:spcAft>
              <a:spcPts val="0"/>
            </a:spcAft>
          </a:pPr>
          <a:endParaRPr lang="ru-RU" sz="900" b="1">
            <a:latin typeface="Times New Roman" pitchFamily="18" charset="0"/>
            <a:cs typeface="Times New Roman" pitchFamily="18" charset="0"/>
          </a:endParaRPr>
        </a:p>
      </dgm:t>
    </dgm:pt>
    <dgm:pt modelId="{38CD0859-770C-49F6-B72F-E90F9F25E08E}" type="pres">
      <dgm:prSet presAssocID="{0F93709A-E333-46EA-8B0E-CEFC11DC9FDD}" presName="Name0" presStyleCnt="0">
        <dgm:presLayoutVars>
          <dgm:chMax val="1"/>
          <dgm:dir/>
          <dgm:animLvl val="ctr"/>
          <dgm:resizeHandles val="exact"/>
        </dgm:presLayoutVars>
      </dgm:prSet>
      <dgm:spPr/>
    </dgm:pt>
    <dgm:pt modelId="{94B2B1C9-6E6C-48DA-9A8E-B236B52B6CA2}" type="pres">
      <dgm:prSet presAssocID="{F7D4DAEE-9376-4BD4-9E80-B7F01C74746D}" presName="centerShape" presStyleLbl="node0" presStyleIdx="0" presStyleCnt="1" custScaleX="159914" custScaleY="150651"/>
      <dgm:spPr/>
      <dgm:t>
        <a:bodyPr/>
        <a:lstStyle/>
        <a:p>
          <a:endParaRPr lang="ru-RU"/>
        </a:p>
      </dgm:t>
    </dgm:pt>
    <dgm:pt modelId="{67446912-6A91-4EF8-9D54-0D88449DE203}" type="pres">
      <dgm:prSet presAssocID="{7C5D319A-23C3-4102-BC8A-39E34FCA9310}" presName="parTrans" presStyleLbl="sibTrans2D1" presStyleIdx="0" presStyleCnt="7"/>
      <dgm:spPr/>
      <dgm:t>
        <a:bodyPr/>
        <a:lstStyle/>
        <a:p>
          <a:endParaRPr lang="ru-RU"/>
        </a:p>
      </dgm:t>
    </dgm:pt>
    <dgm:pt modelId="{90B63ED4-0556-44BE-B08B-43C1811231D9}" type="pres">
      <dgm:prSet presAssocID="{7C5D319A-23C3-4102-BC8A-39E34FCA9310}" presName="connectorText" presStyleLbl="sibTrans2D1" presStyleIdx="0" presStyleCnt="7"/>
      <dgm:spPr/>
      <dgm:t>
        <a:bodyPr/>
        <a:lstStyle/>
        <a:p>
          <a:endParaRPr lang="ru-RU"/>
        </a:p>
      </dgm:t>
    </dgm:pt>
    <dgm:pt modelId="{AA633E25-C346-4357-84F0-C1D49B54FFDA}" type="pres">
      <dgm:prSet presAssocID="{7C42EDC1-7AD2-421C-BDA5-97A6450A8BFB}" presName="node" presStyleLbl="node1" presStyleIdx="0" presStyleCnt="7" custScaleX="116180" custScaleY="117274">
        <dgm:presLayoutVars>
          <dgm:bulletEnabled val="1"/>
        </dgm:presLayoutVars>
      </dgm:prSet>
      <dgm:spPr/>
      <dgm:t>
        <a:bodyPr/>
        <a:lstStyle/>
        <a:p>
          <a:endParaRPr lang="ru-RU"/>
        </a:p>
      </dgm:t>
    </dgm:pt>
    <dgm:pt modelId="{65B355DC-1A55-4060-84A4-C03CE7B0C209}" type="pres">
      <dgm:prSet presAssocID="{1706A0C5-D5B5-41C3-AE49-234CF11A88A2}" presName="parTrans" presStyleLbl="sibTrans2D1" presStyleIdx="1" presStyleCnt="7"/>
      <dgm:spPr/>
      <dgm:t>
        <a:bodyPr/>
        <a:lstStyle/>
        <a:p>
          <a:endParaRPr lang="ru-RU"/>
        </a:p>
      </dgm:t>
    </dgm:pt>
    <dgm:pt modelId="{FA11DF0C-CAB0-4F68-AA04-DBDFE4D24311}" type="pres">
      <dgm:prSet presAssocID="{1706A0C5-D5B5-41C3-AE49-234CF11A88A2}" presName="connectorText" presStyleLbl="sibTrans2D1" presStyleIdx="1" presStyleCnt="7"/>
      <dgm:spPr/>
      <dgm:t>
        <a:bodyPr/>
        <a:lstStyle/>
        <a:p>
          <a:endParaRPr lang="ru-RU"/>
        </a:p>
      </dgm:t>
    </dgm:pt>
    <dgm:pt modelId="{3D6DDAA2-1788-4FD4-BB3E-4F689B557763}" type="pres">
      <dgm:prSet presAssocID="{AECD0456-7374-4CA0-8CE2-D816A6CF376A}" presName="node" presStyleLbl="node1" presStyleIdx="1" presStyleCnt="7" custScaleX="116180" custScaleY="117274" custRadScaleRad="115703" custRadScaleInc="-1506">
        <dgm:presLayoutVars>
          <dgm:bulletEnabled val="1"/>
        </dgm:presLayoutVars>
      </dgm:prSet>
      <dgm:spPr/>
      <dgm:t>
        <a:bodyPr/>
        <a:lstStyle/>
        <a:p>
          <a:endParaRPr lang="ru-RU"/>
        </a:p>
      </dgm:t>
    </dgm:pt>
    <dgm:pt modelId="{548402E3-9666-453E-B4FB-01A3EF936C11}" type="pres">
      <dgm:prSet presAssocID="{E84D75D1-8973-4759-B89D-A80B11A94652}" presName="parTrans" presStyleLbl="sibTrans2D1" presStyleIdx="2" presStyleCnt="7"/>
      <dgm:spPr/>
      <dgm:t>
        <a:bodyPr/>
        <a:lstStyle/>
        <a:p>
          <a:endParaRPr lang="ru-RU"/>
        </a:p>
      </dgm:t>
    </dgm:pt>
    <dgm:pt modelId="{424B8E60-6A39-45BF-99CF-46F98225EC6B}" type="pres">
      <dgm:prSet presAssocID="{E84D75D1-8973-4759-B89D-A80B11A94652}" presName="connectorText" presStyleLbl="sibTrans2D1" presStyleIdx="2" presStyleCnt="7"/>
      <dgm:spPr/>
      <dgm:t>
        <a:bodyPr/>
        <a:lstStyle/>
        <a:p>
          <a:endParaRPr lang="ru-RU"/>
        </a:p>
      </dgm:t>
    </dgm:pt>
    <dgm:pt modelId="{539996C1-72B8-4024-811E-FB374CDFCBE0}" type="pres">
      <dgm:prSet presAssocID="{3ED6662F-2569-4986-BE10-C6F1CDFB3817}" presName="node" presStyleLbl="node1" presStyleIdx="2" presStyleCnt="7" custScaleX="116180" custScaleY="117274" custRadScaleRad="116556" custRadScaleInc="-4495">
        <dgm:presLayoutVars>
          <dgm:bulletEnabled val="1"/>
        </dgm:presLayoutVars>
      </dgm:prSet>
      <dgm:spPr/>
      <dgm:t>
        <a:bodyPr/>
        <a:lstStyle/>
        <a:p>
          <a:endParaRPr lang="ru-RU"/>
        </a:p>
      </dgm:t>
    </dgm:pt>
    <dgm:pt modelId="{5DC2D45C-BF73-4E88-BAA4-CE2607B580F0}" type="pres">
      <dgm:prSet presAssocID="{A70617E3-2806-41FE-B36C-2E51AD98D179}" presName="parTrans" presStyleLbl="sibTrans2D1" presStyleIdx="3" presStyleCnt="7"/>
      <dgm:spPr/>
      <dgm:t>
        <a:bodyPr/>
        <a:lstStyle/>
        <a:p>
          <a:endParaRPr lang="ru-RU"/>
        </a:p>
      </dgm:t>
    </dgm:pt>
    <dgm:pt modelId="{C99DB569-1168-4807-86CF-895F2AA1274C}" type="pres">
      <dgm:prSet presAssocID="{A70617E3-2806-41FE-B36C-2E51AD98D179}" presName="connectorText" presStyleLbl="sibTrans2D1" presStyleIdx="3" presStyleCnt="7"/>
      <dgm:spPr/>
      <dgm:t>
        <a:bodyPr/>
        <a:lstStyle/>
        <a:p>
          <a:endParaRPr lang="ru-RU"/>
        </a:p>
      </dgm:t>
    </dgm:pt>
    <dgm:pt modelId="{42FD09E3-D310-47F5-B9B9-3C04A139B9BF}" type="pres">
      <dgm:prSet presAssocID="{5691A4A5-120F-46F5-8DF5-D72DD4A2E9D8}" presName="node" presStyleLbl="node1" presStyleIdx="3" presStyleCnt="7" custScaleX="116180" custScaleY="117274" custRadScaleRad="105353" custRadScaleInc="-12631">
        <dgm:presLayoutVars>
          <dgm:bulletEnabled val="1"/>
        </dgm:presLayoutVars>
      </dgm:prSet>
      <dgm:spPr/>
      <dgm:t>
        <a:bodyPr/>
        <a:lstStyle/>
        <a:p>
          <a:endParaRPr lang="ru-RU"/>
        </a:p>
      </dgm:t>
    </dgm:pt>
    <dgm:pt modelId="{D743F8FE-E189-45B0-8A8B-96D766586CC8}" type="pres">
      <dgm:prSet presAssocID="{640BB9E4-524D-4BA0-B9FA-0241FDA28B31}" presName="parTrans" presStyleLbl="sibTrans2D1" presStyleIdx="4" presStyleCnt="7"/>
      <dgm:spPr/>
      <dgm:t>
        <a:bodyPr/>
        <a:lstStyle/>
        <a:p>
          <a:endParaRPr lang="ru-RU"/>
        </a:p>
      </dgm:t>
    </dgm:pt>
    <dgm:pt modelId="{4F539B20-AD15-4A3C-A380-422317A6A7A7}" type="pres">
      <dgm:prSet presAssocID="{640BB9E4-524D-4BA0-B9FA-0241FDA28B31}" presName="connectorText" presStyleLbl="sibTrans2D1" presStyleIdx="4" presStyleCnt="7"/>
      <dgm:spPr/>
      <dgm:t>
        <a:bodyPr/>
        <a:lstStyle/>
        <a:p>
          <a:endParaRPr lang="ru-RU"/>
        </a:p>
      </dgm:t>
    </dgm:pt>
    <dgm:pt modelId="{49CAE05A-DA2A-4CA9-B7CA-D5B847824AAC}" type="pres">
      <dgm:prSet presAssocID="{4391CA3F-5B61-4745-8C91-4D7F45049C15}" presName="node" presStyleLbl="node1" presStyleIdx="4" presStyleCnt="7" custScaleX="116180" custScaleY="117274">
        <dgm:presLayoutVars>
          <dgm:bulletEnabled val="1"/>
        </dgm:presLayoutVars>
      </dgm:prSet>
      <dgm:spPr/>
      <dgm:t>
        <a:bodyPr/>
        <a:lstStyle/>
        <a:p>
          <a:endParaRPr lang="ru-RU"/>
        </a:p>
      </dgm:t>
    </dgm:pt>
    <dgm:pt modelId="{43344750-B99B-4635-B941-CE98F994202C}" type="pres">
      <dgm:prSet presAssocID="{36C856DA-F1F1-473F-A9CD-33F0AC658191}" presName="parTrans" presStyleLbl="sibTrans2D1" presStyleIdx="5" presStyleCnt="7"/>
      <dgm:spPr/>
      <dgm:t>
        <a:bodyPr/>
        <a:lstStyle/>
        <a:p>
          <a:endParaRPr lang="ru-RU"/>
        </a:p>
      </dgm:t>
    </dgm:pt>
    <dgm:pt modelId="{4D0E46E4-7AF6-47DC-9A94-9DFCE25CEC02}" type="pres">
      <dgm:prSet presAssocID="{36C856DA-F1F1-473F-A9CD-33F0AC658191}" presName="connectorText" presStyleLbl="sibTrans2D1" presStyleIdx="5" presStyleCnt="7"/>
      <dgm:spPr/>
      <dgm:t>
        <a:bodyPr/>
        <a:lstStyle/>
        <a:p>
          <a:endParaRPr lang="ru-RU"/>
        </a:p>
      </dgm:t>
    </dgm:pt>
    <dgm:pt modelId="{E18F2A01-E742-43CF-9A76-E856471F21CF}" type="pres">
      <dgm:prSet presAssocID="{E9B6D359-1770-470E-AEC1-3C9DB9B1E7E9}" presName="node" presStyleLbl="node1" presStyleIdx="5" presStyleCnt="7" custScaleX="116180" custScaleY="117274" custRadScaleRad="115877" custRadScaleInc="4224">
        <dgm:presLayoutVars>
          <dgm:bulletEnabled val="1"/>
        </dgm:presLayoutVars>
      </dgm:prSet>
      <dgm:spPr/>
      <dgm:t>
        <a:bodyPr/>
        <a:lstStyle/>
        <a:p>
          <a:endParaRPr lang="ru-RU"/>
        </a:p>
      </dgm:t>
    </dgm:pt>
    <dgm:pt modelId="{A4061B08-B49C-477A-BC1C-79026971AB27}" type="pres">
      <dgm:prSet presAssocID="{978E845E-F1E7-408B-8564-5CF74A3E427F}" presName="parTrans" presStyleLbl="sibTrans2D1" presStyleIdx="6" presStyleCnt="7"/>
      <dgm:spPr/>
      <dgm:t>
        <a:bodyPr/>
        <a:lstStyle/>
        <a:p>
          <a:endParaRPr lang="ru-RU"/>
        </a:p>
      </dgm:t>
    </dgm:pt>
    <dgm:pt modelId="{C90D0120-BB13-4FBB-A618-B981813DD06C}" type="pres">
      <dgm:prSet presAssocID="{978E845E-F1E7-408B-8564-5CF74A3E427F}" presName="connectorText" presStyleLbl="sibTrans2D1" presStyleIdx="6" presStyleCnt="7"/>
      <dgm:spPr/>
      <dgm:t>
        <a:bodyPr/>
        <a:lstStyle/>
        <a:p>
          <a:endParaRPr lang="ru-RU"/>
        </a:p>
      </dgm:t>
    </dgm:pt>
    <dgm:pt modelId="{A32E1A6F-7073-42EE-8D97-3A19F35415D9}" type="pres">
      <dgm:prSet presAssocID="{EC61FDD1-B51F-4876-8A99-47D72E47A8D8}" presName="node" presStyleLbl="node1" presStyleIdx="6" presStyleCnt="7" custScaleX="116180" custScaleY="117274" custRadScaleRad="111610" custRadScaleInc="-4288">
        <dgm:presLayoutVars>
          <dgm:bulletEnabled val="1"/>
        </dgm:presLayoutVars>
      </dgm:prSet>
      <dgm:spPr/>
      <dgm:t>
        <a:bodyPr/>
        <a:lstStyle/>
        <a:p>
          <a:endParaRPr lang="ru-RU"/>
        </a:p>
      </dgm:t>
    </dgm:pt>
  </dgm:ptLst>
  <dgm:cxnLst>
    <dgm:cxn modelId="{901CD895-987D-48B0-8071-D65FAB0D2B13}" type="presOf" srcId="{A70617E3-2806-41FE-B36C-2E51AD98D179}" destId="{C99DB569-1168-4807-86CF-895F2AA1274C}" srcOrd="1" destOrd="0" presId="urn:microsoft.com/office/officeart/2005/8/layout/radial5"/>
    <dgm:cxn modelId="{C101697F-3EB4-4F32-A731-B8782E66D552}" type="presOf" srcId="{E84D75D1-8973-4759-B89D-A80B11A94652}" destId="{424B8E60-6A39-45BF-99CF-46F98225EC6B}" srcOrd="1" destOrd="0" presId="urn:microsoft.com/office/officeart/2005/8/layout/radial5"/>
    <dgm:cxn modelId="{D5F18745-9DE6-49F4-8CFA-22E8FE470D25}" type="presOf" srcId="{1706A0C5-D5B5-41C3-AE49-234CF11A88A2}" destId="{FA11DF0C-CAB0-4F68-AA04-DBDFE4D24311}" srcOrd="1" destOrd="0" presId="urn:microsoft.com/office/officeart/2005/8/layout/radial5"/>
    <dgm:cxn modelId="{53328C5D-0324-45DE-B400-B605085B35AF}" type="presOf" srcId="{7C5D319A-23C3-4102-BC8A-39E34FCA9310}" destId="{90B63ED4-0556-44BE-B08B-43C1811231D9}" srcOrd="1" destOrd="0" presId="urn:microsoft.com/office/officeart/2005/8/layout/radial5"/>
    <dgm:cxn modelId="{5632D2B6-6D07-4CA1-970F-E3D76FFDFAB8}" type="presOf" srcId="{F7D4DAEE-9376-4BD4-9E80-B7F01C74746D}" destId="{94B2B1C9-6E6C-48DA-9A8E-B236B52B6CA2}" srcOrd="0" destOrd="0" presId="urn:microsoft.com/office/officeart/2005/8/layout/radial5"/>
    <dgm:cxn modelId="{5612EF0D-020B-4FA5-89B0-1F00E5954352}" srcId="{F7D4DAEE-9376-4BD4-9E80-B7F01C74746D}" destId="{EC61FDD1-B51F-4876-8A99-47D72E47A8D8}" srcOrd="6" destOrd="0" parTransId="{978E845E-F1E7-408B-8564-5CF74A3E427F}" sibTransId="{163F646A-6ADE-4FFE-BD7E-498D898334C9}"/>
    <dgm:cxn modelId="{666F5F42-AF1B-4268-B174-B79C46233C96}" type="presOf" srcId="{978E845E-F1E7-408B-8564-5CF74A3E427F}" destId="{A4061B08-B49C-477A-BC1C-79026971AB27}" srcOrd="0" destOrd="0" presId="urn:microsoft.com/office/officeart/2005/8/layout/radial5"/>
    <dgm:cxn modelId="{C32F814E-0DEA-4191-965A-2ABAED697F99}" type="presOf" srcId="{36C856DA-F1F1-473F-A9CD-33F0AC658191}" destId="{43344750-B99B-4635-B941-CE98F994202C}" srcOrd="0" destOrd="0" presId="urn:microsoft.com/office/officeart/2005/8/layout/radial5"/>
    <dgm:cxn modelId="{50E48753-6DBF-4DF9-A98F-285189028291}" type="presOf" srcId="{EC61FDD1-B51F-4876-8A99-47D72E47A8D8}" destId="{A32E1A6F-7073-42EE-8D97-3A19F35415D9}" srcOrd="0" destOrd="0" presId="urn:microsoft.com/office/officeart/2005/8/layout/radial5"/>
    <dgm:cxn modelId="{FBAA5FDF-A639-4477-A1EE-E75375239630}" srcId="{F7D4DAEE-9376-4BD4-9E80-B7F01C74746D}" destId="{AECD0456-7374-4CA0-8CE2-D816A6CF376A}" srcOrd="1" destOrd="0" parTransId="{1706A0C5-D5B5-41C3-AE49-234CF11A88A2}" sibTransId="{20C8BAA0-3DFD-40B6-B9C9-098C0BA2D6A7}"/>
    <dgm:cxn modelId="{16C3E352-F3F4-402A-BA38-7D989D5EC74E}" type="presOf" srcId="{7C42EDC1-7AD2-421C-BDA5-97A6450A8BFB}" destId="{AA633E25-C346-4357-84F0-C1D49B54FFDA}" srcOrd="0" destOrd="0" presId="urn:microsoft.com/office/officeart/2005/8/layout/radial5"/>
    <dgm:cxn modelId="{64101D30-3AA7-4231-906D-31C04CD89A23}" type="presOf" srcId="{640BB9E4-524D-4BA0-B9FA-0241FDA28B31}" destId="{D743F8FE-E189-45B0-8A8B-96D766586CC8}" srcOrd="0" destOrd="0" presId="urn:microsoft.com/office/officeart/2005/8/layout/radial5"/>
    <dgm:cxn modelId="{D582D347-92C6-47A7-A2A3-4CF114E5C49B}" type="presOf" srcId="{E9B6D359-1770-470E-AEC1-3C9DB9B1E7E9}" destId="{E18F2A01-E742-43CF-9A76-E856471F21CF}" srcOrd="0" destOrd="0" presId="urn:microsoft.com/office/officeart/2005/8/layout/radial5"/>
    <dgm:cxn modelId="{F155477F-2A02-4C89-B2F7-A1B6DF1F09F8}" type="presOf" srcId="{1706A0C5-D5B5-41C3-AE49-234CF11A88A2}" destId="{65B355DC-1A55-4060-84A4-C03CE7B0C209}" srcOrd="0" destOrd="0" presId="urn:microsoft.com/office/officeart/2005/8/layout/radial5"/>
    <dgm:cxn modelId="{5ECCA7B5-E5EC-4211-BA06-23EC758E368B}" type="presOf" srcId="{A70617E3-2806-41FE-B36C-2E51AD98D179}" destId="{5DC2D45C-BF73-4E88-BAA4-CE2607B580F0}" srcOrd="0" destOrd="0" presId="urn:microsoft.com/office/officeart/2005/8/layout/radial5"/>
    <dgm:cxn modelId="{53EB30DF-4C1A-4C4C-8CEA-B60F27534AA8}" srcId="{F7D4DAEE-9376-4BD4-9E80-B7F01C74746D}" destId="{4391CA3F-5B61-4745-8C91-4D7F45049C15}" srcOrd="4" destOrd="0" parTransId="{640BB9E4-524D-4BA0-B9FA-0241FDA28B31}" sibTransId="{C57D851F-83B9-4B89-88DE-9FA231CFAEC7}"/>
    <dgm:cxn modelId="{71683C3E-6FE3-49F7-95E2-1CE1DB1C7F2F}" type="presOf" srcId="{5691A4A5-120F-46F5-8DF5-D72DD4A2E9D8}" destId="{42FD09E3-D310-47F5-B9B9-3C04A139B9BF}" srcOrd="0" destOrd="0" presId="urn:microsoft.com/office/officeart/2005/8/layout/radial5"/>
    <dgm:cxn modelId="{E9EAE45E-623D-4C0C-91F6-49886DA200D1}" type="presOf" srcId="{7C5D319A-23C3-4102-BC8A-39E34FCA9310}" destId="{67446912-6A91-4EF8-9D54-0D88449DE203}" srcOrd="0" destOrd="0" presId="urn:microsoft.com/office/officeart/2005/8/layout/radial5"/>
    <dgm:cxn modelId="{5E4B4835-4D33-4F87-AC6C-D8CEFD57C165}" type="presOf" srcId="{4391CA3F-5B61-4745-8C91-4D7F45049C15}" destId="{49CAE05A-DA2A-4CA9-B7CA-D5B847824AAC}" srcOrd="0" destOrd="0" presId="urn:microsoft.com/office/officeart/2005/8/layout/radial5"/>
    <dgm:cxn modelId="{0BB764CF-040F-4ED9-8538-E55C4EFA2F7E}" type="presOf" srcId="{3ED6662F-2569-4986-BE10-C6F1CDFB3817}" destId="{539996C1-72B8-4024-811E-FB374CDFCBE0}" srcOrd="0" destOrd="0" presId="urn:microsoft.com/office/officeart/2005/8/layout/radial5"/>
    <dgm:cxn modelId="{09303995-8790-4B1F-9A9F-202673E9306E}" type="presOf" srcId="{0F93709A-E333-46EA-8B0E-CEFC11DC9FDD}" destId="{38CD0859-770C-49F6-B72F-E90F9F25E08E}" srcOrd="0" destOrd="0" presId="urn:microsoft.com/office/officeart/2005/8/layout/radial5"/>
    <dgm:cxn modelId="{A62EC8CE-71EB-484A-BD7C-3F3399DE610F}" srcId="{F7D4DAEE-9376-4BD4-9E80-B7F01C74746D}" destId="{3ED6662F-2569-4986-BE10-C6F1CDFB3817}" srcOrd="2" destOrd="0" parTransId="{E84D75D1-8973-4759-B89D-A80B11A94652}" sibTransId="{4830C00E-351C-44AD-9A08-5336197B8BB0}"/>
    <dgm:cxn modelId="{40862BDA-1F89-4C7C-9AF3-0A3B8A67A65F}" type="presOf" srcId="{AECD0456-7374-4CA0-8CE2-D816A6CF376A}" destId="{3D6DDAA2-1788-4FD4-BB3E-4F689B557763}" srcOrd="0" destOrd="0" presId="urn:microsoft.com/office/officeart/2005/8/layout/radial5"/>
    <dgm:cxn modelId="{EA640373-E06F-4A3D-B32D-7EFD827679A5}" type="presOf" srcId="{E84D75D1-8973-4759-B89D-A80B11A94652}" destId="{548402E3-9666-453E-B4FB-01A3EF936C11}" srcOrd="0" destOrd="0" presId="urn:microsoft.com/office/officeart/2005/8/layout/radial5"/>
    <dgm:cxn modelId="{71DA4901-EC78-43E5-AA29-4D73F0502DBD}" type="presOf" srcId="{36C856DA-F1F1-473F-A9CD-33F0AC658191}" destId="{4D0E46E4-7AF6-47DC-9A94-9DFCE25CEC02}" srcOrd="1" destOrd="0" presId="urn:microsoft.com/office/officeart/2005/8/layout/radial5"/>
    <dgm:cxn modelId="{A2D4C014-E503-4693-9759-2001AB34C12F}" srcId="{F7D4DAEE-9376-4BD4-9E80-B7F01C74746D}" destId="{5691A4A5-120F-46F5-8DF5-D72DD4A2E9D8}" srcOrd="3" destOrd="0" parTransId="{A70617E3-2806-41FE-B36C-2E51AD98D179}" sibTransId="{1AEC3A92-3E38-4386-8986-C00C227761EF}"/>
    <dgm:cxn modelId="{2A4667CB-3AB2-4FC9-AD94-7EC4E11F60FE}" type="presOf" srcId="{640BB9E4-524D-4BA0-B9FA-0241FDA28B31}" destId="{4F539B20-AD15-4A3C-A380-422317A6A7A7}" srcOrd="1" destOrd="0" presId="urn:microsoft.com/office/officeart/2005/8/layout/radial5"/>
    <dgm:cxn modelId="{6A7AB5D0-88C6-4FD2-A932-60C0F3A71B52}" type="presOf" srcId="{978E845E-F1E7-408B-8564-5CF74A3E427F}" destId="{C90D0120-BB13-4FBB-A618-B981813DD06C}" srcOrd="1" destOrd="0" presId="urn:microsoft.com/office/officeart/2005/8/layout/radial5"/>
    <dgm:cxn modelId="{7B2EE2CC-D9D5-483A-9C25-172CDBCBB018}" srcId="{F7D4DAEE-9376-4BD4-9E80-B7F01C74746D}" destId="{7C42EDC1-7AD2-421C-BDA5-97A6450A8BFB}" srcOrd="0" destOrd="0" parTransId="{7C5D319A-23C3-4102-BC8A-39E34FCA9310}" sibTransId="{4BB8C5A0-0B03-4048-8D4C-AE8F1C1D71EB}"/>
    <dgm:cxn modelId="{47DA8705-C2E0-472A-95F3-208811A4D09C}" srcId="{F7D4DAEE-9376-4BD4-9E80-B7F01C74746D}" destId="{E9B6D359-1770-470E-AEC1-3C9DB9B1E7E9}" srcOrd="5" destOrd="0" parTransId="{36C856DA-F1F1-473F-A9CD-33F0AC658191}" sibTransId="{5DC35562-E7C5-4E16-9C0D-C1A66F3DC8DF}"/>
    <dgm:cxn modelId="{E42CABC9-2A76-48F1-AE51-B8C3A3E91185}" srcId="{0F93709A-E333-46EA-8B0E-CEFC11DC9FDD}" destId="{F7D4DAEE-9376-4BD4-9E80-B7F01C74746D}" srcOrd="0" destOrd="0" parTransId="{3007465D-A12E-4F09-9614-D401505E4CDD}" sibTransId="{3E8A7E13-7ED5-4230-884C-6941A5F42F8B}"/>
    <dgm:cxn modelId="{92F9345B-DDF3-471B-B4CB-4C9585EE1DDF}" type="presParOf" srcId="{38CD0859-770C-49F6-B72F-E90F9F25E08E}" destId="{94B2B1C9-6E6C-48DA-9A8E-B236B52B6CA2}" srcOrd="0" destOrd="0" presId="urn:microsoft.com/office/officeart/2005/8/layout/radial5"/>
    <dgm:cxn modelId="{DF150E15-FD7B-4227-9E72-A57C6F89812D}" type="presParOf" srcId="{38CD0859-770C-49F6-B72F-E90F9F25E08E}" destId="{67446912-6A91-4EF8-9D54-0D88449DE203}" srcOrd="1" destOrd="0" presId="urn:microsoft.com/office/officeart/2005/8/layout/radial5"/>
    <dgm:cxn modelId="{F1835941-0862-4E85-96B6-6A307DDBA6A2}" type="presParOf" srcId="{67446912-6A91-4EF8-9D54-0D88449DE203}" destId="{90B63ED4-0556-44BE-B08B-43C1811231D9}" srcOrd="0" destOrd="0" presId="urn:microsoft.com/office/officeart/2005/8/layout/radial5"/>
    <dgm:cxn modelId="{FC5DFCAD-8FA6-411E-8CCC-FA65E4421EEF}" type="presParOf" srcId="{38CD0859-770C-49F6-B72F-E90F9F25E08E}" destId="{AA633E25-C346-4357-84F0-C1D49B54FFDA}" srcOrd="2" destOrd="0" presId="urn:microsoft.com/office/officeart/2005/8/layout/radial5"/>
    <dgm:cxn modelId="{EB6AED85-A3DF-4F4B-8B23-332687AAD038}" type="presParOf" srcId="{38CD0859-770C-49F6-B72F-E90F9F25E08E}" destId="{65B355DC-1A55-4060-84A4-C03CE7B0C209}" srcOrd="3" destOrd="0" presId="urn:microsoft.com/office/officeart/2005/8/layout/radial5"/>
    <dgm:cxn modelId="{B83FC720-3835-4A79-84CB-E0B7719EA400}" type="presParOf" srcId="{65B355DC-1A55-4060-84A4-C03CE7B0C209}" destId="{FA11DF0C-CAB0-4F68-AA04-DBDFE4D24311}" srcOrd="0" destOrd="0" presId="urn:microsoft.com/office/officeart/2005/8/layout/radial5"/>
    <dgm:cxn modelId="{85C75BBD-4BEA-4910-B33D-2EDAE78B000B}" type="presParOf" srcId="{38CD0859-770C-49F6-B72F-E90F9F25E08E}" destId="{3D6DDAA2-1788-4FD4-BB3E-4F689B557763}" srcOrd="4" destOrd="0" presId="urn:microsoft.com/office/officeart/2005/8/layout/radial5"/>
    <dgm:cxn modelId="{1CB3252E-B282-400B-B6C2-08B90A67507D}" type="presParOf" srcId="{38CD0859-770C-49F6-B72F-E90F9F25E08E}" destId="{548402E3-9666-453E-B4FB-01A3EF936C11}" srcOrd="5" destOrd="0" presId="urn:microsoft.com/office/officeart/2005/8/layout/radial5"/>
    <dgm:cxn modelId="{8E51F98A-30FD-4C48-B528-C09570F9998C}" type="presParOf" srcId="{548402E3-9666-453E-B4FB-01A3EF936C11}" destId="{424B8E60-6A39-45BF-99CF-46F98225EC6B}" srcOrd="0" destOrd="0" presId="urn:microsoft.com/office/officeart/2005/8/layout/radial5"/>
    <dgm:cxn modelId="{4C0E8843-2578-467D-AC44-2B72BA677B9C}" type="presParOf" srcId="{38CD0859-770C-49F6-B72F-E90F9F25E08E}" destId="{539996C1-72B8-4024-811E-FB374CDFCBE0}" srcOrd="6" destOrd="0" presId="urn:microsoft.com/office/officeart/2005/8/layout/radial5"/>
    <dgm:cxn modelId="{F1CD0CEA-28BF-4881-AE83-B54B1EE23BCF}" type="presParOf" srcId="{38CD0859-770C-49F6-B72F-E90F9F25E08E}" destId="{5DC2D45C-BF73-4E88-BAA4-CE2607B580F0}" srcOrd="7" destOrd="0" presId="urn:microsoft.com/office/officeart/2005/8/layout/radial5"/>
    <dgm:cxn modelId="{30E83352-EA12-4ACD-9B56-7B998C3582D8}" type="presParOf" srcId="{5DC2D45C-BF73-4E88-BAA4-CE2607B580F0}" destId="{C99DB569-1168-4807-86CF-895F2AA1274C}" srcOrd="0" destOrd="0" presId="urn:microsoft.com/office/officeart/2005/8/layout/radial5"/>
    <dgm:cxn modelId="{1F7BEFBE-CAC1-4611-8710-497CFF6F9898}" type="presParOf" srcId="{38CD0859-770C-49F6-B72F-E90F9F25E08E}" destId="{42FD09E3-D310-47F5-B9B9-3C04A139B9BF}" srcOrd="8" destOrd="0" presId="urn:microsoft.com/office/officeart/2005/8/layout/radial5"/>
    <dgm:cxn modelId="{B82A9FA8-842D-429E-9D13-624A51DE6F25}" type="presParOf" srcId="{38CD0859-770C-49F6-B72F-E90F9F25E08E}" destId="{D743F8FE-E189-45B0-8A8B-96D766586CC8}" srcOrd="9" destOrd="0" presId="urn:microsoft.com/office/officeart/2005/8/layout/radial5"/>
    <dgm:cxn modelId="{C7E3B647-A5C3-484E-A8C2-F541D57C55BE}" type="presParOf" srcId="{D743F8FE-E189-45B0-8A8B-96D766586CC8}" destId="{4F539B20-AD15-4A3C-A380-422317A6A7A7}" srcOrd="0" destOrd="0" presId="urn:microsoft.com/office/officeart/2005/8/layout/radial5"/>
    <dgm:cxn modelId="{B0BEF10C-6FD4-48C6-85FB-06C138E8842D}" type="presParOf" srcId="{38CD0859-770C-49F6-B72F-E90F9F25E08E}" destId="{49CAE05A-DA2A-4CA9-B7CA-D5B847824AAC}" srcOrd="10" destOrd="0" presId="urn:microsoft.com/office/officeart/2005/8/layout/radial5"/>
    <dgm:cxn modelId="{3FE4C958-AE0D-4956-90E7-C9ACC55AD062}" type="presParOf" srcId="{38CD0859-770C-49F6-B72F-E90F9F25E08E}" destId="{43344750-B99B-4635-B941-CE98F994202C}" srcOrd="11" destOrd="0" presId="urn:microsoft.com/office/officeart/2005/8/layout/radial5"/>
    <dgm:cxn modelId="{2491D63F-1BFA-4D02-85E8-573325A9B97E}" type="presParOf" srcId="{43344750-B99B-4635-B941-CE98F994202C}" destId="{4D0E46E4-7AF6-47DC-9A94-9DFCE25CEC02}" srcOrd="0" destOrd="0" presId="urn:microsoft.com/office/officeart/2005/8/layout/radial5"/>
    <dgm:cxn modelId="{6040F7E8-D21C-4A02-B1C2-E4147C8199EE}" type="presParOf" srcId="{38CD0859-770C-49F6-B72F-E90F9F25E08E}" destId="{E18F2A01-E742-43CF-9A76-E856471F21CF}" srcOrd="12" destOrd="0" presId="urn:microsoft.com/office/officeart/2005/8/layout/radial5"/>
    <dgm:cxn modelId="{7ADC7D6B-DFC1-49FA-A1A3-2122343BD648}" type="presParOf" srcId="{38CD0859-770C-49F6-B72F-E90F9F25E08E}" destId="{A4061B08-B49C-477A-BC1C-79026971AB27}" srcOrd="13" destOrd="0" presId="urn:microsoft.com/office/officeart/2005/8/layout/radial5"/>
    <dgm:cxn modelId="{E650B5BE-52EC-459D-B5BC-D34135752FDE}" type="presParOf" srcId="{A4061B08-B49C-477A-BC1C-79026971AB27}" destId="{C90D0120-BB13-4FBB-A618-B981813DD06C}" srcOrd="0" destOrd="0" presId="urn:microsoft.com/office/officeart/2005/8/layout/radial5"/>
    <dgm:cxn modelId="{15DA287C-015B-400F-8CBA-46995FC3A98F}" type="presParOf" srcId="{38CD0859-770C-49F6-B72F-E90F9F25E08E}" destId="{A32E1A6F-7073-42EE-8D97-3A19F35415D9}" srcOrd="14" destOrd="0" presId="urn:microsoft.com/office/officeart/2005/8/layout/radial5"/>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7A13C54-60BB-45D9-A0E3-265EBF2B266A}" type="doc">
      <dgm:prSet loTypeId="urn:microsoft.com/office/officeart/2005/8/layout/orgChart1" loCatId="hierarchy" qsTypeId="urn:microsoft.com/office/officeart/2005/8/quickstyle/simple4" qsCatId="simple" csTypeId="urn:microsoft.com/office/officeart/2005/8/colors/accent2_4" csCatId="accent2" phldr="1"/>
      <dgm:spPr/>
    </dgm:pt>
    <dgm:pt modelId="{84C8A8DF-38E1-4231-929C-D209ED3C320D}">
      <dgm:prSet custT="1"/>
      <dgm:spPr/>
      <dgm:t>
        <a:bodyPr/>
        <a:lstStyle/>
        <a:p>
          <a:pPr marR="0" algn="ctr" rtl="0">
            <a:lnSpc>
              <a:spcPct val="100000"/>
            </a:lnSpc>
            <a:spcBef>
              <a:spcPts val="0"/>
            </a:spcBef>
            <a:spcAft>
              <a:spcPts val="0"/>
            </a:spcAft>
          </a:pPr>
          <a:r>
            <a:rPr lang="en-US" sz="1000" b="1" baseline="0" smtClean="0">
              <a:latin typeface="Calibri"/>
            </a:rPr>
            <a:t>MimioStudio</a:t>
          </a:r>
          <a:endParaRPr lang="ru-RU" sz="1000" b="1" smtClean="0"/>
        </a:p>
      </dgm:t>
    </dgm:pt>
    <dgm:pt modelId="{9C3C929C-D6F8-44BF-976B-871CCABE3C7D}" type="parTrans" cxnId="{87CDD02B-0164-4D83-96AA-E520A5D9827F}">
      <dgm:prSet/>
      <dgm:spPr/>
      <dgm:t>
        <a:bodyPr/>
        <a:lstStyle/>
        <a:p>
          <a:pPr>
            <a:lnSpc>
              <a:spcPct val="100000"/>
            </a:lnSpc>
            <a:spcBef>
              <a:spcPts val="0"/>
            </a:spcBef>
            <a:spcAft>
              <a:spcPts val="0"/>
            </a:spcAft>
          </a:pPr>
          <a:endParaRPr lang="ru-RU" sz="1000" b="1"/>
        </a:p>
      </dgm:t>
    </dgm:pt>
    <dgm:pt modelId="{E8913094-E49A-4921-93DB-68F590BE5536}" type="sibTrans" cxnId="{87CDD02B-0164-4D83-96AA-E520A5D9827F}">
      <dgm:prSet/>
      <dgm:spPr/>
      <dgm:t>
        <a:bodyPr/>
        <a:lstStyle/>
        <a:p>
          <a:pPr>
            <a:lnSpc>
              <a:spcPct val="100000"/>
            </a:lnSpc>
            <a:spcBef>
              <a:spcPts val="0"/>
            </a:spcBef>
            <a:spcAft>
              <a:spcPts val="0"/>
            </a:spcAft>
          </a:pPr>
          <a:endParaRPr lang="ru-RU" sz="1000" b="1"/>
        </a:p>
      </dgm:t>
    </dgm:pt>
    <dgm:pt modelId="{CE03DBD0-994B-421E-9F20-BB8A988A28A4}">
      <dgm:prSet custT="1"/>
      <dgm:spPr/>
      <dgm:t>
        <a:bodyPr/>
        <a:lstStyle/>
        <a:p>
          <a:pPr marR="0" algn="ctr" rtl="0">
            <a:lnSpc>
              <a:spcPct val="100000"/>
            </a:lnSpc>
            <a:spcBef>
              <a:spcPts val="0"/>
            </a:spcBef>
            <a:spcAft>
              <a:spcPts val="0"/>
            </a:spcAft>
          </a:pPr>
          <a:r>
            <a:rPr lang="ru-RU" sz="1000" b="1" baseline="0" smtClean="0">
              <a:latin typeface="Calibri"/>
            </a:rPr>
            <a:t>Блокнот</a:t>
          </a:r>
          <a:endParaRPr lang="ru-RU" sz="1000" b="1" smtClean="0"/>
        </a:p>
      </dgm:t>
    </dgm:pt>
    <dgm:pt modelId="{91126745-9C23-4056-A23B-A0025965510F}" type="parTrans" cxnId="{4FE39B11-AA06-401E-92CF-363142E161F5}">
      <dgm:prSet/>
      <dgm:spPr/>
      <dgm:t>
        <a:bodyPr/>
        <a:lstStyle/>
        <a:p>
          <a:pPr>
            <a:lnSpc>
              <a:spcPct val="100000"/>
            </a:lnSpc>
            <a:spcBef>
              <a:spcPts val="0"/>
            </a:spcBef>
            <a:spcAft>
              <a:spcPts val="0"/>
            </a:spcAft>
          </a:pPr>
          <a:endParaRPr lang="ru-RU" sz="1000" b="1"/>
        </a:p>
      </dgm:t>
    </dgm:pt>
    <dgm:pt modelId="{12EB0E5D-6373-4B70-878B-3F81DE1A5008}" type="sibTrans" cxnId="{4FE39B11-AA06-401E-92CF-363142E161F5}">
      <dgm:prSet/>
      <dgm:spPr/>
      <dgm:t>
        <a:bodyPr/>
        <a:lstStyle/>
        <a:p>
          <a:pPr>
            <a:lnSpc>
              <a:spcPct val="100000"/>
            </a:lnSpc>
            <a:spcBef>
              <a:spcPts val="0"/>
            </a:spcBef>
            <a:spcAft>
              <a:spcPts val="0"/>
            </a:spcAft>
          </a:pPr>
          <a:endParaRPr lang="ru-RU" sz="1000" b="1"/>
        </a:p>
      </dgm:t>
    </dgm:pt>
    <dgm:pt modelId="{7B1D4227-7BD3-4888-9CFC-3E38B18E8377}" type="asst">
      <dgm:prSet custT="1"/>
      <dgm:spPr/>
      <dgm:t>
        <a:bodyPr/>
        <a:lstStyle/>
        <a:p>
          <a:pPr marR="0" algn="ctr" rtl="0">
            <a:lnSpc>
              <a:spcPct val="100000"/>
            </a:lnSpc>
            <a:spcBef>
              <a:spcPts val="0"/>
            </a:spcBef>
            <a:spcAft>
              <a:spcPts val="0"/>
            </a:spcAft>
          </a:pPr>
          <a:r>
            <a:rPr lang="ru-RU" sz="1000" b="1" baseline="0" smtClean="0">
              <a:latin typeface="Calibri"/>
            </a:rPr>
            <a:t>Создание, представление информации</a:t>
          </a:r>
          <a:endParaRPr lang="ru-RU" sz="1000" b="1" smtClean="0"/>
        </a:p>
      </dgm:t>
    </dgm:pt>
    <dgm:pt modelId="{4B4F2828-E55F-4495-9CEC-9D459120FF8A}" type="parTrans" cxnId="{9E57C066-A4DD-4219-B1DB-D18635D8B4AD}">
      <dgm:prSet/>
      <dgm:spPr/>
      <dgm:t>
        <a:bodyPr/>
        <a:lstStyle/>
        <a:p>
          <a:pPr>
            <a:lnSpc>
              <a:spcPct val="100000"/>
            </a:lnSpc>
            <a:spcBef>
              <a:spcPts val="0"/>
            </a:spcBef>
            <a:spcAft>
              <a:spcPts val="0"/>
            </a:spcAft>
          </a:pPr>
          <a:endParaRPr lang="ru-RU" sz="1000" b="1"/>
        </a:p>
      </dgm:t>
    </dgm:pt>
    <dgm:pt modelId="{556364A5-03DE-43B1-BFA0-09CB2CE652CB}" type="sibTrans" cxnId="{9E57C066-A4DD-4219-B1DB-D18635D8B4AD}">
      <dgm:prSet/>
      <dgm:spPr/>
      <dgm:t>
        <a:bodyPr/>
        <a:lstStyle/>
        <a:p>
          <a:pPr>
            <a:lnSpc>
              <a:spcPct val="100000"/>
            </a:lnSpc>
            <a:spcBef>
              <a:spcPts val="0"/>
            </a:spcBef>
            <a:spcAft>
              <a:spcPts val="0"/>
            </a:spcAft>
          </a:pPr>
          <a:endParaRPr lang="ru-RU" sz="1000" b="1"/>
        </a:p>
      </dgm:t>
    </dgm:pt>
    <dgm:pt modelId="{3BAA9BC8-FE1E-499F-B804-7E31E9391AF2}">
      <dgm:prSet custT="1"/>
      <dgm:spPr/>
      <dgm:t>
        <a:bodyPr/>
        <a:lstStyle/>
        <a:p>
          <a:pPr marR="0" algn="ctr" rtl="0">
            <a:lnSpc>
              <a:spcPct val="100000"/>
            </a:lnSpc>
            <a:spcBef>
              <a:spcPts val="0"/>
            </a:spcBef>
            <a:spcAft>
              <a:spcPts val="0"/>
            </a:spcAft>
          </a:pPr>
          <a:r>
            <a:rPr lang="ru-RU" sz="1000" b="1" baseline="0" smtClean="0">
              <a:latin typeface="Calibri"/>
            </a:rPr>
            <a:t>Галерея</a:t>
          </a:r>
          <a:endParaRPr lang="ru-RU" sz="1000" b="1" smtClean="0"/>
        </a:p>
      </dgm:t>
    </dgm:pt>
    <dgm:pt modelId="{BD2227CD-D84D-4286-886F-B27CF16D663C}" type="parTrans" cxnId="{651C327C-7994-4A35-BEA5-B137D21D2542}">
      <dgm:prSet/>
      <dgm:spPr/>
      <dgm:t>
        <a:bodyPr/>
        <a:lstStyle/>
        <a:p>
          <a:pPr>
            <a:lnSpc>
              <a:spcPct val="100000"/>
            </a:lnSpc>
            <a:spcBef>
              <a:spcPts val="0"/>
            </a:spcBef>
            <a:spcAft>
              <a:spcPts val="0"/>
            </a:spcAft>
          </a:pPr>
          <a:endParaRPr lang="ru-RU" sz="1000" b="1"/>
        </a:p>
      </dgm:t>
    </dgm:pt>
    <dgm:pt modelId="{B22A29ED-2F9B-4469-9DD1-CF1E6308DDE9}" type="sibTrans" cxnId="{651C327C-7994-4A35-BEA5-B137D21D2542}">
      <dgm:prSet/>
      <dgm:spPr/>
      <dgm:t>
        <a:bodyPr/>
        <a:lstStyle/>
        <a:p>
          <a:pPr>
            <a:lnSpc>
              <a:spcPct val="100000"/>
            </a:lnSpc>
            <a:spcBef>
              <a:spcPts val="0"/>
            </a:spcBef>
            <a:spcAft>
              <a:spcPts val="0"/>
            </a:spcAft>
          </a:pPr>
          <a:endParaRPr lang="ru-RU" sz="1000" b="1"/>
        </a:p>
      </dgm:t>
    </dgm:pt>
    <dgm:pt modelId="{E055883F-7621-463E-BF90-F60AD9095A37}" type="asst">
      <dgm:prSet custT="1"/>
      <dgm:spPr/>
      <dgm:t>
        <a:bodyPr/>
        <a:lstStyle/>
        <a:p>
          <a:pPr marR="0" algn="ctr" rtl="0">
            <a:lnSpc>
              <a:spcPct val="100000"/>
            </a:lnSpc>
            <a:spcBef>
              <a:spcPts val="0"/>
            </a:spcBef>
            <a:spcAft>
              <a:spcPts val="0"/>
            </a:spcAft>
          </a:pPr>
          <a:r>
            <a:rPr lang="ru-RU" sz="1000" b="1" baseline="0" smtClean="0">
              <a:latin typeface="Calibri"/>
            </a:rPr>
            <a:t>Элементы для  создания уроков и презентаций</a:t>
          </a:r>
          <a:endParaRPr lang="ru-RU" sz="1000" b="1" smtClean="0"/>
        </a:p>
      </dgm:t>
    </dgm:pt>
    <dgm:pt modelId="{E42659B8-71AB-4FD3-9A2C-BA68854B3B26}" type="parTrans" cxnId="{C5319DD8-A770-4FD2-B627-F04F685B0FA5}">
      <dgm:prSet/>
      <dgm:spPr/>
      <dgm:t>
        <a:bodyPr/>
        <a:lstStyle/>
        <a:p>
          <a:pPr>
            <a:lnSpc>
              <a:spcPct val="100000"/>
            </a:lnSpc>
            <a:spcBef>
              <a:spcPts val="0"/>
            </a:spcBef>
            <a:spcAft>
              <a:spcPts val="0"/>
            </a:spcAft>
          </a:pPr>
          <a:endParaRPr lang="ru-RU" sz="1000" b="1"/>
        </a:p>
      </dgm:t>
    </dgm:pt>
    <dgm:pt modelId="{76340E94-6F19-4B6C-A0DA-FB99490A3F3E}" type="sibTrans" cxnId="{C5319DD8-A770-4FD2-B627-F04F685B0FA5}">
      <dgm:prSet/>
      <dgm:spPr/>
      <dgm:t>
        <a:bodyPr/>
        <a:lstStyle/>
        <a:p>
          <a:pPr>
            <a:lnSpc>
              <a:spcPct val="100000"/>
            </a:lnSpc>
            <a:spcBef>
              <a:spcPts val="0"/>
            </a:spcBef>
            <a:spcAft>
              <a:spcPts val="0"/>
            </a:spcAft>
          </a:pPr>
          <a:endParaRPr lang="ru-RU" sz="1000" b="1"/>
        </a:p>
      </dgm:t>
    </dgm:pt>
    <dgm:pt modelId="{993DB2F7-9408-4E2E-81C9-DD4DA8511ECA}">
      <dgm:prSet custT="1"/>
      <dgm:spPr/>
      <dgm:t>
        <a:bodyPr/>
        <a:lstStyle/>
        <a:p>
          <a:pPr marR="0" algn="ctr" rtl="0">
            <a:lnSpc>
              <a:spcPct val="100000"/>
            </a:lnSpc>
            <a:spcBef>
              <a:spcPts val="0"/>
            </a:spcBef>
            <a:spcAft>
              <a:spcPts val="0"/>
            </a:spcAft>
          </a:pPr>
          <a:r>
            <a:rPr lang="ru-RU" sz="1000" b="1" baseline="0" smtClean="0">
              <a:latin typeface="Calibri"/>
            </a:rPr>
            <a:t>Основная папка </a:t>
          </a:r>
        </a:p>
        <a:p>
          <a:pPr marR="0" algn="ctr" rtl="0">
            <a:lnSpc>
              <a:spcPct val="100000"/>
            </a:lnSpc>
            <a:spcBef>
              <a:spcPts val="0"/>
            </a:spcBef>
            <a:spcAft>
              <a:spcPts val="0"/>
            </a:spcAft>
          </a:pPr>
          <a:r>
            <a:rPr lang="ru-RU" sz="1000" b="1" baseline="0" smtClean="0">
              <a:latin typeface="Calibri"/>
            </a:rPr>
            <a:t>Галерея</a:t>
          </a:r>
          <a:endParaRPr lang="ru-RU" sz="1000" b="1" smtClean="0"/>
        </a:p>
      </dgm:t>
    </dgm:pt>
    <dgm:pt modelId="{B231C501-FDC3-4DAA-A437-D798EE375BF1}" type="parTrans" cxnId="{D905DCB7-5F1A-4CE9-9D43-FC6A6198E76F}">
      <dgm:prSet/>
      <dgm:spPr/>
      <dgm:t>
        <a:bodyPr/>
        <a:lstStyle/>
        <a:p>
          <a:pPr>
            <a:lnSpc>
              <a:spcPct val="100000"/>
            </a:lnSpc>
            <a:spcBef>
              <a:spcPts val="0"/>
            </a:spcBef>
            <a:spcAft>
              <a:spcPts val="0"/>
            </a:spcAft>
          </a:pPr>
          <a:endParaRPr lang="ru-RU" sz="1000" b="1"/>
        </a:p>
      </dgm:t>
    </dgm:pt>
    <dgm:pt modelId="{7968FAC4-2016-473F-A5B8-A6161857328F}" type="sibTrans" cxnId="{D905DCB7-5F1A-4CE9-9D43-FC6A6198E76F}">
      <dgm:prSet/>
      <dgm:spPr/>
      <dgm:t>
        <a:bodyPr/>
        <a:lstStyle/>
        <a:p>
          <a:pPr>
            <a:lnSpc>
              <a:spcPct val="100000"/>
            </a:lnSpc>
            <a:spcBef>
              <a:spcPts val="0"/>
            </a:spcBef>
            <a:spcAft>
              <a:spcPts val="0"/>
            </a:spcAft>
          </a:pPr>
          <a:endParaRPr lang="ru-RU" sz="1000" b="1"/>
        </a:p>
      </dgm:t>
    </dgm:pt>
    <dgm:pt modelId="{DC9256B1-9AF7-41D6-9902-F57B42C542CE}">
      <dgm:prSet custT="1"/>
      <dgm:spPr/>
      <dgm:t>
        <a:bodyPr/>
        <a:lstStyle/>
        <a:p>
          <a:pPr marR="0" algn="ctr" rtl="0">
            <a:lnSpc>
              <a:spcPct val="100000"/>
            </a:lnSpc>
            <a:spcBef>
              <a:spcPts val="0"/>
            </a:spcBef>
            <a:spcAft>
              <a:spcPts val="0"/>
            </a:spcAft>
          </a:pPr>
          <a:r>
            <a:rPr lang="ru-RU" sz="1000" b="1" baseline="0" smtClean="0">
              <a:latin typeface="Calibri"/>
            </a:rPr>
            <a:t>Изображения</a:t>
          </a:r>
          <a:endParaRPr lang="ru-RU" sz="1000" b="1" smtClean="0"/>
        </a:p>
      </dgm:t>
    </dgm:pt>
    <dgm:pt modelId="{E7EE25F5-6503-4739-8EF1-E4506747D9C3}" type="parTrans" cxnId="{3E914187-2630-49A7-AA36-15166B59FB50}">
      <dgm:prSet/>
      <dgm:spPr/>
      <dgm:t>
        <a:bodyPr/>
        <a:lstStyle/>
        <a:p>
          <a:pPr>
            <a:lnSpc>
              <a:spcPct val="100000"/>
            </a:lnSpc>
            <a:spcBef>
              <a:spcPts val="0"/>
            </a:spcBef>
            <a:spcAft>
              <a:spcPts val="0"/>
            </a:spcAft>
          </a:pPr>
          <a:endParaRPr lang="ru-RU" sz="1000" b="1"/>
        </a:p>
      </dgm:t>
    </dgm:pt>
    <dgm:pt modelId="{3FF4B9FB-CF30-4F66-B534-12051568E4F7}" type="sibTrans" cxnId="{3E914187-2630-49A7-AA36-15166B59FB50}">
      <dgm:prSet/>
      <dgm:spPr/>
      <dgm:t>
        <a:bodyPr/>
        <a:lstStyle/>
        <a:p>
          <a:pPr>
            <a:lnSpc>
              <a:spcPct val="100000"/>
            </a:lnSpc>
            <a:spcBef>
              <a:spcPts val="0"/>
            </a:spcBef>
            <a:spcAft>
              <a:spcPts val="0"/>
            </a:spcAft>
          </a:pPr>
          <a:endParaRPr lang="ru-RU" sz="1000" b="1"/>
        </a:p>
      </dgm:t>
    </dgm:pt>
    <dgm:pt modelId="{25EDBEEF-531A-4AFB-ABEB-EC9B2BF79428}">
      <dgm:prSet custT="1"/>
      <dgm:spPr/>
      <dgm:t>
        <a:bodyPr/>
        <a:lstStyle/>
        <a:p>
          <a:pPr marR="0" algn="ctr" rtl="0">
            <a:lnSpc>
              <a:spcPct val="100000"/>
            </a:lnSpc>
            <a:spcBef>
              <a:spcPts val="0"/>
            </a:spcBef>
            <a:spcAft>
              <a:spcPts val="0"/>
            </a:spcAft>
          </a:pPr>
          <a:r>
            <a:rPr lang="ru-RU" sz="1000" b="1" baseline="0" smtClean="0">
              <a:latin typeface="Calibri"/>
            </a:rPr>
            <a:t>Шаблоны</a:t>
          </a:r>
          <a:endParaRPr lang="ru-RU" sz="1000" b="1" smtClean="0"/>
        </a:p>
      </dgm:t>
    </dgm:pt>
    <dgm:pt modelId="{4A8BB199-B53D-4FBF-8CA0-5EA7BB7C1F08}" type="parTrans" cxnId="{1FB0EF11-BB0F-4C2B-A7EA-30BCB409D0C8}">
      <dgm:prSet/>
      <dgm:spPr/>
      <dgm:t>
        <a:bodyPr/>
        <a:lstStyle/>
        <a:p>
          <a:pPr>
            <a:lnSpc>
              <a:spcPct val="100000"/>
            </a:lnSpc>
            <a:spcBef>
              <a:spcPts val="0"/>
            </a:spcBef>
            <a:spcAft>
              <a:spcPts val="0"/>
            </a:spcAft>
          </a:pPr>
          <a:endParaRPr lang="ru-RU" sz="1000" b="1"/>
        </a:p>
      </dgm:t>
    </dgm:pt>
    <dgm:pt modelId="{D0A423FE-2D33-4CD5-B326-F270A049C91E}" type="sibTrans" cxnId="{1FB0EF11-BB0F-4C2B-A7EA-30BCB409D0C8}">
      <dgm:prSet/>
      <dgm:spPr/>
      <dgm:t>
        <a:bodyPr/>
        <a:lstStyle/>
        <a:p>
          <a:pPr>
            <a:lnSpc>
              <a:spcPct val="100000"/>
            </a:lnSpc>
            <a:spcBef>
              <a:spcPts val="0"/>
            </a:spcBef>
            <a:spcAft>
              <a:spcPts val="0"/>
            </a:spcAft>
          </a:pPr>
          <a:endParaRPr lang="ru-RU" sz="1000" b="1"/>
        </a:p>
      </dgm:t>
    </dgm:pt>
    <dgm:pt modelId="{91C5988F-CC9C-4067-8885-857AF1409B76}">
      <dgm:prSet custT="1"/>
      <dgm:spPr/>
      <dgm:t>
        <a:bodyPr/>
        <a:lstStyle/>
        <a:p>
          <a:pPr marR="0" algn="ctr" rtl="0">
            <a:lnSpc>
              <a:spcPct val="100000"/>
            </a:lnSpc>
            <a:spcBef>
              <a:spcPts val="0"/>
            </a:spcBef>
            <a:spcAft>
              <a:spcPts val="0"/>
            </a:spcAft>
          </a:pPr>
          <a:r>
            <a:rPr lang="ru-RU" sz="1000" b="1" baseline="0" smtClean="0">
              <a:latin typeface="Calibri"/>
            </a:rPr>
            <a:t>Мультимедиа</a:t>
          </a:r>
          <a:endParaRPr lang="ru-RU" sz="1000" b="1" smtClean="0"/>
        </a:p>
      </dgm:t>
    </dgm:pt>
    <dgm:pt modelId="{E5CF2262-36E0-4306-8B63-C4D3FDF6A8A6}" type="parTrans" cxnId="{E45064FB-958B-47BE-8924-23FE37ECF472}">
      <dgm:prSet/>
      <dgm:spPr/>
      <dgm:t>
        <a:bodyPr/>
        <a:lstStyle/>
        <a:p>
          <a:pPr>
            <a:lnSpc>
              <a:spcPct val="100000"/>
            </a:lnSpc>
            <a:spcBef>
              <a:spcPts val="0"/>
            </a:spcBef>
            <a:spcAft>
              <a:spcPts val="0"/>
            </a:spcAft>
          </a:pPr>
          <a:endParaRPr lang="ru-RU" sz="1000" b="1"/>
        </a:p>
      </dgm:t>
    </dgm:pt>
    <dgm:pt modelId="{8A18A192-E537-40D7-823B-D45C18BAD720}" type="sibTrans" cxnId="{E45064FB-958B-47BE-8924-23FE37ECF472}">
      <dgm:prSet/>
      <dgm:spPr/>
      <dgm:t>
        <a:bodyPr/>
        <a:lstStyle/>
        <a:p>
          <a:pPr>
            <a:lnSpc>
              <a:spcPct val="100000"/>
            </a:lnSpc>
            <a:spcBef>
              <a:spcPts val="0"/>
            </a:spcBef>
            <a:spcAft>
              <a:spcPts val="0"/>
            </a:spcAft>
          </a:pPr>
          <a:endParaRPr lang="ru-RU" sz="1000" b="1"/>
        </a:p>
      </dgm:t>
    </dgm:pt>
    <dgm:pt modelId="{2E118E24-19E8-43C0-974D-8A7441485E22}">
      <dgm:prSet custT="1"/>
      <dgm:spPr/>
      <dgm:t>
        <a:bodyPr/>
        <a:lstStyle/>
        <a:p>
          <a:pPr marR="0" algn="ctr" rtl="0">
            <a:lnSpc>
              <a:spcPct val="100000"/>
            </a:lnSpc>
            <a:spcBef>
              <a:spcPts val="0"/>
            </a:spcBef>
            <a:spcAft>
              <a:spcPts val="0"/>
            </a:spcAft>
          </a:pPr>
          <a:r>
            <a:rPr lang="ru-RU" sz="1000" b="1" baseline="0" smtClean="0">
              <a:latin typeface="Calibri"/>
            </a:rPr>
            <a:t>Уроки</a:t>
          </a:r>
          <a:endParaRPr lang="ru-RU" sz="1000" b="1" smtClean="0"/>
        </a:p>
      </dgm:t>
    </dgm:pt>
    <dgm:pt modelId="{F79205B0-73C2-4130-8E18-94069A07A062}" type="parTrans" cxnId="{2499E200-923B-4195-8789-777A0583FB6A}">
      <dgm:prSet/>
      <dgm:spPr/>
      <dgm:t>
        <a:bodyPr/>
        <a:lstStyle/>
        <a:p>
          <a:pPr>
            <a:lnSpc>
              <a:spcPct val="100000"/>
            </a:lnSpc>
            <a:spcBef>
              <a:spcPts val="0"/>
            </a:spcBef>
            <a:spcAft>
              <a:spcPts val="0"/>
            </a:spcAft>
          </a:pPr>
          <a:endParaRPr lang="ru-RU" sz="1000" b="1"/>
        </a:p>
      </dgm:t>
    </dgm:pt>
    <dgm:pt modelId="{664229BE-9C45-4EE2-9549-78EB43E7ED73}" type="sibTrans" cxnId="{2499E200-923B-4195-8789-777A0583FB6A}">
      <dgm:prSet/>
      <dgm:spPr/>
      <dgm:t>
        <a:bodyPr/>
        <a:lstStyle/>
        <a:p>
          <a:pPr>
            <a:lnSpc>
              <a:spcPct val="100000"/>
            </a:lnSpc>
            <a:spcBef>
              <a:spcPts val="0"/>
            </a:spcBef>
            <a:spcAft>
              <a:spcPts val="0"/>
            </a:spcAft>
          </a:pPr>
          <a:endParaRPr lang="ru-RU" sz="1000" b="1"/>
        </a:p>
      </dgm:t>
    </dgm:pt>
    <dgm:pt modelId="{58A07F0E-E097-446C-9EB3-E172E7103B24}">
      <dgm:prSet custT="1"/>
      <dgm:spPr/>
      <dgm:t>
        <a:bodyPr/>
        <a:lstStyle/>
        <a:p>
          <a:pPr marR="0" algn="ctr" rtl="0">
            <a:lnSpc>
              <a:spcPct val="100000"/>
            </a:lnSpc>
            <a:spcBef>
              <a:spcPts val="0"/>
            </a:spcBef>
            <a:spcAft>
              <a:spcPts val="0"/>
            </a:spcAft>
          </a:pPr>
          <a:r>
            <a:rPr lang="ru-RU" sz="1000" b="1" baseline="0" smtClean="0">
              <a:latin typeface="Calibri"/>
            </a:rPr>
            <a:t>Вопросы </a:t>
          </a:r>
        </a:p>
        <a:p>
          <a:pPr marR="0" algn="ctr" rtl="0">
            <a:lnSpc>
              <a:spcPct val="100000"/>
            </a:lnSpc>
            <a:spcBef>
              <a:spcPts val="0"/>
            </a:spcBef>
            <a:spcAft>
              <a:spcPts val="0"/>
            </a:spcAft>
          </a:pPr>
          <a:r>
            <a:rPr lang="ru-RU" sz="1000" b="1" baseline="0" smtClean="0">
              <a:latin typeface="Calibri"/>
            </a:rPr>
            <a:t>и результаты</a:t>
          </a:r>
          <a:endParaRPr lang="ru-RU" sz="1000" b="1" smtClean="0"/>
        </a:p>
      </dgm:t>
    </dgm:pt>
    <dgm:pt modelId="{FB9FB2BD-D1C0-4D7F-92E5-EA8CE210208C}" type="parTrans" cxnId="{BCB9AC56-BB1B-48C1-BDAD-A9BB43A25CF0}">
      <dgm:prSet/>
      <dgm:spPr/>
      <dgm:t>
        <a:bodyPr/>
        <a:lstStyle/>
        <a:p>
          <a:pPr>
            <a:lnSpc>
              <a:spcPct val="100000"/>
            </a:lnSpc>
            <a:spcBef>
              <a:spcPts val="0"/>
            </a:spcBef>
            <a:spcAft>
              <a:spcPts val="0"/>
            </a:spcAft>
          </a:pPr>
          <a:endParaRPr lang="ru-RU" sz="1000" b="1"/>
        </a:p>
      </dgm:t>
    </dgm:pt>
    <dgm:pt modelId="{6CD0497A-4767-4162-8523-7B12B9483617}" type="sibTrans" cxnId="{BCB9AC56-BB1B-48C1-BDAD-A9BB43A25CF0}">
      <dgm:prSet/>
      <dgm:spPr/>
      <dgm:t>
        <a:bodyPr/>
        <a:lstStyle/>
        <a:p>
          <a:pPr>
            <a:lnSpc>
              <a:spcPct val="100000"/>
            </a:lnSpc>
            <a:spcBef>
              <a:spcPts val="0"/>
            </a:spcBef>
            <a:spcAft>
              <a:spcPts val="0"/>
            </a:spcAft>
          </a:pPr>
          <a:endParaRPr lang="ru-RU" sz="1000" b="1"/>
        </a:p>
      </dgm:t>
    </dgm:pt>
    <dgm:pt modelId="{D051253A-A710-4C1E-9A8E-0B64839E833A}">
      <dgm:prSet custT="1"/>
      <dgm:spPr/>
      <dgm:t>
        <a:bodyPr/>
        <a:lstStyle/>
        <a:p>
          <a:pPr marR="0" algn="ctr" rtl="0">
            <a:lnSpc>
              <a:spcPct val="100000"/>
            </a:lnSpc>
            <a:spcBef>
              <a:spcPts val="0"/>
            </a:spcBef>
            <a:spcAft>
              <a:spcPts val="0"/>
            </a:spcAft>
          </a:pPr>
          <a:r>
            <a:rPr lang="ru-RU" sz="1000" b="1" baseline="0" smtClean="0">
              <a:latin typeface="Calibri"/>
            </a:rPr>
            <a:t>Комментарии к экрану</a:t>
          </a:r>
        </a:p>
      </dgm:t>
    </dgm:pt>
    <dgm:pt modelId="{85C0AC2C-B434-46CC-ACE4-9AF2524B73E7}" type="parTrans" cxnId="{311F3390-9B2A-4A36-9ED4-4D155539DDAA}">
      <dgm:prSet/>
      <dgm:spPr/>
      <dgm:t>
        <a:bodyPr/>
        <a:lstStyle/>
        <a:p>
          <a:pPr>
            <a:lnSpc>
              <a:spcPct val="100000"/>
            </a:lnSpc>
            <a:spcBef>
              <a:spcPts val="0"/>
            </a:spcBef>
            <a:spcAft>
              <a:spcPts val="0"/>
            </a:spcAft>
          </a:pPr>
          <a:endParaRPr lang="ru-RU" sz="1000" b="1"/>
        </a:p>
      </dgm:t>
    </dgm:pt>
    <dgm:pt modelId="{89A4D1DA-DAD1-4564-B700-09D7F8525FF4}" type="sibTrans" cxnId="{311F3390-9B2A-4A36-9ED4-4D155539DDAA}">
      <dgm:prSet/>
      <dgm:spPr/>
      <dgm:t>
        <a:bodyPr/>
        <a:lstStyle/>
        <a:p>
          <a:pPr>
            <a:lnSpc>
              <a:spcPct val="100000"/>
            </a:lnSpc>
            <a:spcBef>
              <a:spcPts val="0"/>
            </a:spcBef>
            <a:spcAft>
              <a:spcPts val="0"/>
            </a:spcAft>
          </a:pPr>
          <a:endParaRPr lang="ru-RU" sz="1000" b="1"/>
        </a:p>
      </dgm:t>
    </dgm:pt>
    <dgm:pt modelId="{7F6D9989-753D-4F47-9A00-B9E12D2921A1}">
      <dgm:prSet custT="1"/>
      <dgm:spPr/>
      <dgm:t>
        <a:bodyPr/>
        <a:lstStyle/>
        <a:p>
          <a:pPr marR="0" algn="ctr" rtl="0">
            <a:lnSpc>
              <a:spcPct val="100000"/>
            </a:lnSpc>
            <a:spcBef>
              <a:spcPts val="0"/>
            </a:spcBef>
            <a:spcAft>
              <a:spcPts val="0"/>
            </a:spcAft>
          </a:pPr>
          <a:r>
            <a:rPr lang="ru-RU" sz="1000" b="1" baseline="0" smtClean="0">
              <a:latin typeface="Calibri"/>
            </a:rPr>
            <a:t>Импортированные пакеты</a:t>
          </a:r>
          <a:endParaRPr lang="ru-RU" sz="1000" b="1" baseline="0" smtClean="0">
            <a:latin typeface="Times New Roman"/>
          </a:endParaRPr>
        </a:p>
      </dgm:t>
    </dgm:pt>
    <dgm:pt modelId="{B5CBB7B7-B07C-468F-B019-B37981539B5E}" type="parTrans" cxnId="{D024F7EE-6A7C-479B-8C43-BD7016EC2283}">
      <dgm:prSet/>
      <dgm:spPr/>
      <dgm:t>
        <a:bodyPr/>
        <a:lstStyle/>
        <a:p>
          <a:pPr>
            <a:lnSpc>
              <a:spcPct val="100000"/>
            </a:lnSpc>
            <a:spcBef>
              <a:spcPts val="0"/>
            </a:spcBef>
            <a:spcAft>
              <a:spcPts val="0"/>
            </a:spcAft>
          </a:pPr>
          <a:endParaRPr lang="ru-RU" sz="1000" b="1"/>
        </a:p>
      </dgm:t>
    </dgm:pt>
    <dgm:pt modelId="{63ECBCDB-3DF5-4339-869A-680FFA099265}" type="sibTrans" cxnId="{D024F7EE-6A7C-479B-8C43-BD7016EC2283}">
      <dgm:prSet/>
      <dgm:spPr/>
      <dgm:t>
        <a:bodyPr/>
        <a:lstStyle/>
        <a:p>
          <a:pPr>
            <a:lnSpc>
              <a:spcPct val="100000"/>
            </a:lnSpc>
            <a:spcBef>
              <a:spcPts val="0"/>
            </a:spcBef>
            <a:spcAft>
              <a:spcPts val="0"/>
            </a:spcAft>
          </a:pPr>
          <a:endParaRPr lang="ru-RU" sz="1000" b="1"/>
        </a:p>
      </dgm:t>
    </dgm:pt>
    <dgm:pt modelId="{620C8604-2683-44A5-B6D6-483D9CAABCC4}">
      <dgm:prSet custT="1"/>
      <dgm:spPr/>
      <dgm:t>
        <a:bodyPr/>
        <a:lstStyle/>
        <a:p>
          <a:pPr marR="0" algn="ctr" rtl="0">
            <a:lnSpc>
              <a:spcPct val="100000"/>
            </a:lnSpc>
            <a:spcBef>
              <a:spcPts val="0"/>
            </a:spcBef>
            <a:spcAft>
              <a:spcPts val="0"/>
            </a:spcAft>
          </a:pPr>
          <a:r>
            <a:rPr lang="ru-RU" sz="1000" b="1" baseline="0" smtClean="0">
              <a:latin typeface="Calibri"/>
            </a:rPr>
            <a:t>Панель </a:t>
          </a:r>
        </a:p>
        <a:p>
          <a:pPr marR="0" algn="ctr" rtl="0">
            <a:lnSpc>
              <a:spcPct val="100000"/>
            </a:lnSpc>
            <a:spcBef>
              <a:spcPts val="0"/>
            </a:spcBef>
            <a:spcAft>
              <a:spcPts val="0"/>
            </a:spcAft>
          </a:pPr>
          <a:r>
            <a:rPr lang="ru-RU" sz="1000" b="1" baseline="0" smtClean="0">
              <a:latin typeface="Calibri"/>
            </a:rPr>
            <a:t>Инструментов</a:t>
          </a:r>
          <a:endParaRPr lang="ru-RU" sz="1000" b="1" smtClean="0"/>
        </a:p>
      </dgm:t>
    </dgm:pt>
    <dgm:pt modelId="{FF7F02BE-BC34-4912-BF06-FC92A9A411AE}" type="parTrans" cxnId="{E3D471E1-5B14-4AB8-BF3B-5A5C9F7196EB}">
      <dgm:prSet/>
      <dgm:spPr/>
      <dgm:t>
        <a:bodyPr/>
        <a:lstStyle/>
        <a:p>
          <a:pPr>
            <a:lnSpc>
              <a:spcPct val="100000"/>
            </a:lnSpc>
            <a:spcBef>
              <a:spcPts val="0"/>
            </a:spcBef>
            <a:spcAft>
              <a:spcPts val="0"/>
            </a:spcAft>
          </a:pPr>
          <a:endParaRPr lang="ru-RU" sz="1000" b="1"/>
        </a:p>
      </dgm:t>
    </dgm:pt>
    <dgm:pt modelId="{A7370194-105C-4B7F-B3A4-5B3D829E2EFE}" type="sibTrans" cxnId="{E3D471E1-5B14-4AB8-BF3B-5A5C9F7196EB}">
      <dgm:prSet/>
      <dgm:spPr/>
      <dgm:t>
        <a:bodyPr/>
        <a:lstStyle/>
        <a:p>
          <a:pPr>
            <a:lnSpc>
              <a:spcPct val="100000"/>
            </a:lnSpc>
            <a:spcBef>
              <a:spcPts val="0"/>
            </a:spcBef>
            <a:spcAft>
              <a:spcPts val="0"/>
            </a:spcAft>
          </a:pPr>
          <a:endParaRPr lang="ru-RU" sz="1000" b="1"/>
        </a:p>
      </dgm:t>
    </dgm:pt>
    <dgm:pt modelId="{AC3E4329-E71A-4206-8383-379F68428EEF}" type="asst">
      <dgm:prSet custT="1"/>
      <dgm:spPr/>
      <dgm:t>
        <a:bodyPr/>
        <a:lstStyle/>
        <a:p>
          <a:pPr marR="0" algn="ctr" rtl="0">
            <a:lnSpc>
              <a:spcPct val="100000"/>
            </a:lnSpc>
            <a:spcBef>
              <a:spcPts val="0"/>
            </a:spcBef>
            <a:spcAft>
              <a:spcPts val="0"/>
            </a:spcAft>
          </a:pPr>
          <a:r>
            <a:rPr lang="ru-RU" sz="1000" b="1" baseline="0" smtClean="0">
              <a:latin typeface="Calibri"/>
            </a:rPr>
            <a:t>Редактирование, создание  информации</a:t>
          </a:r>
          <a:endParaRPr lang="ru-RU" sz="1000" b="1" baseline="0" smtClean="0">
            <a:latin typeface="Times New Roman"/>
          </a:endParaRPr>
        </a:p>
      </dgm:t>
    </dgm:pt>
    <dgm:pt modelId="{4F36A7B1-AC39-47A3-ABDC-C65617FB16BC}" type="parTrans" cxnId="{F7999A82-D80E-4E6F-84E2-27FD1457D83B}">
      <dgm:prSet/>
      <dgm:spPr/>
      <dgm:t>
        <a:bodyPr/>
        <a:lstStyle/>
        <a:p>
          <a:pPr>
            <a:lnSpc>
              <a:spcPct val="100000"/>
            </a:lnSpc>
            <a:spcBef>
              <a:spcPts val="0"/>
            </a:spcBef>
            <a:spcAft>
              <a:spcPts val="0"/>
            </a:spcAft>
          </a:pPr>
          <a:endParaRPr lang="ru-RU" sz="1000" b="1"/>
        </a:p>
      </dgm:t>
    </dgm:pt>
    <dgm:pt modelId="{91B63115-1777-4446-A606-715173B113E6}" type="sibTrans" cxnId="{F7999A82-D80E-4E6F-84E2-27FD1457D83B}">
      <dgm:prSet/>
      <dgm:spPr/>
      <dgm:t>
        <a:bodyPr/>
        <a:lstStyle/>
        <a:p>
          <a:pPr>
            <a:lnSpc>
              <a:spcPct val="100000"/>
            </a:lnSpc>
            <a:spcBef>
              <a:spcPts val="0"/>
            </a:spcBef>
            <a:spcAft>
              <a:spcPts val="0"/>
            </a:spcAft>
          </a:pPr>
          <a:endParaRPr lang="ru-RU" sz="1000" b="1"/>
        </a:p>
      </dgm:t>
    </dgm:pt>
    <dgm:pt modelId="{2040693D-4DE3-4579-B1F4-03A3ED4CA895}" type="pres">
      <dgm:prSet presAssocID="{87A13C54-60BB-45D9-A0E3-265EBF2B266A}" presName="hierChild1" presStyleCnt="0">
        <dgm:presLayoutVars>
          <dgm:orgChart val="1"/>
          <dgm:chPref val="1"/>
          <dgm:dir/>
          <dgm:animOne val="branch"/>
          <dgm:animLvl val="lvl"/>
          <dgm:resizeHandles/>
        </dgm:presLayoutVars>
      </dgm:prSet>
      <dgm:spPr/>
    </dgm:pt>
    <dgm:pt modelId="{9017B781-6DD6-4239-BCB6-38608946DF08}" type="pres">
      <dgm:prSet presAssocID="{84C8A8DF-38E1-4231-929C-D209ED3C320D}" presName="hierRoot1" presStyleCnt="0">
        <dgm:presLayoutVars>
          <dgm:hierBranch/>
        </dgm:presLayoutVars>
      </dgm:prSet>
      <dgm:spPr/>
    </dgm:pt>
    <dgm:pt modelId="{FF7CC73E-D59F-4925-AD17-4E002E669801}" type="pres">
      <dgm:prSet presAssocID="{84C8A8DF-38E1-4231-929C-D209ED3C320D}" presName="rootComposite1" presStyleCnt="0"/>
      <dgm:spPr/>
    </dgm:pt>
    <dgm:pt modelId="{DE370A95-487B-42A4-9BF2-9E97AD46312A}" type="pres">
      <dgm:prSet presAssocID="{84C8A8DF-38E1-4231-929C-D209ED3C320D}" presName="rootText1" presStyleLbl="node0" presStyleIdx="0" presStyleCnt="1" custScaleX="227934">
        <dgm:presLayoutVars>
          <dgm:chPref val="3"/>
        </dgm:presLayoutVars>
      </dgm:prSet>
      <dgm:spPr/>
      <dgm:t>
        <a:bodyPr/>
        <a:lstStyle/>
        <a:p>
          <a:endParaRPr lang="ru-RU"/>
        </a:p>
      </dgm:t>
    </dgm:pt>
    <dgm:pt modelId="{B0AD5078-3804-462A-A3FC-5B23A18119FB}" type="pres">
      <dgm:prSet presAssocID="{84C8A8DF-38E1-4231-929C-D209ED3C320D}" presName="rootConnector1" presStyleLbl="node1" presStyleIdx="0" presStyleCnt="0"/>
      <dgm:spPr/>
      <dgm:t>
        <a:bodyPr/>
        <a:lstStyle/>
        <a:p>
          <a:endParaRPr lang="ru-RU"/>
        </a:p>
      </dgm:t>
    </dgm:pt>
    <dgm:pt modelId="{169ABDCF-F02C-42B4-88B7-2F6E34A03F18}" type="pres">
      <dgm:prSet presAssocID="{84C8A8DF-38E1-4231-929C-D209ED3C320D}" presName="hierChild2" presStyleCnt="0"/>
      <dgm:spPr/>
    </dgm:pt>
    <dgm:pt modelId="{8E55A859-BEB1-4DC0-AEF8-44D96356AEB8}" type="pres">
      <dgm:prSet presAssocID="{91126745-9C23-4056-A23B-A0025965510F}" presName="Name35" presStyleLbl="parChTrans1D2" presStyleIdx="0" presStyleCnt="3"/>
      <dgm:spPr/>
      <dgm:t>
        <a:bodyPr/>
        <a:lstStyle/>
        <a:p>
          <a:endParaRPr lang="ru-RU"/>
        </a:p>
      </dgm:t>
    </dgm:pt>
    <dgm:pt modelId="{BE78B692-5BD4-4406-A696-57C62D16B3F7}" type="pres">
      <dgm:prSet presAssocID="{CE03DBD0-994B-421E-9F20-BB8A988A28A4}" presName="hierRoot2" presStyleCnt="0">
        <dgm:presLayoutVars>
          <dgm:hierBranch/>
        </dgm:presLayoutVars>
      </dgm:prSet>
      <dgm:spPr/>
    </dgm:pt>
    <dgm:pt modelId="{EC74182E-E67C-43FD-8B5B-69C804576047}" type="pres">
      <dgm:prSet presAssocID="{CE03DBD0-994B-421E-9F20-BB8A988A28A4}" presName="rootComposite" presStyleCnt="0"/>
      <dgm:spPr/>
    </dgm:pt>
    <dgm:pt modelId="{D88079FF-8767-4C36-A4AA-F42C1F9A5334}" type="pres">
      <dgm:prSet presAssocID="{CE03DBD0-994B-421E-9F20-BB8A988A28A4}" presName="rootText" presStyleLbl="node2" presStyleIdx="0" presStyleCnt="3" custScaleX="227934">
        <dgm:presLayoutVars>
          <dgm:chPref val="3"/>
        </dgm:presLayoutVars>
      </dgm:prSet>
      <dgm:spPr/>
      <dgm:t>
        <a:bodyPr/>
        <a:lstStyle/>
        <a:p>
          <a:endParaRPr lang="ru-RU"/>
        </a:p>
      </dgm:t>
    </dgm:pt>
    <dgm:pt modelId="{B9A299A3-8C8F-4657-BBEE-C142826EFE2A}" type="pres">
      <dgm:prSet presAssocID="{CE03DBD0-994B-421E-9F20-BB8A988A28A4}" presName="rootConnector" presStyleLbl="node2" presStyleIdx="0" presStyleCnt="3"/>
      <dgm:spPr/>
      <dgm:t>
        <a:bodyPr/>
        <a:lstStyle/>
        <a:p>
          <a:endParaRPr lang="ru-RU"/>
        </a:p>
      </dgm:t>
    </dgm:pt>
    <dgm:pt modelId="{9A5A6287-A086-4F2D-97D7-26DA6A390C48}" type="pres">
      <dgm:prSet presAssocID="{CE03DBD0-994B-421E-9F20-BB8A988A28A4}" presName="hierChild4" presStyleCnt="0"/>
      <dgm:spPr/>
    </dgm:pt>
    <dgm:pt modelId="{1E543AE2-A393-40BF-9A04-7E0F8BA5FCB7}" type="pres">
      <dgm:prSet presAssocID="{CE03DBD0-994B-421E-9F20-BB8A988A28A4}" presName="hierChild5" presStyleCnt="0"/>
      <dgm:spPr/>
    </dgm:pt>
    <dgm:pt modelId="{D950E8A8-42D2-48C2-A4E8-82D975ABCB71}" type="pres">
      <dgm:prSet presAssocID="{4B4F2828-E55F-4495-9CEC-9D459120FF8A}" presName="Name111" presStyleLbl="parChTrans1D3" presStyleIdx="0" presStyleCnt="7"/>
      <dgm:spPr/>
      <dgm:t>
        <a:bodyPr/>
        <a:lstStyle/>
        <a:p>
          <a:endParaRPr lang="ru-RU"/>
        </a:p>
      </dgm:t>
    </dgm:pt>
    <dgm:pt modelId="{45FBB6E7-E4F6-44BE-BA3E-F97A18081C0E}" type="pres">
      <dgm:prSet presAssocID="{7B1D4227-7BD3-4888-9CFC-3E38B18E8377}" presName="hierRoot3" presStyleCnt="0">
        <dgm:presLayoutVars>
          <dgm:hierBranch/>
        </dgm:presLayoutVars>
      </dgm:prSet>
      <dgm:spPr/>
    </dgm:pt>
    <dgm:pt modelId="{FE24E2CE-6E93-4738-9459-7DF3B180F67B}" type="pres">
      <dgm:prSet presAssocID="{7B1D4227-7BD3-4888-9CFC-3E38B18E8377}" presName="rootComposite3" presStyleCnt="0"/>
      <dgm:spPr/>
    </dgm:pt>
    <dgm:pt modelId="{CA8C72A4-B022-487B-A1FF-92454A5954B1}" type="pres">
      <dgm:prSet presAssocID="{7B1D4227-7BD3-4888-9CFC-3E38B18E8377}" presName="rootText3" presStyleLbl="asst2" presStyleIdx="0" presStyleCnt="3" custScaleX="227934">
        <dgm:presLayoutVars>
          <dgm:chPref val="3"/>
        </dgm:presLayoutVars>
      </dgm:prSet>
      <dgm:spPr/>
      <dgm:t>
        <a:bodyPr/>
        <a:lstStyle/>
        <a:p>
          <a:endParaRPr lang="ru-RU"/>
        </a:p>
      </dgm:t>
    </dgm:pt>
    <dgm:pt modelId="{6E312400-4FBF-4E4B-8DE1-A89FD821A45C}" type="pres">
      <dgm:prSet presAssocID="{7B1D4227-7BD3-4888-9CFC-3E38B18E8377}" presName="rootConnector3" presStyleLbl="asst2" presStyleIdx="0" presStyleCnt="3"/>
      <dgm:spPr/>
      <dgm:t>
        <a:bodyPr/>
        <a:lstStyle/>
        <a:p>
          <a:endParaRPr lang="ru-RU"/>
        </a:p>
      </dgm:t>
    </dgm:pt>
    <dgm:pt modelId="{E03E1DC7-7866-43E0-815E-32BA480766DF}" type="pres">
      <dgm:prSet presAssocID="{7B1D4227-7BD3-4888-9CFC-3E38B18E8377}" presName="hierChild6" presStyleCnt="0"/>
      <dgm:spPr/>
    </dgm:pt>
    <dgm:pt modelId="{3F37FDF2-08CB-46DE-8827-157FD67C3D3E}" type="pres">
      <dgm:prSet presAssocID="{7B1D4227-7BD3-4888-9CFC-3E38B18E8377}" presName="hierChild7" presStyleCnt="0"/>
      <dgm:spPr/>
    </dgm:pt>
    <dgm:pt modelId="{A6AAA3F4-ECDC-4924-AD18-15D0C3F2A14F}" type="pres">
      <dgm:prSet presAssocID="{BD2227CD-D84D-4286-886F-B27CF16D663C}" presName="Name35" presStyleLbl="parChTrans1D2" presStyleIdx="1" presStyleCnt="3"/>
      <dgm:spPr/>
      <dgm:t>
        <a:bodyPr/>
        <a:lstStyle/>
        <a:p>
          <a:endParaRPr lang="ru-RU"/>
        </a:p>
      </dgm:t>
    </dgm:pt>
    <dgm:pt modelId="{08AA94F5-A45D-4D2A-AB08-17A04598C2BB}" type="pres">
      <dgm:prSet presAssocID="{3BAA9BC8-FE1E-499F-B804-7E31E9391AF2}" presName="hierRoot2" presStyleCnt="0">
        <dgm:presLayoutVars>
          <dgm:hierBranch/>
        </dgm:presLayoutVars>
      </dgm:prSet>
      <dgm:spPr/>
    </dgm:pt>
    <dgm:pt modelId="{302CF578-D6B3-49E2-9F05-B13A1053E4B0}" type="pres">
      <dgm:prSet presAssocID="{3BAA9BC8-FE1E-499F-B804-7E31E9391AF2}" presName="rootComposite" presStyleCnt="0"/>
      <dgm:spPr/>
    </dgm:pt>
    <dgm:pt modelId="{B8F438FD-94CD-45C8-B448-2938B0D49330}" type="pres">
      <dgm:prSet presAssocID="{3BAA9BC8-FE1E-499F-B804-7E31E9391AF2}" presName="rootText" presStyleLbl="node2" presStyleIdx="1" presStyleCnt="3" custScaleX="227934">
        <dgm:presLayoutVars>
          <dgm:chPref val="3"/>
        </dgm:presLayoutVars>
      </dgm:prSet>
      <dgm:spPr/>
      <dgm:t>
        <a:bodyPr/>
        <a:lstStyle/>
        <a:p>
          <a:endParaRPr lang="ru-RU"/>
        </a:p>
      </dgm:t>
    </dgm:pt>
    <dgm:pt modelId="{CE6B0BFE-BE38-4459-9A4C-E1F9C0317EE0}" type="pres">
      <dgm:prSet presAssocID="{3BAA9BC8-FE1E-499F-B804-7E31E9391AF2}" presName="rootConnector" presStyleLbl="node2" presStyleIdx="1" presStyleCnt="3"/>
      <dgm:spPr/>
      <dgm:t>
        <a:bodyPr/>
        <a:lstStyle/>
        <a:p>
          <a:endParaRPr lang="ru-RU"/>
        </a:p>
      </dgm:t>
    </dgm:pt>
    <dgm:pt modelId="{11ED1DF4-D383-47DB-BEE3-2EA3E2198DC1}" type="pres">
      <dgm:prSet presAssocID="{3BAA9BC8-FE1E-499F-B804-7E31E9391AF2}" presName="hierChild4" presStyleCnt="0"/>
      <dgm:spPr/>
    </dgm:pt>
    <dgm:pt modelId="{E5665F82-EC80-4D57-B411-8D067DE50040}" type="pres">
      <dgm:prSet presAssocID="{B231C501-FDC3-4DAA-A437-D798EE375BF1}" presName="Name35" presStyleLbl="parChTrans1D3" presStyleIdx="1" presStyleCnt="7"/>
      <dgm:spPr/>
      <dgm:t>
        <a:bodyPr/>
        <a:lstStyle/>
        <a:p>
          <a:endParaRPr lang="ru-RU"/>
        </a:p>
      </dgm:t>
    </dgm:pt>
    <dgm:pt modelId="{FD6DCCC6-E5B0-4539-AAA4-A8D8B978E0E2}" type="pres">
      <dgm:prSet presAssocID="{993DB2F7-9408-4E2E-81C9-DD4DA8511ECA}" presName="hierRoot2" presStyleCnt="0">
        <dgm:presLayoutVars>
          <dgm:hierBranch val="r"/>
        </dgm:presLayoutVars>
      </dgm:prSet>
      <dgm:spPr/>
    </dgm:pt>
    <dgm:pt modelId="{AEA016CC-0A6E-4459-A300-CB07B73C10B1}" type="pres">
      <dgm:prSet presAssocID="{993DB2F7-9408-4E2E-81C9-DD4DA8511ECA}" presName="rootComposite" presStyleCnt="0"/>
      <dgm:spPr/>
    </dgm:pt>
    <dgm:pt modelId="{18A0C45F-ACF6-4A59-94C7-68CA0EE540A5}" type="pres">
      <dgm:prSet presAssocID="{993DB2F7-9408-4E2E-81C9-DD4DA8511ECA}" presName="rootText" presStyleLbl="node3" presStyleIdx="0" presStyleCnt="4" custScaleX="227934">
        <dgm:presLayoutVars>
          <dgm:chPref val="3"/>
        </dgm:presLayoutVars>
      </dgm:prSet>
      <dgm:spPr/>
      <dgm:t>
        <a:bodyPr/>
        <a:lstStyle/>
        <a:p>
          <a:endParaRPr lang="ru-RU"/>
        </a:p>
      </dgm:t>
    </dgm:pt>
    <dgm:pt modelId="{44CF3274-60FB-4D83-A17A-D52128633868}" type="pres">
      <dgm:prSet presAssocID="{993DB2F7-9408-4E2E-81C9-DD4DA8511ECA}" presName="rootConnector" presStyleLbl="node3" presStyleIdx="0" presStyleCnt="4"/>
      <dgm:spPr/>
      <dgm:t>
        <a:bodyPr/>
        <a:lstStyle/>
        <a:p>
          <a:endParaRPr lang="ru-RU"/>
        </a:p>
      </dgm:t>
    </dgm:pt>
    <dgm:pt modelId="{1BA99704-FF7A-4E52-B406-BC7D417C75E8}" type="pres">
      <dgm:prSet presAssocID="{993DB2F7-9408-4E2E-81C9-DD4DA8511ECA}" presName="hierChild4" presStyleCnt="0"/>
      <dgm:spPr/>
    </dgm:pt>
    <dgm:pt modelId="{6B63076E-8DAC-410E-8906-F5DEB761D132}" type="pres">
      <dgm:prSet presAssocID="{E7EE25F5-6503-4739-8EF1-E4506747D9C3}" presName="Name50" presStyleLbl="parChTrans1D4" presStyleIdx="0" presStyleCnt="4"/>
      <dgm:spPr/>
      <dgm:t>
        <a:bodyPr/>
        <a:lstStyle/>
        <a:p>
          <a:endParaRPr lang="ru-RU"/>
        </a:p>
      </dgm:t>
    </dgm:pt>
    <dgm:pt modelId="{3D58A109-2852-44AE-A967-9E4341428AD7}" type="pres">
      <dgm:prSet presAssocID="{DC9256B1-9AF7-41D6-9902-F57B42C542CE}" presName="hierRoot2" presStyleCnt="0">
        <dgm:presLayoutVars>
          <dgm:hierBranch val="r"/>
        </dgm:presLayoutVars>
      </dgm:prSet>
      <dgm:spPr/>
    </dgm:pt>
    <dgm:pt modelId="{C05A3D24-7115-4E07-B7F7-A9F736A3FE34}" type="pres">
      <dgm:prSet presAssocID="{DC9256B1-9AF7-41D6-9902-F57B42C542CE}" presName="rootComposite" presStyleCnt="0"/>
      <dgm:spPr/>
    </dgm:pt>
    <dgm:pt modelId="{22B802AE-4841-4003-AA7B-B265A7991770}" type="pres">
      <dgm:prSet presAssocID="{DC9256B1-9AF7-41D6-9902-F57B42C542CE}" presName="rootText" presStyleLbl="node4" presStyleIdx="0" presStyleCnt="4" custScaleX="227934">
        <dgm:presLayoutVars>
          <dgm:chPref val="3"/>
        </dgm:presLayoutVars>
      </dgm:prSet>
      <dgm:spPr/>
      <dgm:t>
        <a:bodyPr/>
        <a:lstStyle/>
        <a:p>
          <a:endParaRPr lang="ru-RU"/>
        </a:p>
      </dgm:t>
    </dgm:pt>
    <dgm:pt modelId="{E5BE6C48-E2D0-4AEE-82CE-DC35AB060323}" type="pres">
      <dgm:prSet presAssocID="{DC9256B1-9AF7-41D6-9902-F57B42C542CE}" presName="rootConnector" presStyleLbl="node4" presStyleIdx="0" presStyleCnt="4"/>
      <dgm:spPr/>
      <dgm:t>
        <a:bodyPr/>
        <a:lstStyle/>
        <a:p>
          <a:endParaRPr lang="ru-RU"/>
        </a:p>
      </dgm:t>
    </dgm:pt>
    <dgm:pt modelId="{262498AE-F3A1-4A7A-859C-751EAA036B60}" type="pres">
      <dgm:prSet presAssocID="{DC9256B1-9AF7-41D6-9902-F57B42C542CE}" presName="hierChild4" presStyleCnt="0"/>
      <dgm:spPr/>
    </dgm:pt>
    <dgm:pt modelId="{21725A14-B1A2-472F-8D1F-CE56ACD533E7}" type="pres">
      <dgm:prSet presAssocID="{DC9256B1-9AF7-41D6-9902-F57B42C542CE}" presName="hierChild5" presStyleCnt="0"/>
      <dgm:spPr/>
    </dgm:pt>
    <dgm:pt modelId="{16BA446C-FFEB-4CA9-831D-C60CC52A3714}" type="pres">
      <dgm:prSet presAssocID="{4A8BB199-B53D-4FBF-8CA0-5EA7BB7C1F08}" presName="Name50" presStyleLbl="parChTrans1D4" presStyleIdx="1" presStyleCnt="4"/>
      <dgm:spPr/>
      <dgm:t>
        <a:bodyPr/>
        <a:lstStyle/>
        <a:p>
          <a:endParaRPr lang="ru-RU"/>
        </a:p>
      </dgm:t>
    </dgm:pt>
    <dgm:pt modelId="{3DE3EBC6-AB13-4CFD-8261-0BD447C3A1A1}" type="pres">
      <dgm:prSet presAssocID="{25EDBEEF-531A-4AFB-ABEB-EC9B2BF79428}" presName="hierRoot2" presStyleCnt="0">
        <dgm:presLayoutVars>
          <dgm:hierBranch val="r"/>
        </dgm:presLayoutVars>
      </dgm:prSet>
      <dgm:spPr/>
    </dgm:pt>
    <dgm:pt modelId="{F6D3208F-A17E-460F-9A0D-E6D3F1A76E1D}" type="pres">
      <dgm:prSet presAssocID="{25EDBEEF-531A-4AFB-ABEB-EC9B2BF79428}" presName="rootComposite" presStyleCnt="0"/>
      <dgm:spPr/>
    </dgm:pt>
    <dgm:pt modelId="{3F4E2F2A-3434-4DAF-B267-423EBF8573A8}" type="pres">
      <dgm:prSet presAssocID="{25EDBEEF-531A-4AFB-ABEB-EC9B2BF79428}" presName="rootText" presStyleLbl="node4" presStyleIdx="1" presStyleCnt="4" custScaleX="227934">
        <dgm:presLayoutVars>
          <dgm:chPref val="3"/>
        </dgm:presLayoutVars>
      </dgm:prSet>
      <dgm:spPr/>
      <dgm:t>
        <a:bodyPr/>
        <a:lstStyle/>
        <a:p>
          <a:endParaRPr lang="ru-RU"/>
        </a:p>
      </dgm:t>
    </dgm:pt>
    <dgm:pt modelId="{7A4FEBAD-E9F9-4082-8BFF-EA06F1295C72}" type="pres">
      <dgm:prSet presAssocID="{25EDBEEF-531A-4AFB-ABEB-EC9B2BF79428}" presName="rootConnector" presStyleLbl="node4" presStyleIdx="1" presStyleCnt="4"/>
      <dgm:spPr/>
      <dgm:t>
        <a:bodyPr/>
        <a:lstStyle/>
        <a:p>
          <a:endParaRPr lang="ru-RU"/>
        </a:p>
      </dgm:t>
    </dgm:pt>
    <dgm:pt modelId="{537F3DA9-433A-44A1-9045-97DD0E8EA05C}" type="pres">
      <dgm:prSet presAssocID="{25EDBEEF-531A-4AFB-ABEB-EC9B2BF79428}" presName="hierChild4" presStyleCnt="0"/>
      <dgm:spPr/>
    </dgm:pt>
    <dgm:pt modelId="{3F42AF65-1887-40D6-8E8A-366A375E90FB}" type="pres">
      <dgm:prSet presAssocID="{25EDBEEF-531A-4AFB-ABEB-EC9B2BF79428}" presName="hierChild5" presStyleCnt="0"/>
      <dgm:spPr/>
    </dgm:pt>
    <dgm:pt modelId="{03BECF10-7580-48DD-9DE3-A2DE870961C7}" type="pres">
      <dgm:prSet presAssocID="{E5CF2262-36E0-4306-8B63-C4D3FDF6A8A6}" presName="Name50" presStyleLbl="parChTrans1D4" presStyleIdx="2" presStyleCnt="4"/>
      <dgm:spPr/>
      <dgm:t>
        <a:bodyPr/>
        <a:lstStyle/>
        <a:p>
          <a:endParaRPr lang="ru-RU"/>
        </a:p>
      </dgm:t>
    </dgm:pt>
    <dgm:pt modelId="{F989B263-7984-4ADB-A839-B4209A0CAD4B}" type="pres">
      <dgm:prSet presAssocID="{91C5988F-CC9C-4067-8885-857AF1409B76}" presName="hierRoot2" presStyleCnt="0">
        <dgm:presLayoutVars>
          <dgm:hierBranch val="r"/>
        </dgm:presLayoutVars>
      </dgm:prSet>
      <dgm:spPr/>
    </dgm:pt>
    <dgm:pt modelId="{52BCB1F3-C6A0-4A94-BC8B-BF5E1D62A487}" type="pres">
      <dgm:prSet presAssocID="{91C5988F-CC9C-4067-8885-857AF1409B76}" presName="rootComposite" presStyleCnt="0"/>
      <dgm:spPr/>
    </dgm:pt>
    <dgm:pt modelId="{F17A51FD-4147-483B-971F-0BDDE541DFF7}" type="pres">
      <dgm:prSet presAssocID="{91C5988F-CC9C-4067-8885-857AF1409B76}" presName="rootText" presStyleLbl="node4" presStyleIdx="2" presStyleCnt="4" custScaleX="227934">
        <dgm:presLayoutVars>
          <dgm:chPref val="3"/>
        </dgm:presLayoutVars>
      </dgm:prSet>
      <dgm:spPr/>
      <dgm:t>
        <a:bodyPr/>
        <a:lstStyle/>
        <a:p>
          <a:endParaRPr lang="ru-RU"/>
        </a:p>
      </dgm:t>
    </dgm:pt>
    <dgm:pt modelId="{F1D25389-5820-4E4F-9FE1-7BC059725970}" type="pres">
      <dgm:prSet presAssocID="{91C5988F-CC9C-4067-8885-857AF1409B76}" presName="rootConnector" presStyleLbl="node4" presStyleIdx="2" presStyleCnt="4"/>
      <dgm:spPr/>
      <dgm:t>
        <a:bodyPr/>
        <a:lstStyle/>
        <a:p>
          <a:endParaRPr lang="ru-RU"/>
        </a:p>
      </dgm:t>
    </dgm:pt>
    <dgm:pt modelId="{404C5733-6B66-4131-8865-E2A90407BE23}" type="pres">
      <dgm:prSet presAssocID="{91C5988F-CC9C-4067-8885-857AF1409B76}" presName="hierChild4" presStyleCnt="0"/>
      <dgm:spPr/>
    </dgm:pt>
    <dgm:pt modelId="{BC964694-B64D-4A46-9DC5-8A583452F073}" type="pres">
      <dgm:prSet presAssocID="{91C5988F-CC9C-4067-8885-857AF1409B76}" presName="hierChild5" presStyleCnt="0"/>
      <dgm:spPr/>
    </dgm:pt>
    <dgm:pt modelId="{9700C2D2-46DF-4BA3-8A20-15292CC65444}" type="pres">
      <dgm:prSet presAssocID="{F79205B0-73C2-4130-8E18-94069A07A062}" presName="Name50" presStyleLbl="parChTrans1D4" presStyleIdx="3" presStyleCnt="4"/>
      <dgm:spPr/>
      <dgm:t>
        <a:bodyPr/>
        <a:lstStyle/>
        <a:p>
          <a:endParaRPr lang="ru-RU"/>
        </a:p>
      </dgm:t>
    </dgm:pt>
    <dgm:pt modelId="{AC105D9A-86B0-458F-A893-5FD4116DAE03}" type="pres">
      <dgm:prSet presAssocID="{2E118E24-19E8-43C0-974D-8A7441485E22}" presName="hierRoot2" presStyleCnt="0">
        <dgm:presLayoutVars>
          <dgm:hierBranch val="r"/>
        </dgm:presLayoutVars>
      </dgm:prSet>
      <dgm:spPr/>
    </dgm:pt>
    <dgm:pt modelId="{8C4FA0F9-877F-484C-B6B6-771BE1FB8C53}" type="pres">
      <dgm:prSet presAssocID="{2E118E24-19E8-43C0-974D-8A7441485E22}" presName="rootComposite" presStyleCnt="0"/>
      <dgm:spPr/>
    </dgm:pt>
    <dgm:pt modelId="{B363655E-CF24-4BCE-8CF7-D98D49C96DCC}" type="pres">
      <dgm:prSet presAssocID="{2E118E24-19E8-43C0-974D-8A7441485E22}" presName="rootText" presStyleLbl="node4" presStyleIdx="3" presStyleCnt="4" custScaleX="227934">
        <dgm:presLayoutVars>
          <dgm:chPref val="3"/>
        </dgm:presLayoutVars>
      </dgm:prSet>
      <dgm:spPr/>
      <dgm:t>
        <a:bodyPr/>
        <a:lstStyle/>
        <a:p>
          <a:endParaRPr lang="ru-RU"/>
        </a:p>
      </dgm:t>
    </dgm:pt>
    <dgm:pt modelId="{85D391B3-D289-4D89-843D-2616B6B5E89A}" type="pres">
      <dgm:prSet presAssocID="{2E118E24-19E8-43C0-974D-8A7441485E22}" presName="rootConnector" presStyleLbl="node4" presStyleIdx="3" presStyleCnt="4"/>
      <dgm:spPr/>
      <dgm:t>
        <a:bodyPr/>
        <a:lstStyle/>
        <a:p>
          <a:endParaRPr lang="ru-RU"/>
        </a:p>
      </dgm:t>
    </dgm:pt>
    <dgm:pt modelId="{6CA5303B-5EE7-4DCF-B04A-6D512D2F7975}" type="pres">
      <dgm:prSet presAssocID="{2E118E24-19E8-43C0-974D-8A7441485E22}" presName="hierChild4" presStyleCnt="0"/>
      <dgm:spPr/>
    </dgm:pt>
    <dgm:pt modelId="{2BE5830C-79D0-4D00-AE37-54B6E48D6FBD}" type="pres">
      <dgm:prSet presAssocID="{2E118E24-19E8-43C0-974D-8A7441485E22}" presName="hierChild5" presStyleCnt="0"/>
      <dgm:spPr/>
    </dgm:pt>
    <dgm:pt modelId="{415C1BAF-3035-4942-8CA3-600B597DEE8E}" type="pres">
      <dgm:prSet presAssocID="{993DB2F7-9408-4E2E-81C9-DD4DA8511ECA}" presName="hierChild5" presStyleCnt="0"/>
      <dgm:spPr/>
    </dgm:pt>
    <dgm:pt modelId="{D6E44552-F90F-4F64-B5AC-A0A3AA93206E}" type="pres">
      <dgm:prSet presAssocID="{FB9FB2BD-D1C0-4D7F-92E5-EA8CE210208C}" presName="Name35" presStyleLbl="parChTrans1D3" presStyleIdx="2" presStyleCnt="7"/>
      <dgm:spPr/>
      <dgm:t>
        <a:bodyPr/>
        <a:lstStyle/>
        <a:p>
          <a:endParaRPr lang="ru-RU"/>
        </a:p>
      </dgm:t>
    </dgm:pt>
    <dgm:pt modelId="{CFABD8A8-6174-4D68-984C-C99A479149C4}" type="pres">
      <dgm:prSet presAssocID="{58A07F0E-E097-446C-9EB3-E172E7103B24}" presName="hierRoot2" presStyleCnt="0">
        <dgm:presLayoutVars>
          <dgm:hierBranch val="r"/>
        </dgm:presLayoutVars>
      </dgm:prSet>
      <dgm:spPr/>
    </dgm:pt>
    <dgm:pt modelId="{24D3A3EB-F91C-4FF2-A356-E62BAA73CBED}" type="pres">
      <dgm:prSet presAssocID="{58A07F0E-E097-446C-9EB3-E172E7103B24}" presName="rootComposite" presStyleCnt="0"/>
      <dgm:spPr/>
    </dgm:pt>
    <dgm:pt modelId="{DE725157-BA42-4BD8-A1DE-C81B7973032A}" type="pres">
      <dgm:prSet presAssocID="{58A07F0E-E097-446C-9EB3-E172E7103B24}" presName="rootText" presStyleLbl="node3" presStyleIdx="1" presStyleCnt="4" custScaleX="227934">
        <dgm:presLayoutVars>
          <dgm:chPref val="3"/>
        </dgm:presLayoutVars>
      </dgm:prSet>
      <dgm:spPr/>
      <dgm:t>
        <a:bodyPr/>
        <a:lstStyle/>
        <a:p>
          <a:endParaRPr lang="ru-RU"/>
        </a:p>
      </dgm:t>
    </dgm:pt>
    <dgm:pt modelId="{A40AD035-031C-4627-9EDA-ADEAF1C6B733}" type="pres">
      <dgm:prSet presAssocID="{58A07F0E-E097-446C-9EB3-E172E7103B24}" presName="rootConnector" presStyleLbl="node3" presStyleIdx="1" presStyleCnt="4"/>
      <dgm:spPr/>
      <dgm:t>
        <a:bodyPr/>
        <a:lstStyle/>
        <a:p>
          <a:endParaRPr lang="ru-RU"/>
        </a:p>
      </dgm:t>
    </dgm:pt>
    <dgm:pt modelId="{36FCF313-75F5-42D9-AC93-FA55041026BF}" type="pres">
      <dgm:prSet presAssocID="{58A07F0E-E097-446C-9EB3-E172E7103B24}" presName="hierChild4" presStyleCnt="0"/>
      <dgm:spPr/>
    </dgm:pt>
    <dgm:pt modelId="{E3EBDBB4-E488-4403-9580-C5A8688423B8}" type="pres">
      <dgm:prSet presAssocID="{58A07F0E-E097-446C-9EB3-E172E7103B24}" presName="hierChild5" presStyleCnt="0"/>
      <dgm:spPr/>
    </dgm:pt>
    <dgm:pt modelId="{46011435-8011-47C3-B75D-88E80C37EEB7}" type="pres">
      <dgm:prSet presAssocID="{85C0AC2C-B434-46CC-ACE4-9AF2524B73E7}" presName="Name35" presStyleLbl="parChTrans1D3" presStyleIdx="3" presStyleCnt="7"/>
      <dgm:spPr/>
      <dgm:t>
        <a:bodyPr/>
        <a:lstStyle/>
        <a:p>
          <a:endParaRPr lang="ru-RU"/>
        </a:p>
      </dgm:t>
    </dgm:pt>
    <dgm:pt modelId="{86470F94-E5B4-45D4-AA75-1E5DD8EFC8E1}" type="pres">
      <dgm:prSet presAssocID="{D051253A-A710-4C1E-9A8E-0B64839E833A}" presName="hierRoot2" presStyleCnt="0">
        <dgm:presLayoutVars>
          <dgm:hierBranch val="r"/>
        </dgm:presLayoutVars>
      </dgm:prSet>
      <dgm:spPr/>
    </dgm:pt>
    <dgm:pt modelId="{8F5D3C3F-0D7B-4432-8665-E5E4ECC04EB7}" type="pres">
      <dgm:prSet presAssocID="{D051253A-A710-4C1E-9A8E-0B64839E833A}" presName="rootComposite" presStyleCnt="0"/>
      <dgm:spPr/>
    </dgm:pt>
    <dgm:pt modelId="{90638982-8D13-40CE-A84B-6B85A51FEBFE}" type="pres">
      <dgm:prSet presAssocID="{D051253A-A710-4C1E-9A8E-0B64839E833A}" presName="rootText" presStyleLbl="node3" presStyleIdx="2" presStyleCnt="4" custScaleX="227934">
        <dgm:presLayoutVars>
          <dgm:chPref val="3"/>
        </dgm:presLayoutVars>
      </dgm:prSet>
      <dgm:spPr/>
      <dgm:t>
        <a:bodyPr/>
        <a:lstStyle/>
        <a:p>
          <a:endParaRPr lang="ru-RU"/>
        </a:p>
      </dgm:t>
    </dgm:pt>
    <dgm:pt modelId="{D059050D-26EE-4D89-8373-D763F94A73AB}" type="pres">
      <dgm:prSet presAssocID="{D051253A-A710-4C1E-9A8E-0B64839E833A}" presName="rootConnector" presStyleLbl="node3" presStyleIdx="2" presStyleCnt="4"/>
      <dgm:spPr/>
      <dgm:t>
        <a:bodyPr/>
        <a:lstStyle/>
        <a:p>
          <a:endParaRPr lang="ru-RU"/>
        </a:p>
      </dgm:t>
    </dgm:pt>
    <dgm:pt modelId="{C0BC3BA7-934F-4982-91C5-DD245798ECBF}" type="pres">
      <dgm:prSet presAssocID="{D051253A-A710-4C1E-9A8E-0B64839E833A}" presName="hierChild4" presStyleCnt="0"/>
      <dgm:spPr/>
    </dgm:pt>
    <dgm:pt modelId="{02C8E70B-E851-4389-B174-EB8CC3B9669A}" type="pres">
      <dgm:prSet presAssocID="{D051253A-A710-4C1E-9A8E-0B64839E833A}" presName="hierChild5" presStyleCnt="0"/>
      <dgm:spPr/>
    </dgm:pt>
    <dgm:pt modelId="{ED83997D-56FC-4CE1-8271-470B5395E44B}" type="pres">
      <dgm:prSet presAssocID="{B5CBB7B7-B07C-468F-B019-B37981539B5E}" presName="Name35" presStyleLbl="parChTrans1D3" presStyleIdx="4" presStyleCnt="7"/>
      <dgm:spPr/>
      <dgm:t>
        <a:bodyPr/>
        <a:lstStyle/>
        <a:p>
          <a:endParaRPr lang="ru-RU"/>
        </a:p>
      </dgm:t>
    </dgm:pt>
    <dgm:pt modelId="{EDCE594D-D888-454D-9113-41AF1E082082}" type="pres">
      <dgm:prSet presAssocID="{7F6D9989-753D-4F47-9A00-B9E12D2921A1}" presName="hierRoot2" presStyleCnt="0">
        <dgm:presLayoutVars>
          <dgm:hierBranch val="r"/>
        </dgm:presLayoutVars>
      </dgm:prSet>
      <dgm:spPr/>
    </dgm:pt>
    <dgm:pt modelId="{22AF52C9-185A-427E-B61F-FEB483CB1561}" type="pres">
      <dgm:prSet presAssocID="{7F6D9989-753D-4F47-9A00-B9E12D2921A1}" presName="rootComposite" presStyleCnt="0"/>
      <dgm:spPr/>
    </dgm:pt>
    <dgm:pt modelId="{D6B0913F-4C67-4287-9875-5CFC6451BFEB}" type="pres">
      <dgm:prSet presAssocID="{7F6D9989-753D-4F47-9A00-B9E12D2921A1}" presName="rootText" presStyleLbl="node3" presStyleIdx="3" presStyleCnt="4" custScaleX="227934">
        <dgm:presLayoutVars>
          <dgm:chPref val="3"/>
        </dgm:presLayoutVars>
      </dgm:prSet>
      <dgm:spPr/>
      <dgm:t>
        <a:bodyPr/>
        <a:lstStyle/>
        <a:p>
          <a:endParaRPr lang="ru-RU"/>
        </a:p>
      </dgm:t>
    </dgm:pt>
    <dgm:pt modelId="{FE53C5B5-2347-43E1-A543-031CED17E00F}" type="pres">
      <dgm:prSet presAssocID="{7F6D9989-753D-4F47-9A00-B9E12D2921A1}" presName="rootConnector" presStyleLbl="node3" presStyleIdx="3" presStyleCnt="4"/>
      <dgm:spPr/>
      <dgm:t>
        <a:bodyPr/>
        <a:lstStyle/>
        <a:p>
          <a:endParaRPr lang="ru-RU"/>
        </a:p>
      </dgm:t>
    </dgm:pt>
    <dgm:pt modelId="{FD1A7931-18A9-411A-B6C0-55EA9623D0D5}" type="pres">
      <dgm:prSet presAssocID="{7F6D9989-753D-4F47-9A00-B9E12D2921A1}" presName="hierChild4" presStyleCnt="0"/>
      <dgm:spPr/>
    </dgm:pt>
    <dgm:pt modelId="{F88A4318-39B8-4266-8F0C-E066304A6A4D}" type="pres">
      <dgm:prSet presAssocID="{7F6D9989-753D-4F47-9A00-B9E12D2921A1}" presName="hierChild5" presStyleCnt="0"/>
      <dgm:spPr/>
    </dgm:pt>
    <dgm:pt modelId="{3FD356CC-3424-4249-9727-90F822F7D42D}" type="pres">
      <dgm:prSet presAssocID="{3BAA9BC8-FE1E-499F-B804-7E31E9391AF2}" presName="hierChild5" presStyleCnt="0"/>
      <dgm:spPr/>
    </dgm:pt>
    <dgm:pt modelId="{EBE74CA2-A59D-4373-A605-6D9DE74FB7F4}" type="pres">
      <dgm:prSet presAssocID="{E42659B8-71AB-4FD3-9A2C-BA68854B3B26}" presName="Name111" presStyleLbl="parChTrans1D3" presStyleIdx="5" presStyleCnt="7"/>
      <dgm:spPr/>
      <dgm:t>
        <a:bodyPr/>
        <a:lstStyle/>
        <a:p>
          <a:endParaRPr lang="ru-RU"/>
        </a:p>
      </dgm:t>
    </dgm:pt>
    <dgm:pt modelId="{42BEAA6C-E091-4BE4-934A-333E6C1C3CD1}" type="pres">
      <dgm:prSet presAssocID="{E055883F-7621-463E-BF90-F60AD9095A37}" presName="hierRoot3" presStyleCnt="0">
        <dgm:presLayoutVars>
          <dgm:hierBranch/>
        </dgm:presLayoutVars>
      </dgm:prSet>
      <dgm:spPr/>
    </dgm:pt>
    <dgm:pt modelId="{94AACACA-F3AA-438C-AE4A-78386F033707}" type="pres">
      <dgm:prSet presAssocID="{E055883F-7621-463E-BF90-F60AD9095A37}" presName="rootComposite3" presStyleCnt="0"/>
      <dgm:spPr/>
    </dgm:pt>
    <dgm:pt modelId="{FE5FAE4E-D4E0-4D89-8EB5-22D029D0FE48}" type="pres">
      <dgm:prSet presAssocID="{E055883F-7621-463E-BF90-F60AD9095A37}" presName="rootText3" presStyleLbl="asst2" presStyleIdx="1" presStyleCnt="3" custScaleX="227934">
        <dgm:presLayoutVars>
          <dgm:chPref val="3"/>
        </dgm:presLayoutVars>
      </dgm:prSet>
      <dgm:spPr/>
      <dgm:t>
        <a:bodyPr/>
        <a:lstStyle/>
        <a:p>
          <a:endParaRPr lang="ru-RU"/>
        </a:p>
      </dgm:t>
    </dgm:pt>
    <dgm:pt modelId="{118EA1D5-E1B4-46A0-9C2B-71CC0ECDCBD7}" type="pres">
      <dgm:prSet presAssocID="{E055883F-7621-463E-BF90-F60AD9095A37}" presName="rootConnector3" presStyleLbl="asst2" presStyleIdx="1" presStyleCnt="3"/>
      <dgm:spPr/>
      <dgm:t>
        <a:bodyPr/>
        <a:lstStyle/>
        <a:p>
          <a:endParaRPr lang="ru-RU"/>
        </a:p>
      </dgm:t>
    </dgm:pt>
    <dgm:pt modelId="{A6583BAA-3F45-431D-AEA8-C15BF80B40E7}" type="pres">
      <dgm:prSet presAssocID="{E055883F-7621-463E-BF90-F60AD9095A37}" presName="hierChild6" presStyleCnt="0"/>
      <dgm:spPr/>
    </dgm:pt>
    <dgm:pt modelId="{F3DCE29F-9DA2-4497-A450-AFF0D96DE1DA}" type="pres">
      <dgm:prSet presAssocID="{E055883F-7621-463E-BF90-F60AD9095A37}" presName="hierChild7" presStyleCnt="0"/>
      <dgm:spPr/>
    </dgm:pt>
    <dgm:pt modelId="{994B1A57-E9A9-4212-95CD-49736D29B9BB}" type="pres">
      <dgm:prSet presAssocID="{FF7F02BE-BC34-4912-BF06-FC92A9A411AE}" presName="Name35" presStyleLbl="parChTrans1D2" presStyleIdx="2" presStyleCnt="3"/>
      <dgm:spPr/>
      <dgm:t>
        <a:bodyPr/>
        <a:lstStyle/>
        <a:p>
          <a:endParaRPr lang="ru-RU"/>
        </a:p>
      </dgm:t>
    </dgm:pt>
    <dgm:pt modelId="{6112779C-697C-4D96-9814-D93722D77542}" type="pres">
      <dgm:prSet presAssocID="{620C8604-2683-44A5-B6D6-483D9CAABCC4}" presName="hierRoot2" presStyleCnt="0">
        <dgm:presLayoutVars>
          <dgm:hierBranch/>
        </dgm:presLayoutVars>
      </dgm:prSet>
      <dgm:spPr/>
    </dgm:pt>
    <dgm:pt modelId="{30AD7FCA-12F2-4DE1-942C-84481A88C4E3}" type="pres">
      <dgm:prSet presAssocID="{620C8604-2683-44A5-B6D6-483D9CAABCC4}" presName="rootComposite" presStyleCnt="0"/>
      <dgm:spPr/>
    </dgm:pt>
    <dgm:pt modelId="{986B0A39-073E-442A-AA46-308E299AD73F}" type="pres">
      <dgm:prSet presAssocID="{620C8604-2683-44A5-B6D6-483D9CAABCC4}" presName="rootText" presStyleLbl="node2" presStyleIdx="2" presStyleCnt="3" custScaleX="227934">
        <dgm:presLayoutVars>
          <dgm:chPref val="3"/>
        </dgm:presLayoutVars>
      </dgm:prSet>
      <dgm:spPr/>
      <dgm:t>
        <a:bodyPr/>
        <a:lstStyle/>
        <a:p>
          <a:endParaRPr lang="ru-RU"/>
        </a:p>
      </dgm:t>
    </dgm:pt>
    <dgm:pt modelId="{C805B334-382C-41E6-87CD-2AC296063803}" type="pres">
      <dgm:prSet presAssocID="{620C8604-2683-44A5-B6D6-483D9CAABCC4}" presName="rootConnector" presStyleLbl="node2" presStyleIdx="2" presStyleCnt="3"/>
      <dgm:spPr/>
      <dgm:t>
        <a:bodyPr/>
        <a:lstStyle/>
        <a:p>
          <a:endParaRPr lang="ru-RU"/>
        </a:p>
      </dgm:t>
    </dgm:pt>
    <dgm:pt modelId="{2DF683E9-4579-4DE2-9054-7B05F521DB1D}" type="pres">
      <dgm:prSet presAssocID="{620C8604-2683-44A5-B6D6-483D9CAABCC4}" presName="hierChild4" presStyleCnt="0"/>
      <dgm:spPr/>
    </dgm:pt>
    <dgm:pt modelId="{0077DC98-8AF4-4095-B621-92170A7EF5FE}" type="pres">
      <dgm:prSet presAssocID="{620C8604-2683-44A5-B6D6-483D9CAABCC4}" presName="hierChild5" presStyleCnt="0"/>
      <dgm:spPr/>
    </dgm:pt>
    <dgm:pt modelId="{27449AA6-F792-4004-81E2-CA1720F76D52}" type="pres">
      <dgm:prSet presAssocID="{4F36A7B1-AC39-47A3-ABDC-C65617FB16BC}" presName="Name111" presStyleLbl="parChTrans1D3" presStyleIdx="6" presStyleCnt="7"/>
      <dgm:spPr/>
      <dgm:t>
        <a:bodyPr/>
        <a:lstStyle/>
        <a:p>
          <a:endParaRPr lang="ru-RU"/>
        </a:p>
      </dgm:t>
    </dgm:pt>
    <dgm:pt modelId="{D9132602-DE91-4085-9E51-9D1C3205583A}" type="pres">
      <dgm:prSet presAssocID="{AC3E4329-E71A-4206-8383-379F68428EEF}" presName="hierRoot3" presStyleCnt="0">
        <dgm:presLayoutVars>
          <dgm:hierBranch/>
        </dgm:presLayoutVars>
      </dgm:prSet>
      <dgm:spPr/>
    </dgm:pt>
    <dgm:pt modelId="{CDBA5E30-A4BC-46DF-A6CD-2B738BB70BFA}" type="pres">
      <dgm:prSet presAssocID="{AC3E4329-E71A-4206-8383-379F68428EEF}" presName="rootComposite3" presStyleCnt="0"/>
      <dgm:spPr/>
    </dgm:pt>
    <dgm:pt modelId="{0AC76E3B-D47D-4460-BED0-BE170E606C0B}" type="pres">
      <dgm:prSet presAssocID="{AC3E4329-E71A-4206-8383-379F68428EEF}" presName="rootText3" presStyleLbl="asst2" presStyleIdx="2" presStyleCnt="3" custScaleX="227934">
        <dgm:presLayoutVars>
          <dgm:chPref val="3"/>
        </dgm:presLayoutVars>
      </dgm:prSet>
      <dgm:spPr/>
      <dgm:t>
        <a:bodyPr/>
        <a:lstStyle/>
        <a:p>
          <a:endParaRPr lang="ru-RU"/>
        </a:p>
      </dgm:t>
    </dgm:pt>
    <dgm:pt modelId="{4049D39C-F53C-4747-8552-12B9CAA84F17}" type="pres">
      <dgm:prSet presAssocID="{AC3E4329-E71A-4206-8383-379F68428EEF}" presName="rootConnector3" presStyleLbl="asst2" presStyleIdx="2" presStyleCnt="3"/>
      <dgm:spPr/>
      <dgm:t>
        <a:bodyPr/>
        <a:lstStyle/>
        <a:p>
          <a:endParaRPr lang="ru-RU"/>
        </a:p>
      </dgm:t>
    </dgm:pt>
    <dgm:pt modelId="{DFB08EF5-BB9B-4EA5-A997-7BC867974EC0}" type="pres">
      <dgm:prSet presAssocID="{AC3E4329-E71A-4206-8383-379F68428EEF}" presName="hierChild6" presStyleCnt="0"/>
      <dgm:spPr/>
    </dgm:pt>
    <dgm:pt modelId="{7E45527B-062E-47D3-877D-3490D4E448DF}" type="pres">
      <dgm:prSet presAssocID="{AC3E4329-E71A-4206-8383-379F68428EEF}" presName="hierChild7" presStyleCnt="0"/>
      <dgm:spPr/>
    </dgm:pt>
    <dgm:pt modelId="{EB4CF7C6-E60E-4C74-BF90-D4FDB846F9CF}" type="pres">
      <dgm:prSet presAssocID="{84C8A8DF-38E1-4231-929C-D209ED3C320D}" presName="hierChild3" presStyleCnt="0"/>
      <dgm:spPr/>
    </dgm:pt>
  </dgm:ptLst>
  <dgm:cxnLst>
    <dgm:cxn modelId="{718F64EC-83CB-43C7-B6AE-14BF3A93AF36}" type="presOf" srcId="{7B1D4227-7BD3-4888-9CFC-3E38B18E8377}" destId="{6E312400-4FBF-4E4B-8DE1-A89FD821A45C}" srcOrd="1" destOrd="0" presId="urn:microsoft.com/office/officeart/2005/8/layout/orgChart1"/>
    <dgm:cxn modelId="{62CBEDC1-8692-4D3B-9D65-02A760360EFF}" type="presOf" srcId="{3BAA9BC8-FE1E-499F-B804-7E31E9391AF2}" destId="{CE6B0BFE-BE38-4459-9A4C-E1F9C0317EE0}" srcOrd="1" destOrd="0" presId="urn:microsoft.com/office/officeart/2005/8/layout/orgChart1"/>
    <dgm:cxn modelId="{E3D471E1-5B14-4AB8-BF3B-5A5C9F7196EB}" srcId="{84C8A8DF-38E1-4231-929C-D209ED3C320D}" destId="{620C8604-2683-44A5-B6D6-483D9CAABCC4}" srcOrd="2" destOrd="0" parTransId="{FF7F02BE-BC34-4912-BF06-FC92A9A411AE}" sibTransId="{A7370194-105C-4B7F-B3A4-5B3D829E2EFE}"/>
    <dgm:cxn modelId="{56A17760-662C-4AEA-BC52-6B965A8C6816}" type="presOf" srcId="{4B4F2828-E55F-4495-9CEC-9D459120FF8A}" destId="{D950E8A8-42D2-48C2-A4E8-82D975ABCB71}" srcOrd="0" destOrd="0" presId="urn:microsoft.com/office/officeart/2005/8/layout/orgChart1"/>
    <dgm:cxn modelId="{1FB5070C-A404-43EA-9939-F87B56ADCCF6}" type="presOf" srcId="{4F36A7B1-AC39-47A3-ABDC-C65617FB16BC}" destId="{27449AA6-F792-4004-81E2-CA1720F76D52}" srcOrd="0" destOrd="0" presId="urn:microsoft.com/office/officeart/2005/8/layout/orgChart1"/>
    <dgm:cxn modelId="{D905DCB7-5F1A-4CE9-9D43-FC6A6198E76F}" srcId="{3BAA9BC8-FE1E-499F-B804-7E31E9391AF2}" destId="{993DB2F7-9408-4E2E-81C9-DD4DA8511ECA}" srcOrd="1" destOrd="0" parTransId="{B231C501-FDC3-4DAA-A437-D798EE375BF1}" sibTransId="{7968FAC4-2016-473F-A5B8-A6161857328F}"/>
    <dgm:cxn modelId="{05FAE4B5-839A-46CC-A6AB-82A83CAF7E4F}" type="presOf" srcId="{4A8BB199-B53D-4FBF-8CA0-5EA7BB7C1F08}" destId="{16BA446C-FFEB-4CA9-831D-C60CC52A3714}" srcOrd="0" destOrd="0" presId="urn:microsoft.com/office/officeart/2005/8/layout/orgChart1"/>
    <dgm:cxn modelId="{257088F7-0BD4-44C9-BCD6-0E946BE0B69F}" type="presOf" srcId="{993DB2F7-9408-4E2E-81C9-DD4DA8511ECA}" destId="{18A0C45F-ACF6-4A59-94C7-68CA0EE540A5}" srcOrd="0" destOrd="0" presId="urn:microsoft.com/office/officeart/2005/8/layout/orgChart1"/>
    <dgm:cxn modelId="{E135B4E5-17E2-42E1-8BCA-12D625187F14}" type="presOf" srcId="{AC3E4329-E71A-4206-8383-379F68428EEF}" destId="{4049D39C-F53C-4747-8552-12B9CAA84F17}" srcOrd="1" destOrd="0" presId="urn:microsoft.com/office/officeart/2005/8/layout/orgChart1"/>
    <dgm:cxn modelId="{CFB7567D-44A6-4B3C-BD1E-8287B98BE97F}" type="presOf" srcId="{E7EE25F5-6503-4739-8EF1-E4506747D9C3}" destId="{6B63076E-8DAC-410E-8906-F5DEB761D132}" srcOrd="0" destOrd="0" presId="urn:microsoft.com/office/officeart/2005/8/layout/orgChart1"/>
    <dgm:cxn modelId="{B2E72B87-A409-41CD-8C27-DDEB2A046136}" type="presOf" srcId="{2E118E24-19E8-43C0-974D-8A7441485E22}" destId="{85D391B3-D289-4D89-843D-2616B6B5E89A}" srcOrd="1" destOrd="0" presId="urn:microsoft.com/office/officeart/2005/8/layout/orgChart1"/>
    <dgm:cxn modelId="{5ADD7A4D-C255-4A17-B148-0302607DC605}" type="presOf" srcId="{2E118E24-19E8-43C0-974D-8A7441485E22}" destId="{B363655E-CF24-4BCE-8CF7-D98D49C96DCC}" srcOrd="0" destOrd="0" presId="urn:microsoft.com/office/officeart/2005/8/layout/orgChart1"/>
    <dgm:cxn modelId="{1FB0EF11-BB0F-4C2B-A7EA-30BCB409D0C8}" srcId="{993DB2F7-9408-4E2E-81C9-DD4DA8511ECA}" destId="{25EDBEEF-531A-4AFB-ABEB-EC9B2BF79428}" srcOrd="1" destOrd="0" parTransId="{4A8BB199-B53D-4FBF-8CA0-5EA7BB7C1F08}" sibTransId="{D0A423FE-2D33-4CD5-B326-F270A049C91E}"/>
    <dgm:cxn modelId="{09B7188E-EE4F-4F8F-AFB5-EAE0E5F5DDED}" type="presOf" srcId="{E055883F-7621-463E-BF90-F60AD9095A37}" destId="{FE5FAE4E-D4E0-4D89-8EB5-22D029D0FE48}" srcOrd="0" destOrd="0" presId="urn:microsoft.com/office/officeart/2005/8/layout/orgChart1"/>
    <dgm:cxn modelId="{8707E110-9F93-46BF-BD40-DA5D529823BF}" type="presOf" srcId="{620C8604-2683-44A5-B6D6-483D9CAABCC4}" destId="{C805B334-382C-41E6-87CD-2AC296063803}" srcOrd="1" destOrd="0" presId="urn:microsoft.com/office/officeart/2005/8/layout/orgChart1"/>
    <dgm:cxn modelId="{3918CCB4-C0DB-4040-BFEA-08CC925C9F95}" type="presOf" srcId="{7F6D9989-753D-4F47-9A00-B9E12D2921A1}" destId="{FE53C5B5-2347-43E1-A543-031CED17E00F}" srcOrd="1" destOrd="0" presId="urn:microsoft.com/office/officeart/2005/8/layout/orgChart1"/>
    <dgm:cxn modelId="{4FE39B11-AA06-401E-92CF-363142E161F5}" srcId="{84C8A8DF-38E1-4231-929C-D209ED3C320D}" destId="{CE03DBD0-994B-421E-9F20-BB8A988A28A4}" srcOrd="0" destOrd="0" parTransId="{91126745-9C23-4056-A23B-A0025965510F}" sibTransId="{12EB0E5D-6373-4B70-878B-3F81DE1A5008}"/>
    <dgm:cxn modelId="{3C4320F6-46C7-46D7-84AA-392D43B0CC13}" type="presOf" srcId="{AC3E4329-E71A-4206-8383-379F68428EEF}" destId="{0AC76E3B-D47D-4460-BED0-BE170E606C0B}" srcOrd="0" destOrd="0" presId="urn:microsoft.com/office/officeart/2005/8/layout/orgChart1"/>
    <dgm:cxn modelId="{232C3D09-552A-4714-B458-7243A42F6EE3}" type="presOf" srcId="{FB9FB2BD-D1C0-4D7F-92E5-EA8CE210208C}" destId="{D6E44552-F90F-4F64-B5AC-A0A3AA93206E}" srcOrd="0" destOrd="0" presId="urn:microsoft.com/office/officeart/2005/8/layout/orgChart1"/>
    <dgm:cxn modelId="{651C327C-7994-4A35-BEA5-B137D21D2542}" srcId="{84C8A8DF-38E1-4231-929C-D209ED3C320D}" destId="{3BAA9BC8-FE1E-499F-B804-7E31E9391AF2}" srcOrd="1" destOrd="0" parTransId="{BD2227CD-D84D-4286-886F-B27CF16D663C}" sibTransId="{B22A29ED-2F9B-4469-9DD1-CF1E6308DDE9}"/>
    <dgm:cxn modelId="{F7999A82-D80E-4E6F-84E2-27FD1457D83B}" srcId="{620C8604-2683-44A5-B6D6-483D9CAABCC4}" destId="{AC3E4329-E71A-4206-8383-379F68428EEF}" srcOrd="0" destOrd="0" parTransId="{4F36A7B1-AC39-47A3-ABDC-C65617FB16BC}" sibTransId="{91B63115-1777-4446-A606-715173B113E6}"/>
    <dgm:cxn modelId="{D024F7EE-6A7C-479B-8C43-BD7016EC2283}" srcId="{3BAA9BC8-FE1E-499F-B804-7E31E9391AF2}" destId="{7F6D9989-753D-4F47-9A00-B9E12D2921A1}" srcOrd="4" destOrd="0" parTransId="{B5CBB7B7-B07C-468F-B019-B37981539B5E}" sibTransId="{63ECBCDB-3DF5-4339-869A-680FFA099265}"/>
    <dgm:cxn modelId="{E45064FB-958B-47BE-8924-23FE37ECF472}" srcId="{993DB2F7-9408-4E2E-81C9-DD4DA8511ECA}" destId="{91C5988F-CC9C-4067-8885-857AF1409B76}" srcOrd="2" destOrd="0" parTransId="{E5CF2262-36E0-4306-8B63-C4D3FDF6A8A6}" sibTransId="{8A18A192-E537-40D7-823B-D45C18BAD720}"/>
    <dgm:cxn modelId="{690180C2-8529-4B8F-B0EE-49FDB6A3702D}" type="presOf" srcId="{FF7F02BE-BC34-4912-BF06-FC92A9A411AE}" destId="{994B1A57-E9A9-4212-95CD-49736D29B9BB}" srcOrd="0" destOrd="0" presId="urn:microsoft.com/office/officeart/2005/8/layout/orgChart1"/>
    <dgm:cxn modelId="{F9213ED6-2AF5-4F28-B9FE-B4223883883F}" type="presOf" srcId="{85C0AC2C-B434-46CC-ACE4-9AF2524B73E7}" destId="{46011435-8011-47C3-B75D-88E80C37EEB7}" srcOrd="0" destOrd="0" presId="urn:microsoft.com/office/officeart/2005/8/layout/orgChart1"/>
    <dgm:cxn modelId="{BDAF755D-CCF3-41A0-8789-437AC179EF16}" type="presOf" srcId="{E055883F-7621-463E-BF90-F60AD9095A37}" destId="{118EA1D5-E1B4-46A0-9C2B-71CC0ECDCBD7}" srcOrd="1" destOrd="0" presId="urn:microsoft.com/office/officeart/2005/8/layout/orgChart1"/>
    <dgm:cxn modelId="{7C478E5D-2933-4F23-AA7B-562F2C200631}" type="presOf" srcId="{B231C501-FDC3-4DAA-A437-D798EE375BF1}" destId="{E5665F82-EC80-4D57-B411-8D067DE50040}" srcOrd="0" destOrd="0" presId="urn:microsoft.com/office/officeart/2005/8/layout/orgChart1"/>
    <dgm:cxn modelId="{311F3390-9B2A-4A36-9ED4-4D155539DDAA}" srcId="{3BAA9BC8-FE1E-499F-B804-7E31E9391AF2}" destId="{D051253A-A710-4C1E-9A8E-0B64839E833A}" srcOrd="3" destOrd="0" parTransId="{85C0AC2C-B434-46CC-ACE4-9AF2524B73E7}" sibTransId="{89A4D1DA-DAD1-4564-B700-09D7F8525FF4}"/>
    <dgm:cxn modelId="{CCDC62B8-6EE8-4A3E-838E-295E347E1510}" type="presOf" srcId="{D051253A-A710-4C1E-9A8E-0B64839E833A}" destId="{D059050D-26EE-4D89-8373-D763F94A73AB}" srcOrd="1" destOrd="0" presId="urn:microsoft.com/office/officeart/2005/8/layout/orgChart1"/>
    <dgm:cxn modelId="{D09044B5-DC88-4933-A083-2CCE8902EBE3}" type="presOf" srcId="{DC9256B1-9AF7-41D6-9902-F57B42C542CE}" destId="{22B802AE-4841-4003-AA7B-B265A7991770}" srcOrd="0" destOrd="0" presId="urn:microsoft.com/office/officeart/2005/8/layout/orgChart1"/>
    <dgm:cxn modelId="{6FA4CFA9-F884-4E4D-A84C-7A641F999705}" type="presOf" srcId="{84C8A8DF-38E1-4231-929C-D209ED3C320D}" destId="{DE370A95-487B-42A4-9BF2-9E97AD46312A}" srcOrd="0" destOrd="0" presId="urn:microsoft.com/office/officeart/2005/8/layout/orgChart1"/>
    <dgm:cxn modelId="{7A33718C-0DE4-4935-8C59-A854582216B4}" type="presOf" srcId="{DC9256B1-9AF7-41D6-9902-F57B42C542CE}" destId="{E5BE6C48-E2D0-4AEE-82CE-DC35AB060323}" srcOrd="1" destOrd="0" presId="urn:microsoft.com/office/officeart/2005/8/layout/orgChart1"/>
    <dgm:cxn modelId="{3E914187-2630-49A7-AA36-15166B59FB50}" srcId="{993DB2F7-9408-4E2E-81C9-DD4DA8511ECA}" destId="{DC9256B1-9AF7-41D6-9902-F57B42C542CE}" srcOrd="0" destOrd="0" parTransId="{E7EE25F5-6503-4739-8EF1-E4506747D9C3}" sibTransId="{3FF4B9FB-CF30-4F66-B534-12051568E4F7}"/>
    <dgm:cxn modelId="{5EA91594-B2DF-4E16-BF7F-AFCA858A5508}" type="presOf" srcId="{25EDBEEF-531A-4AFB-ABEB-EC9B2BF79428}" destId="{3F4E2F2A-3434-4DAF-B267-423EBF8573A8}" srcOrd="0" destOrd="0" presId="urn:microsoft.com/office/officeart/2005/8/layout/orgChart1"/>
    <dgm:cxn modelId="{B07AF0A1-9C36-498D-B656-FB3DF6A6DBD0}" type="presOf" srcId="{D051253A-A710-4C1E-9A8E-0B64839E833A}" destId="{90638982-8D13-40CE-A84B-6B85A51FEBFE}" srcOrd="0" destOrd="0" presId="urn:microsoft.com/office/officeart/2005/8/layout/orgChart1"/>
    <dgm:cxn modelId="{1DCFC5B0-BBA4-4A79-9678-94F966C582B2}" type="presOf" srcId="{25EDBEEF-531A-4AFB-ABEB-EC9B2BF79428}" destId="{7A4FEBAD-E9F9-4082-8BFF-EA06F1295C72}" srcOrd="1" destOrd="0" presId="urn:microsoft.com/office/officeart/2005/8/layout/orgChart1"/>
    <dgm:cxn modelId="{4DA2CDE7-B520-4AAF-A4ED-67CDF35076CE}" type="presOf" srcId="{CE03DBD0-994B-421E-9F20-BB8A988A28A4}" destId="{D88079FF-8767-4C36-A4AA-F42C1F9A5334}" srcOrd="0" destOrd="0" presId="urn:microsoft.com/office/officeart/2005/8/layout/orgChart1"/>
    <dgm:cxn modelId="{BCB9AC56-BB1B-48C1-BDAD-A9BB43A25CF0}" srcId="{3BAA9BC8-FE1E-499F-B804-7E31E9391AF2}" destId="{58A07F0E-E097-446C-9EB3-E172E7103B24}" srcOrd="2" destOrd="0" parTransId="{FB9FB2BD-D1C0-4D7F-92E5-EA8CE210208C}" sibTransId="{6CD0497A-4767-4162-8523-7B12B9483617}"/>
    <dgm:cxn modelId="{B6845A82-91F8-43E8-99C4-11D66AD95F58}" type="presOf" srcId="{87A13C54-60BB-45D9-A0E3-265EBF2B266A}" destId="{2040693D-4DE3-4579-B1F4-03A3ED4CA895}" srcOrd="0" destOrd="0" presId="urn:microsoft.com/office/officeart/2005/8/layout/orgChart1"/>
    <dgm:cxn modelId="{A1CC7624-EAD0-4D16-8EB7-61B2F67674DE}" type="presOf" srcId="{3BAA9BC8-FE1E-499F-B804-7E31E9391AF2}" destId="{B8F438FD-94CD-45C8-B448-2938B0D49330}" srcOrd="0" destOrd="0" presId="urn:microsoft.com/office/officeart/2005/8/layout/orgChart1"/>
    <dgm:cxn modelId="{D8E99A1B-1BD9-4961-9DF3-B6EBDB257ADC}" type="presOf" srcId="{7B1D4227-7BD3-4888-9CFC-3E38B18E8377}" destId="{CA8C72A4-B022-487B-A1FF-92454A5954B1}" srcOrd="0" destOrd="0" presId="urn:microsoft.com/office/officeart/2005/8/layout/orgChart1"/>
    <dgm:cxn modelId="{2499E200-923B-4195-8789-777A0583FB6A}" srcId="{993DB2F7-9408-4E2E-81C9-DD4DA8511ECA}" destId="{2E118E24-19E8-43C0-974D-8A7441485E22}" srcOrd="3" destOrd="0" parTransId="{F79205B0-73C2-4130-8E18-94069A07A062}" sibTransId="{664229BE-9C45-4EE2-9549-78EB43E7ED73}"/>
    <dgm:cxn modelId="{87CDD02B-0164-4D83-96AA-E520A5D9827F}" srcId="{87A13C54-60BB-45D9-A0E3-265EBF2B266A}" destId="{84C8A8DF-38E1-4231-929C-D209ED3C320D}" srcOrd="0" destOrd="0" parTransId="{9C3C929C-D6F8-44BF-976B-871CCABE3C7D}" sibTransId="{E8913094-E49A-4921-93DB-68F590BE5536}"/>
    <dgm:cxn modelId="{CA2688D7-05F3-433A-985E-EFE853180A13}" type="presOf" srcId="{91126745-9C23-4056-A23B-A0025965510F}" destId="{8E55A859-BEB1-4DC0-AEF8-44D96356AEB8}" srcOrd="0" destOrd="0" presId="urn:microsoft.com/office/officeart/2005/8/layout/orgChart1"/>
    <dgm:cxn modelId="{494D893D-05EC-43E4-9ED6-9624B88E8618}" type="presOf" srcId="{E42659B8-71AB-4FD3-9A2C-BA68854B3B26}" destId="{EBE74CA2-A59D-4373-A605-6D9DE74FB7F4}" srcOrd="0" destOrd="0" presId="urn:microsoft.com/office/officeart/2005/8/layout/orgChart1"/>
    <dgm:cxn modelId="{BB66838F-6541-4035-B268-011C479C8959}" type="presOf" srcId="{B5CBB7B7-B07C-468F-B019-B37981539B5E}" destId="{ED83997D-56FC-4CE1-8271-470B5395E44B}" srcOrd="0" destOrd="0" presId="urn:microsoft.com/office/officeart/2005/8/layout/orgChart1"/>
    <dgm:cxn modelId="{BB213194-7A26-43CC-88DC-A362AA2FCB93}" type="presOf" srcId="{91C5988F-CC9C-4067-8885-857AF1409B76}" destId="{F17A51FD-4147-483B-971F-0BDDE541DFF7}" srcOrd="0" destOrd="0" presId="urn:microsoft.com/office/officeart/2005/8/layout/orgChart1"/>
    <dgm:cxn modelId="{3720A1C4-C571-4CC7-B342-174B16E221B6}" type="presOf" srcId="{F79205B0-73C2-4130-8E18-94069A07A062}" destId="{9700C2D2-46DF-4BA3-8A20-15292CC65444}" srcOrd="0" destOrd="0" presId="urn:microsoft.com/office/officeart/2005/8/layout/orgChart1"/>
    <dgm:cxn modelId="{103554DE-3F1C-4CE7-911A-4A0FBB4BF7C0}" type="presOf" srcId="{620C8604-2683-44A5-B6D6-483D9CAABCC4}" destId="{986B0A39-073E-442A-AA46-308E299AD73F}" srcOrd="0" destOrd="0" presId="urn:microsoft.com/office/officeart/2005/8/layout/orgChart1"/>
    <dgm:cxn modelId="{69FBFF8D-9CEF-4BB7-A22C-A272CD97A55D}" type="presOf" srcId="{CE03DBD0-994B-421E-9F20-BB8A988A28A4}" destId="{B9A299A3-8C8F-4657-BBEE-C142826EFE2A}" srcOrd="1" destOrd="0" presId="urn:microsoft.com/office/officeart/2005/8/layout/orgChart1"/>
    <dgm:cxn modelId="{C12E18BC-231C-48C6-BA21-96913A9735D6}" type="presOf" srcId="{84C8A8DF-38E1-4231-929C-D209ED3C320D}" destId="{B0AD5078-3804-462A-A3FC-5B23A18119FB}" srcOrd="1" destOrd="0" presId="urn:microsoft.com/office/officeart/2005/8/layout/orgChart1"/>
    <dgm:cxn modelId="{AF59DAFD-C106-4C82-BEAA-3DBBDE789F89}" type="presOf" srcId="{58A07F0E-E097-446C-9EB3-E172E7103B24}" destId="{A40AD035-031C-4627-9EDA-ADEAF1C6B733}" srcOrd="1" destOrd="0" presId="urn:microsoft.com/office/officeart/2005/8/layout/orgChart1"/>
    <dgm:cxn modelId="{C5319DD8-A770-4FD2-B627-F04F685B0FA5}" srcId="{3BAA9BC8-FE1E-499F-B804-7E31E9391AF2}" destId="{E055883F-7621-463E-BF90-F60AD9095A37}" srcOrd="0" destOrd="0" parTransId="{E42659B8-71AB-4FD3-9A2C-BA68854B3B26}" sibTransId="{76340E94-6F19-4B6C-A0DA-FB99490A3F3E}"/>
    <dgm:cxn modelId="{26F1E0F8-4C0B-4ACD-8612-181D4B5B9DF8}" type="presOf" srcId="{BD2227CD-D84D-4286-886F-B27CF16D663C}" destId="{A6AAA3F4-ECDC-4924-AD18-15D0C3F2A14F}" srcOrd="0" destOrd="0" presId="urn:microsoft.com/office/officeart/2005/8/layout/orgChart1"/>
    <dgm:cxn modelId="{444BAEB2-6D03-4568-975C-2E87F892C195}" type="presOf" srcId="{993DB2F7-9408-4E2E-81C9-DD4DA8511ECA}" destId="{44CF3274-60FB-4D83-A17A-D52128633868}" srcOrd="1" destOrd="0" presId="urn:microsoft.com/office/officeart/2005/8/layout/orgChart1"/>
    <dgm:cxn modelId="{5B412051-ED86-4026-9437-3FA722756D3C}" type="presOf" srcId="{E5CF2262-36E0-4306-8B63-C4D3FDF6A8A6}" destId="{03BECF10-7580-48DD-9DE3-A2DE870961C7}" srcOrd="0" destOrd="0" presId="urn:microsoft.com/office/officeart/2005/8/layout/orgChart1"/>
    <dgm:cxn modelId="{24C10BEA-20F5-4432-B405-D39BA8DC92B0}" type="presOf" srcId="{7F6D9989-753D-4F47-9A00-B9E12D2921A1}" destId="{D6B0913F-4C67-4287-9875-5CFC6451BFEB}" srcOrd="0" destOrd="0" presId="urn:microsoft.com/office/officeart/2005/8/layout/orgChart1"/>
    <dgm:cxn modelId="{347299A3-C5D2-4EF6-96CE-E80B325263BB}" type="presOf" srcId="{58A07F0E-E097-446C-9EB3-E172E7103B24}" destId="{DE725157-BA42-4BD8-A1DE-C81B7973032A}" srcOrd="0" destOrd="0" presId="urn:microsoft.com/office/officeart/2005/8/layout/orgChart1"/>
    <dgm:cxn modelId="{9E57C066-A4DD-4219-B1DB-D18635D8B4AD}" srcId="{CE03DBD0-994B-421E-9F20-BB8A988A28A4}" destId="{7B1D4227-7BD3-4888-9CFC-3E38B18E8377}" srcOrd="0" destOrd="0" parTransId="{4B4F2828-E55F-4495-9CEC-9D459120FF8A}" sibTransId="{556364A5-03DE-43B1-BFA0-09CB2CE652CB}"/>
    <dgm:cxn modelId="{7A12C35B-68A2-4D14-903C-6C6510FD1D4A}" type="presOf" srcId="{91C5988F-CC9C-4067-8885-857AF1409B76}" destId="{F1D25389-5820-4E4F-9FE1-7BC059725970}" srcOrd="1" destOrd="0" presId="urn:microsoft.com/office/officeart/2005/8/layout/orgChart1"/>
    <dgm:cxn modelId="{7476528B-2D4D-49E8-8138-A39B13CBA3B9}" type="presParOf" srcId="{2040693D-4DE3-4579-B1F4-03A3ED4CA895}" destId="{9017B781-6DD6-4239-BCB6-38608946DF08}" srcOrd="0" destOrd="0" presId="urn:microsoft.com/office/officeart/2005/8/layout/orgChart1"/>
    <dgm:cxn modelId="{4A0202E5-0600-4BC9-815F-FF079595F0F0}" type="presParOf" srcId="{9017B781-6DD6-4239-BCB6-38608946DF08}" destId="{FF7CC73E-D59F-4925-AD17-4E002E669801}" srcOrd="0" destOrd="0" presId="urn:microsoft.com/office/officeart/2005/8/layout/orgChart1"/>
    <dgm:cxn modelId="{969487A8-75CE-4278-8B34-6045F89CF310}" type="presParOf" srcId="{FF7CC73E-D59F-4925-AD17-4E002E669801}" destId="{DE370A95-487B-42A4-9BF2-9E97AD46312A}" srcOrd="0" destOrd="0" presId="urn:microsoft.com/office/officeart/2005/8/layout/orgChart1"/>
    <dgm:cxn modelId="{B2991DB7-E8B7-459D-9C15-5B54A08AFFDD}" type="presParOf" srcId="{FF7CC73E-D59F-4925-AD17-4E002E669801}" destId="{B0AD5078-3804-462A-A3FC-5B23A18119FB}" srcOrd="1" destOrd="0" presId="urn:microsoft.com/office/officeart/2005/8/layout/orgChart1"/>
    <dgm:cxn modelId="{D51A82BF-0262-461E-8786-85FA4E5F015C}" type="presParOf" srcId="{9017B781-6DD6-4239-BCB6-38608946DF08}" destId="{169ABDCF-F02C-42B4-88B7-2F6E34A03F18}" srcOrd="1" destOrd="0" presId="urn:microsoft.com/office/officeart/2005/8/layout/orgChart1"/>
    <dgm:cxn modelId="{8EDFC5B5-CE36-4352-A560-8C6AD2886807}" type="presParOf" srcId="{169ABDCF-F02C-42B4-88B7-2F6E34A03F18}" destId="{8E55A859-BEB1-4DC0-AEF8-44D96356AEB8}" srcOrd="0" destOrd="0" presId="urn:microsoft.com/office/officeart/2005/8/layout/orgChart1"/>
    <dgm:cxn modelId="{A358676F-E3F9-4192-A32D-A4CD5E5B835A}" type="presParOf" srcId="{169ABDCF-F02C-42B4-88B7-2F6E34A03F18}" destId="{BE78B692-5BD4-4406-A696-57C62D16B3F7}" srcOrd="1" destOrd="0" presId="urn:microsoft.com/office/officeart/2005/8/layout/orgChart1"/>
    <dgm:cxn modelId="{04ACAA4E-3B8F-439B-B159-8565B3571880}" type="presParOf" srcId="{BE78B692-5BD4-4406-A696-57C62D16B3F7}" destId="{EC74182E-E67C-43FD-8B5B-69C804576047}" srcOrd="0" destOrd="0" presId="urn:microsoft.com/office/officeart/2005/8/layout/orgChart1"/>
    <dgm:cxn modelId="{4410A27F-1770-43F9-9554-B73FA0C7FE2B}" type="presParOf" srcId="{EC74182E-E67C-43FD-8B5B-69C804576047}" destId="{D88079FF-8767-4C36-A4AA-F42C1F9A5334}" srcOrd="0" destOrd="0" presId="urn:microsoft.com/office/officeart/2005/8/layout/orgChart1"/>
    <dgm:cxn modelId="{EA1C7F20-5EE3-48AF-B618-3918C313074A}" type="presParOf" srcId="{EC74182E-E67C-43FD-8B5B-69C804576047}" destId="{B9A299A3-8C8F-4657-BBEE-C142826EFE2A}" srcOrd="1" destOrd="0" presId="urn:microsoft.com/office/officeart/2005/8/layout/orgChart1"/>
    <dgm:cxn modelId="{4CF97EAA-19B7-4A88-B804-9CA5F1E6C609}" type="presParOf" srcId="{BE78B692-5BD4-4406-A696-57C62D16B3F7}" destId="{9A5A6287-A086-4F2D-97D7-26DA6A390C48}" srcOrd="1" destOrd="0" presId="urn:microsoft.com/office/officeart/2005/8/layout/orgChart1"/>
    <dgm:cxn modelId="{8304343C-CDD1-429B-A881-1F0A08DAF9C4}" type="presParOf" srcId="{BE78B692-5BD4-4406-A696-57C62D16B3F7}" destId="{1E543AE2-A393-40BF-9A04-7E0F8BA5FCB7}" srcOrd="2" destOrd="0" presId="urn:microsoft.com/office/officeart/2005/8/layout/orgChart1"/>
    <dgm:cxn modelId="{00BC9D2B-B0CE-4A7C-8A07-3300DAFEA019}" type="presParOf" srcId="{1E543AE2-A393-40BF-9A04-7E0F8BA5FCB7}" destId="{D950E8A8-42D2-48C2-A4E8-82D975ABCB71}" srcOrd="0" destOrd="0" presId="urn:microsoft.com/office/officeart/2005/8/layout/orgChart1"/>
    <dgm:cxn modelId="{35031536-1AEF-46A8-AFD8-16911CEA47C2}" type="presParOf" srcId="{1E543AE2-A393-40BF-9A04-7E0F8BA5FCB7}" destId="{45FBB6E7-E4F6-44BE-BA3E-F97A18081C0E}" srcOrd="1" destOrd="0" presId="urn:microsoft.com/office/officeart/2005/8/layout/orgChart1"/>
    <dgm:cxn modelId="{C4E5AAA9-DD54-4BF9-9E51-1BC4769C78FB}" type="presParOf" srcId="{45FBB6E7-E4F6-44BE-BA3E-F97A18081C0E}" destId="{FE24E2CE-6E93-4738-9459-7DF3B180F67B}" srcOrd="0" destOrd="0" presId="urn:microsoft.com/office/officeart/2005/8/layout/orgChart1"/>
    <dgm:cxn modelId="{AAC5AEA5-B1E9-4C2E-88C8-6EB67F4483BD}" type="presParOf" srcId="{FE24E2CE-6E93-4738-9459-7DF3B180F67B}" destId="{CA8C72A4-B022-487B-A1FF-92454A5954B1}" srcOrd="0" destOrd="0" presId="urn:microsoft.com/office/officeart/2005/8/layout/orgChart1"/>
    <dgm:cxn modelId="{998465B7-C4BE-4685-A734-374052111729}" type="presParOf" srcId="{FE24E2CE-6E93-4738-9459-7DF3B180F67B}" destId="{6E312400-4FBF-4E4B-8DE1-A89FD821A45C}" srcOrd="1" destOrd="0" presId="urn:microsoft.com/office/officeart/2005/8/layout/orgChart1"/>
    <dgm:cxn modelId="{63D7C522-1055-4276-9977-C9A19E9C5FF2}" type="presParOf" srcId="{45FBB6E7-E4F6-44BE-BA3E-F97A18081C0E}" destId="{E03E1DC7-7866-43E0-815E-32BA480766DF}" srcOrd="1" destOrd="0" presId="urn:microsoft.com/office/officeart/2005/8/layout/orgChart1"/>
    <dgm:cxn modelId="{A670D78D-11C7-4CCD-A395-6AEC51A983CC}" type="presParOf" srcId="{45FBB6E7-E4F6-44BE-BA3E-F97A18081C0E}" destId="{3F37FDF2-08CB-46DE-8827-157FD67C3D3E}" srcOrd="2" destOrd="0" presId="urn:microsoft.com/office/officeart/2005/8/layout/orgChart1"/>
    <dgm:cxn modelId="{560FA6A1-FC3D-47A3-9EB1-0A56A78E5515}" type="presParOf" srcId="{169ABDCF-F02C-42B4-88B7-2F6E34A03F18}" destId="{A6AAA3F4-ECDC-4924-AD18-15D0C3F2A14F}" srcOrd="2" destOrd="0" presId="urn:microsoft.com/office/officeart/2005/8/layout/orgChart1"/>
    <dgm:cxn modelId="{75EBF3A1-77CC-4E53-932D-4A08EC14BC7D}" type="presParOf" srcId="{169ABDCF-F02C-42B4-88B7-2F6E34A03F18}" destId="{08AA94F5-A45D-4D2A-AB08-17A04598C2BB}" srcOrd="3" destOrd="0" presId="urn:microsoft.com/office/officeart/2005/8/layout/orgChart1"/>
    <dgm:cxn modelId="{7A4978B7-700B-48BA-97CB-BC658002DCD3}" type="presParOf" srcId="{08AA94F5-A45D-4D2A-AB08-17A04598C2BB}" destId="{302CF578-D6B3-49E2-9F05-B13A1053E4B0}" srcOrd="0" destOrd="0" presId="urn:microsoft.com/office/officeart/2005/8/layout/orgChart1"/>
    <dgm:cxn modelId="{45695E5B-8787-4F81-B444-3797578F28B4}" type="presParOf" srcId="{302CF578-D6B3-49E2-9F05-B13A1053E4B0}" destId="{B8F438FD-94CD-45C8-B448-2938B0D49330}" srcOrd="0" destOrd="0" presId="urn:microsoft.com/office/officeart/2005/8/layout/orgChart1"/>
    <dgm:cxn modelId="{412A1087-724B-417E-AD06-7C134E4ACA20}" type="presParOf" srcId="{302CF578-D6B3-49E2-9F05-B13A1053E4B0}" destId="{CE6B0BFE-BE38-4459-9A4C-E1F9C0317EE0}" srcOrd="1" destOrd="0" presId="urn:microsoft.com/office/officeart/2005/8/layout/orgChart1"/>
    <dgm:cxn modelId="{4813BF69-85D7-4C66-9082-E0B5FEF4BFA6}" type="presParOf" srcId="{08AA94F5-A45D-4D2A-AB08-17A04598C2BB}" destId="{11ED1DF4-D383-47DB-BEE3-2EA3E2198DC1}" srcOrd="1" destOrd="0" presId="urn:microsoft.com/office/officeart/2005/8/layout/orgChart1"/>
    <dgm:cxn modelId="{627D7160-DA91-44E8-A7B6-44DC8B2732D0}" type="presParOf" srcId="{11ED1DF4-D383-47DB-BEE3-2EA3E2198DC1}" destId="{E5665F82-EC80-4D57-B411-8D067DE50040}" srcOrd="0" destOrd="0" presId="urn:microsoft.com/office/officeart/2005/8/layout/orgChart1"/>
    <dgm:cxn modelId="{E0118647-C897-4E39-8FAD-1E522714840D}" type="presParOf" srcId="{11ED1DF4-D383-47DB-BEE3-2EA3E2198DC1}" destId="{FD6DCCC6-E5B0-4539-AAA4-A8D8B978E0E2}" srcOrd="1" destOrd="0" presId="urn:microsoft.com/office/officeart/2005/8/layout/orgChart1"/>
    <dgm:cxn modelId="{ACF439C2-92CF-4729-89C5-00F33B24942F}" type="presParOf" srcId="{FD6DCCC6-E5B0-4539-AAA4-A8D8B978E0E2}" destId="{AEA016CC-0A6E-4459-A300-CB07B73C10B1}" srcOrd="0" destOrd="0" presId="urn:microsoft.com/office/officeart/2005/8/layout/orgChart1"/>
    <dgm:cxn modelId="{2B902108-9404-48D2-A96C-796DDD2E88DF}" type="presParOf" srcId="{AEA016CC-0A6E-4459-A300-CB07B73C10B1}" destId="{18A0C45F-ACF6-4A59-94C7-68CA0EE540A5}" srcOrd="0" destOrd="0" presId="urn:microsoft.com/office/officeart/2005/8/layout/orgChart1"/>
    <dgm:cxn modelId="{F3C7E638-66C5-47A8-A158-7714588EBB28}" type="presParOf" srcId="{AEA016CC-0A6E-4459-A300-CB07B73C10B1}" destId="{44CF3274-60FB-4D83-A17A-D52128633868}" srcOrd="1" destOrd="0" presId="urn:microsoft.com/office/officeart/2005/8/layout/orgChart1"/>
    <dgm:cxn modelId="{498FD3C0-DC3B-4F59-8835-A3C63DDDB9DB}" type="presParOf" srcId="{FD6DCCC6-E5B0-4539-AAA4-A8D8B978E0E2}" destId="{1BA99704-FF7A-4E52-B406-BC7D417C75E8}" srcOrd="1" destOrd="0" presId="urn:microsoft.com/office/officeart/2005/8/layout/orgChart1"/>
    <dgm:cxn modelId="{A468036A-D5A7-4D42-AC51-448C96320655}" type="presParOf" srcId="{1BA99704-FF7A-4E52-B406-BC7D417C75E8}" destId="{6B63076E-8DAC-410E-8906-F5DEB761D132}" srcOrd="0" destOrd="0" presId="urn:microsoft.com/office/officeart/2005/8/layout/orgChart1"/>
    <dgm:cxn modelId="{11481C01-F687-45A7-B47F-073D9CF3CCF2}" type="presParOf" srcId="{1BA99704-FF7A-4E52-B406-BC7D417C75E8}" destId="{3D58A109-2852-44AE-A967-9E4341428AD7}" srcOrd="1" destOrd="0" presId="urn:microsoft.com/office/officeart/2005/8/layout/orgChart1"/>
    <dgm:cxn modelId="{FEDBEA34-C4EC-4F2E-96C3-D7B0093BBB3D}" type="presParOf" srcId="{3D58A109-2852-44AE-A967-9E4341428AD7}" destId="{C05A3D24-7115-4E07-B7F7-A9F736A3FE34}" srcOrd="0" destOrd="0" presId="urn:microsoft.com/office/officeart/2005/8/layout/orgChart1"/>
    <dgm:cxn modelId="{87E1FD9F-1343-466C-8CD1-A10B98DE17E6}" type="presParOf" srcId="{C05A3D24-7115-4E07-B7F7-A9F736A3FE34}" destId="{22B802AE-4841-4003-AA7B-B265A7991770}" srcOrd="0" destOrd="0" presId="urn:microsoft.com/office/officeart/2005/8/layout/orgChart1"/>
    <dgm:cxn modelId="{D760AE2E-F70A-4F70-B89E-2972387206A9}" type="presParOf" srcId="{C05A3D24-7115-4E07-B7F7-A9F736A3FE34}" destId="{E5BE6C48-E2D0-4AEE-82CE-DC35AB060323}" srcOrd="1" destOrd="0" presId="urn:microsoft.com/office/officeart/2005/8/layout/orgChart1"/>
    <dgm:cxn modelId="{A6846BD0-520E-43CA-8269-0E53FCC89F2F}" type="presParOf" srcId="{3D58A109-2852-44AE-A967-9E4341428AD7}" destId="{262498AE-F3A1-4A7A-859C-751EAA036B60}" srcOrd="1" destOrd="0" presId="urn:microsoft.com/office/officeart/2005/8/layout/orgChart1"/>
    <dgm:cxn modelId="{803F1AB4-B06F-4552-81D6-4B9BCAB04231}" type="presParOf" srcId="{3D58A109-2852-44AE-A967-9E4341428AD7}" destId="{21725A14-B1A2-472F-8D1F-CE56ACD533E7}" srcOrd="2" destOrd="0" presId="urn:microsoft.com/office/officeart/2005/8/layout/orgChart1"/>
    <dgm:cxn modelId="{C06EAF84-7AA4-497B-9710-E9214B863022}" type="presParOf" srcId="{1BA99704-FF7A-4E52-B406-BC7D417C75E8}" destId="{16BA446C-FFEB-4CA9-831D-C60CC52A3714}" srcOrd="2" destOrd="0" presId="urn:microsoft.com/office/officeart/2005/8/layout/orgChart1"/>
    <dgm:cxn modelId="{FBFAEBA3-DB28-49B7-9F7E-DDF40911FC52}" type="presParOf" srcId="{1BA99704-FF7A-4E52-B406-BC7D417C75E8}" destId="{3DE3EBC6-AB13-4CFD-8261-0BD447C3A1A1}" srcOrd="3" destOrd="0" presId="urn:microsoft.com/office/officeart/2005/8/layout/orgChart1"/>
    <dgm:cxn modelId="{6F43347E-9219-4F50-8BD2-2E725B103A6C}" type="presParOf" srcId="{3DE3EBC6-AB13-4CFD-8261-0BD447C3A1A1}" destId="{F6D3208F-A17E-460F-9A0D-E6D3F1A76E1D}" srcOrd="0" destOrd="0" presId="urn:microsoft.com/office/officeart/2005/8/layout/orgChart1"/>
    <dgm:cxn modelId="{77FDC3E1-23EC-418B-A535-D41D0FB91B01}" type="presParOf" srcId="{F6D3208F-A17E-460F-9A0D-E6D3F1A76E1D}" destId="{3F4E2F2A-3434-4DAF-B267-423EBF8573A8}" srcOrd="0" destOrd="0" presId="urn:microsoft.com/office/officeart/2005/8/layout/orgChart1"/>
    <dgm:cxn modelId="{27CBB8A4-AEA6-4AFC-A193-3027716A0ACD}" type="presParOf" srcId="{F6D3208F-A17E-460F-9A0D-E6D3F1A76E1D}" destId="{7A4FEBAD-E9F9-4082-8BFF-EA06F1295C72}" srcOrd="1" destOrd="0" presId="urn:microsoft.com/office/officeart/2005/8/layout/orgChart1"/>
    <dgm:cxn modelId="{10182876-2659-420D-B9EB-2590D14547C1}" type="presParOf" srcId="{3DE3EBC6-AB13-4CFD-8261-0BD447C3A1A1}" destId="{537F3DA9-433A-44A1-9045-97DD0E8EA05C}" srcOrd="1" destOrd="0" presId="urn:microsoft.com/office/officeart/2005/8/layout/orgChart1"/>
    <dgm:cxn modelId="{6BA664FF-B61A-45D2-8800-F085B9ED4CFB}" type="presParOf" srcId="{3DE3EBC6-AB13-4CFD-8261-0BD447C3A1A1}" destId="{3F42AF65-1887-40D6-8E8A-366A375E90FB}" srcOrd="2" destOrd="0" presId="urn:microsoft.com/office/officeart/2005/8/layout/orgChart1"/>
    <dgm:cxn modelId="{E02F8B70-0014-4261-8441-8F5C7D0E309B}" type="presParOf" srcId="{1BA99704-FF7A-4E52-B406-BC7D417C75E8}" destId="{03BECF10-7580-48DD-9DE3-A2DE870961C7}" srcOrd="4" destOrd="0" presId="urn:microsoft.com/office/officeart/2005/8/layout/orgChart1"/>
    <dgm:cxn modelId="{DB62DD0F-75D0-44EE-A90C-DDFA552DBDDB}" type="presParOf" srcId="{1BA99704-FF7A-4E52-B406-BC7D417C75E8}" destId="{F989B263-7984-4ADB-A839-B4209A0CAD4B}" srcOrd="5" destOrd="0" presId="urn:microsoft.com/office/officeart/2005/8/layout/orgChart1"/>
    <dgm:cxn modelId="{8B576D2E-554B-4864-BDBF-C48FA9C4489F}" type="presParOf" srcId="{F989B263-7984-4ADB-A839-B4209A0CAD4B}" destId="{52BCB1F3-C6A0-4A94-BC8B-BF5E1D62A487}" srcOrd="0" destOrd="0" presId="urn:microsoft.com/office/officeart/2005/8/layout/orgChart1"/>
    <dgm:cxn modelId="{FD4F35DA-746D-4098-BC0C-0BCF0803E109}" type="presParOf" srcId="{52BCB1F3-C6A0-4A94-BC8B-BF5E1D62A487}" destId="{F17A51FD-4147-483B-971F-0BDDE541DFF7}" srcOrd="0" destOrd="0" presId="urn:microsoft.com/office/officeart/2005/8/layout/orgChart1"/>
    <dgm:cxn modelId="{0007216F-EE36-43D2-A168-E3D361E80379}" type="presParOf" srcId="{52BCB1F3-C6A0-4A94-BC8B-BF5E1D62A487}" destId="{F1D25389-5820-4E4F-9FE1-7BC059725970}" srcOrd="1" destOrd="0" presId="urn:microsoft.com/office/officeart/2005/8/layout/orgChart1"/>
    <dgm:cxn modelId="{73296678-F9F2-4731-BC97-A4967BF7CECE}" type="presParOf" srcId="{F989B263-7984-4ADB-A839-B4209A0CAD4B}" destId="{404C5733-6B66-4131-8865-E2A90407BE23}" srcOrd="1" destOrd="0" presId="urn:microsoft.com/office/officeart/2005/8/layout/orgChart1"/>
    <dgm:cxn modelId="{0D9027F4-A863-4294-BA86-FE7EB6EA72D8}" type="presParOf" srcId="{F989B263-7984-4ADB-A839-B4209A0CAD4B}" destId="{BC964694-B64D-4A46-9DC5-8A583452F073}" srcOrd="2" destOrd="0" presId="urn:microsoft.com/office/officeart/2005/8/layout/orgChart1"/>
    <dgm:cxn modelId="{C869142A-B95B-42A2-9A06-D8EEBF7F6EE6}" type="presParOf" srcId="{1BA99704-FF7A-4E52-B406-BC7D417C75E8}" destId="{9700C2D2-46DF-4BA3-8A20-15292CC65444}" srcOrd="6" destOrd="0" presId="urn:microsoft.com/office/officeart/2005/8/layout/orgChart1"/>
    <dgm:cxn modelId="{2C948699-F4A6-418C-990B-F900EECB1629}" type="presParOf" srcId="{1BA99704-FF7A-4E52-B406-BC7D417C75E8}" destId="{AC105D9A-86B0-458F-A893-5FD4116DAE03}" srcOrd="7" destOrd="0" presId="urn:microsoft.com/office/officeart/2005/8/layout/orgChart1"/>
    <dgm:cxn modelId="{CAE8A228-8138-48A3-9C1F-5BA1DC74D866}" type="presParOf" srcId="{AC105D9A-86B0-458F-A893-5FD4116DAE03}" destId="{8C4FA0F9-877F-484C-B6B6-771BE1FB8C53}" srcOrd="0" destOrd="0" presId="urn:microsoft.com/office/officeart/2005/8/layout/orgChart1"/>
    <dgm:cxn modelId="{A9BCC2F0-9097-41E3-8FD8-F648081098BD}" type="presParOf" srcId="{8C4FA0F9-877F-484C-B6B6-771BE1FB8C53}" destId="{B363655E-CF24-4BCE-8CF7-D98D49C96DCC}" srcOrd="0" destOrd="0" presId="urn:microsoft.com/office/officeart/2005/8/layout/orgChart1"/>
    <dgm:cxn modelId="{FF80DE43-58BE-4F7E-8618-78153979FEE2}" type="presParOf" srcId="{8C4FA0F9-877F-484C-B6B6-771BE1FB8C53}" destId="{85D391B3-D289-4D89-843D-2616B6B5E89A}" srcOrd="1" destOrd="0" presId="urn:microsoft.com/office/officeart/2005/8/layout/orgChart1"/>
    <dgm:cxn modelId="{D60AA45C-C8CE-427F-B7F5-93F509876F65}" type="presParOf" srcId="{AC105D9A-86B0-458F-A893-5FD4116DAE03}" destId="{6CA5303B-5EE7-4DCF-B04A-6D512D2F7975}" srcOrd="1" destOrd="0" presId="urn:microsoft.com/office/officeart/2005/8/layout/orgChart1"/>
    <dgm:cxn modelId="{E80E37C4-EC2C-4D73-B867-44A3FC9C97F6}" type="presParOf" srcId="{AC105D9A-86B0-458F-A893-5FD4116DAE03}" destId="{2BE5830C-79D0-4D00-AE37-54B6E48D6FBD}" srcOrd="2" destOrd="0" presId="urn:microsoft.com/office/officeart/2005/8/layout/orgChart1"/>
    <dgm:cxn modelId="{BDA11F0C-D7CC-47DD-8BF2-AB1C4AA53091}" type="presParOf" srcId="{FD6DCCC6-E5B0-4539-AAA4-A8D8B978E0E2}" destId="{415C1BAF-3035-4942-8CA3-600B597DEE8E}" srcOrd="2" destOrd="0" presId="urn:microsoft.com/office/officeart/2005/8/layout/orgChart1"/>
    <dgm:cxn modelId="{CEE64CB7-F075-4ECF-9275-2F80ADC4E30A}" type="presParOf" srcId="{11ED1DF4-D383-47DB-BEE3-2EA3E2198DC1}" destId="{D6E44552-F90F-4F64-B5AC-A0A3AA93206E}" srcOrd="2" destOrd="0" presId="urn:microsoft.com/office/officeart/2005/8/layout/orgChart1"/>
    <dgm:cxn modelId="{5A5E5F62-1941-4143-A35B-6E320CB00278}" type="presParOf" srcId="{11ED1DF4-D383-47DB-BEE3-2EA3E2198DC1}" destId="{CFABD8A8-6174-4D68-984C-C99A479149C4}" srcOrd="3" destOrd="0" presId="urn:microsoft.com/office/officeart/2005/8/layout/orgChart1"/>
    <dgm:cxn modelId="{0C313446-3C1A-4753-BA37-323C2DBAD5B3}" type="presParOf" srcId="{CFABD8A8-6174-4D68-984C-C99A479149C4}" destId="{24D3A3EB-F91C-4FF2-A356-E62BAA73CBED}" srcOrd="0" destOrd="0" presId="urn:microsoft.com/office/officeart/2005/8/layout/orgChart1"/>
    <dgm:cxn modelId="{D2CBB582-3525-454F-8187-12D70BBF1F96}" type="presParOf" srcId="{24D3A3EB-F91C-4FF2-A356-E62BAA73CBED}" destId="{DE725157-BA42-4BD8-A1DE-C81B7973032A}" srcOrd="0" destOrd="0" presId="urn:microsoft.com/office/officeart/2005/8/layout/orgChart1"/>
    <dgm:cxn modelId="{04F088D5-A484-4E08-885A-565544A154BA}" type="presParOf" srcId="{24D3A3EB-F91C-4FF2-A356-E62BAA73CBED}" destId="{A40AD035-031C-4627-9EDA-ADEAF1C6B733}" srcOrd="1" destOrd="0" presId="urn:microsoft.com/office/officeart/2005/8/layout/orgChart1"/>
    <dgm:cxn modelId="{09EF2DC1-8DE1-4DA5-BAB8-1F8EE097B9A5}" type="presParOf" srcId="{CFABD8A8-6174-4D68-984C-C99A479149C4}" destId="{36FCF313-75F5-42D9-AC93-FA55041026BF}" srcOrd="1" destOrd="0" presId="urn:microsoft.com/office/officeart/2005/8/layout/orgChart1"/>
    <dgm:cxn modelId="{B4756039-C0DF-4B9C-9494-A7AB7A3EC3D8}" type="presParOf" srcId="{CFABD8A8-6174-4D68-984C-C99A479149C4}" destId="{E3EBDBB4-E488-4403-9580-C5A8688423B8}" srcOrd="2" destOrd="0" presId="urn:microsoft.com/office/officeart/2005/8/layout/orgChart1"/>
    <dgm:cxn modelId="{542FD766-263F-4208-A26E-91178291F1FF}" type="presParOf" srcId="{11ED1DF4-D383-47DB-BEE3-2EA3E2198DC1}" destId="{46011435-8011-47C3-B75D-88E80C37EEB7}" srcOrd="4" destOrd="0" presId="urn:microsoft.com/office/officeart/2005/8/layout/orgChart1"/>
    <dgm:cxn modelId="{DE48CF16-B51A-4022-AE5C-C45B7C950781}" type="presParOf" srcId="{11ED1DF4-D383-47DB-BEE3-2EA3E2198DC1}" destId="{86470F94-E5B4-45D4-AA75-1E5DD8EFC8E1}" srcOrd="5" destOrd="0" presId="urn:microsoft.com/office/officeart/2005/8/layout/orgChart1"/>
    <dgm:cxn modelId="{A859265B-5D42-4CE7-A32E-0F6B40796D57}" type="presParOf" srcId="{86470F94-E5B4-45D4-AA75-1E5DD8EFC8E1}" destId="{8F5D3C3F-0D7B-4432-8665-E5E4ECC04EB7}" srcOrd="0" destOrd="0" presId="urn:microsoft.com/office/officeart/2005/8/layout/orgChart1"/>
    <dgm:cxn modelId="{886AD03A-5597-46E9-ADC1-F6CAA40CFE42}" type="presParOf" srcId="{8F5D3C3F-0D7B-4432-8665-E5E4ECC04EB7}" destId="{90638982-8D13-40CE-A84B-6B85A51FEBFE}" srcOrd="0" destOrd="0" presId="urn:microsoft.com/office/officeart/2005/8/layout/orgChart1"/>
    <dgm:cxn modelId="{6C7035E0-1101-480D-AC78-84CA49A44CD5}" type="presParOf" srcId="{8F5D3C3F-0D7B-4432-8665-E5E4ECC04EB7}" destId="{D059050D-26EE-4D89-8373-D763F94A73AB}" srcOrd="1" destOrd="0" presId="urn:microsoft.com/office/officeart/2005/8/layout/orgChart1"/>
    <dgm:cxn modelId="{2882549C-3EE6-45A2-8247-17E6462BEF14}" type="presParOf" srcId="{86470F94-E5B4-45D4-AA75-1E5DD8EFC8E1}" destId="{C0BC3BA7-934F-4982-91C5-DD245798ECBF}" srcOrd="1" destOrd="0" presId="urn:microsoft.com/office/officeart/2005/8/layout/orgChart1"/>
    <dgm:cxn modelId="{D9A7CFAC-E7F1-4728-B020-65D2C516D559}" type="presParOf" srcId="{86470F94-E5B4-45D4-AA75-1E5DD8EFC8E1}" destId="{02C8E70B-E851-4389-B174-EB8CC3B9669A}" srcOrd="2" destOrd="0" presId="urn:microsoft.com/office/officeart/2005/8/layout/orgChart1"/>
    <dgm:cxn modelId="{2082C44E-6346-4511-A8F1-84BEDCD61CAF}" type="presParOf" srcId="{11ED1DF4-D383-47DB-BEE3-2EA3E2198DC1}" destId="{ED83997D-56FC-4CE1-8271-470B5395E44B}" srcOrd="6" destOrd="0" presId="urn:microsoft.com/office/officeart/2005/8/layout/orgChart1"/>
    <dgm:cxn modelId="{1E7D3CFD-B149-4B48-BB6B-F6A4B35305D4}" type="presParOf" srcId="{11ED1DF4-D383-47DB-BEE3-2EA3E2198DC1}" destId="{EDCE594D-D888-454D-9113-41AF1E082082}" srcOrd="7" destOrd="0" presId="urn:microsoft.com/office/officeart/2005/8/layout/orgChart1"/>
    <dgm:cxn modelId="{025133BD-7FE2-4123-B6B1-71266148B686}" type="presParOf" srcId="{EDCE594D-D888-454D-9113-41AF1E082082}" destId="{22AF52C9-185A-427E-B61F-FEB483CB1561}" srcOrd="0" destOrd="0" presId="urn:microsoft.com/office/officeart/2005/8/layout/orgChart1"/>
    <dgm:cxn modelId="{AF1D1315-7A45-4AC8-A0EF-6C7667449FCD}" type="presParOf" srcId="{22AF52C9-185A-427E-B61F-FEB483CB1561}" destId="{D6B0913F-4C67-4287-9875-5CFC6451BFEB}" srcOrd="0" destOrd="0" presId="urn:microsoft.com/office/officeart/2005/8/layout/orgChart1"/>
    <dgm:cxn modelId="{160C0237-E2DC-4348-97B4-4DE5420B3276}" type="presParOf" srcId="{22AF52C9-185A-427E-B61F-FEB483CB1561}" destId="{FE53C5B5-2347-43E1-A543-031CED17E00F}" srcOrd="1" destOrd="0" presId="urn:microsoft.com/office/officeart/2005/8/layout/orgChart1"/>
    <dgm:cxn modelId="{928FA3C9-1ED3-4561-B0A2-71FD971E3C4F}" type="presParOf" srcId="{EDCE594D-D888-454D-9113-41AF1E082082}" destId="{FD1A7931-18A9-411A-B6C0-55EA9623D0D5}" srcOrd="1" destOrd="0" presId="urn:microsoft.com/office/officeart/2005/8/layout/orgChart1"/>
    <dgm:cxn modelId="{52DBD420-474C-410D-997A-240C7FFC34BC}" type="presParOf" srcId="{EDCE594D-D888-454D-9113-41AF1E082082}" destId="{F88A4318-39B8-4266-8F0C-E066304A6A4D}" srcOrd="2" destOrd="0" presId="urn:microsoft.com/office/officeart/2005/8/layout/orgChart1"/>
    <dgm:cxn modelId="{BC32B0DF-FE76-4963-86AD-045F4446F514}" type="presParOf" srcId="{08AA94F5-A45D-4D2A-AB08-17A04598C2BB}" destId="{3FD356CC-3424-4249-9727-90F822F7D42D}" srcOrd="2" destOrd="0" presId="urn:microsoft.com/office/officeart/2005/8/layout/orgChart1"/>
    <dgm:cxn modelId="{90E9C2C0-A683-4AA7-B206-2135E6FE7925}" type="presParOf" srcId="{3FD356CC-3424-4249-9727-90F822F7D42D}" destId="{EBE74CA2-A59D-4373-A605-6D9DE74FB7F4}" srcOrd="0" destOrd="0" presId="urn:microsoft.com/office/officeart/2005/8/layout/orgChart1"/>
    <dgm:cxn modelId="{325D82B3-3B01-4279-A7EE-4C63661B8C79}" type="presParOf" srcId="{3FD356CC-3424-4249-9727-90F822F7D42D}" destId="{42BEAA6C-E091-4BE4-934A-333E6C1C3CD1}" srcOrd="1" destOrd="0" presId="urn:microsoft.com/office/officeart/2005/8/layout/orgChart1"/>
    <dgm:cxn modelId="{D1C289E8-9A6A-4199-9B34-E7D9F589274B}" type="presParOf" srcId="{42BEAA6C-E091-4BE4-934A-333E6C1C3CD1}" destId="{94AACACA-F3AA-438C-AE4A-78386F033707}" srcOrd="0" destOrd="0" presId="urn:microsoft.com/office/officeart/2005/8/layout/orgChart1"/>
    <dgm:cxn modelId="{662C60CA-4EE9-4EF9-A9C7-D3B93E59BC5B}" type="presParOf" srcId="{94AACACA-F3AA-438C-AE4A-78386F033707}" destId="{FE5FAE4E-D4E0-4D89-8EB5-22D029D0FE48}" srcOrd="0" destOrd="0" presId="urn:microsoft.com/office/officeart/2005/8/layout/orgChart1"/>
    <dgm:cxn modelId="{98C52DE7-4CF6-4BBF-BA60-07A2549B980F}" type="presParOf" srcId="{94AACACA-F3AA-438C-AE4A-78386F033707}" destId="{118EA1D5-E1B4-46A0-9C2B-71CC0ECDCBD7}" srcOrd="1" destOrd="0" presId="urn:microsoft.com/office/officeart/2005/8/layout/orgChart1"/>
    <dgm:cxn modelId="{71ACAFBD-1FB4-47DE-BC34-DF11274C268C}" type="presParOf" srcId="{42BEAA6C-E091-4BE4-934A-333E6C1C3CD1}" destId="{A6583BAA-3F45-431D-AEA8-C15BF80B40E7}" srcOrd="1" destOrd="0" presId="urn:microsoft.com/office/officeart/2005/8/layout/orgChart1"/>
    <dgm:cxn modelId="{04020549-80CA-4B29-85FA-A1EE0721479C}" type="presParOf" srcId="{42BEAA6C-E091-4BE4-934A-333E6C1C3CD1}" destId="{F3DCE29F-9DA2-4497-A450-AFF0D96DE1DA}" srcOrd="2" destOrd="0" presId="urn:microsoft.com/office/officeart/2005/8/layout/orgChart1"/>
    <dgm:cxn modelId="{5338FAD7-FBEF-4A33-AFD2-7E67C694FAC4}" type="presParOf" srcId="{169ABDCF-F02C-42B4-88B7-2F6E34A03F18}" destId="{994B1A57-E9A9-4212-95CD-49736D29B9BB}" srcOrd="4" destOrd="0" presId="urn:microsoft.com/office/officeart/2005/8/layout/orgChart1"/>
    <dgm:cxn modelId="{41F18906-329F-4EDB-A8A7-A70A2CD68B3F}" type="presParOf" srcId="{169ABDCF-F02C-42B4-88B7-2F6E34A03F18}" destId="{6112779C-697C-4D96-9814-D93722D77542}" srcOrd="5" destOrd="0" presId="urn:microsoft.com/office/officeart/2005/8/layout/orgChart1"/>
    <dgm:cxn modelId="{306244FA-7199-4B88-B92F-087B2C138C7E}" type="presParOf" srcId="{6112779C-697C-4D96-9814-D93722D77542}" destId="{30AD7FCA-12F2-4DE1-942C-84481A88C4E3}" srcOrd="0" destOrd="0" presId="urn:microsoft.com/office/officeart/2005/8/layout/orgChart1"/>
    <dgm:cxn modelId="{24C53F0A-AF0B-4CD3-A2F3-ABA61E657B9E}" type="presParOf" srcId="{30AD7FCA-12F2-4DE1-942C-84481A88C4E3}" destId="{986B0A39-073E-442A-AA46-308E299AD73F}" srcOrd="0" destOrd="0" presId="urn:microsoft.com/office/officeart/2005/8/layout/orgChart1"/>
    <dgm:cxn modelId="{10B5954C-4030-48E0-BB16-97EAACBA1773}" type="presParOf" srcId="{30AD7FCA-12F2-4DE1-942C-84481A88C4E3}" destId="{C805B334-382C-41E6-87CD-2AC296063803}" srcOrd="1" destOrd="0" presId="urn:microsoft.com/office/officeart/2005/8/layout/orgChart1"/>
    <dgm:cxn modelId="{E790249F-3F77-4550-B677-C3175DDE844D}" type="presParOf" srcId="{6112779C-697C-4D96-9814-D93722D77542}" destId="{2DF683E9-4579-4DE2-9054-7B05F521DB1D}" srcOrd="1" destOrd="0" presId="urn:microsoft.com/office/officeart/2005/8/layout/orgChart1"/>
    <dgm:cxn modelId="{A82E2BEE-80D0-4F7F-800C-FAB8775479ED}" type="presParOf" srcId="{6112779C-697C-4D96-9814-D93722D77542}" destId="{0077DC98-8AF4-4095-B621-92170A7EF5FE}" srcOrd="2" destOrd="0" presId="urn:microsoft.com/office/officeart/2005/8/layout/orgChart1"/>
    <dgm:cxn modelId="{A564DB36-EA73-4AA2-B02D-0ADE091E939E}" type="presParOf" srcId="{0077DC98-8AF4-4095-B621-92170A7EF5FE}" destId="{27449AA6-F792-4004-81E2-CA1720F76D52}" srcOrd="0" destOrd="0" presId="urn:microsoft.com/office/officeart/2005/8/layout/orgChart1"/>
    <dgm:cxn modelId="{EA794564-86B7-40D2-9F17-26824B86B17A}" type="presParOf" srcId="{0077DC98-8AF4-4095-B621-92170A7EF5FE}" destId="{D9132602-DE91-4085-9E51-9D1C3205583A}" srcOrd="1" destOrd="0" presId="urn:microsoft.com/office/officeart/2005/8/layout/orgChart1"/>
    <dgm:cxn modelId="{FA86EF9E-1F29-4E1C-92B6-DE5883A6F482}" type="presParOf" srcId="{D9132602-DE91-4085-9E51-9D1C3205583A}" destId="{CDBA5E30-A4BC-46DF-A6CD-2B738BB70BFA}" srcOrd="0" destOrd="0" presId="urn:microsoft.com/office/officeart/2005/8/layout/orgChart1"/>
    <dgm:cxn modelId="{07DB5CC4-6117-427B-B567-AB7ABC0FE2CA}" type="presParOf" srcId="{CDBA5E30-A4BC-46DF-A6CD-2B738BB70BFA}" destId="{0AC76E3B-D47D-4460-BED0-BE170E606C0B}" srcOrd="0" destOrd="0" presId="urn:microsoft.com/office/officeart/2005/8/layout/orgChart1"/>
    <dgm:cxn modelId="{4CB96518-9713-4E95-83DF-9CEE97314073}" type="presParOf" srcId="{CDBA5E30-A4BC-46DF-A6CD-2B738BB70BFA}" destId="{4049D39C-F53C-4747-8552-12B9CAA84F17}" srcOrd="1" destOrd="0" presId="urn:microsoft.com/office/officeart/2005/8/layout/orgChart1"/>
    <dgm:cxn modelId="{E96B1032-3B9C-46B5-A979-C36B8FA4CF4F}" type="presParOf" srcId="{D9132602-DE91-4085-9E51-9D1C3205583A}" destId="{DFB08EF5-BB9B-4EA5-A997-7BC867974EC0}" srcOrd="1" destOrd="0" presId="urn:microsoft.com/office/officeart/2005/8/layout/orgChart1"/>
    <dgm:cxn modelId="{838D7E71-E67F-499F-98C6-9300D427B8B2}" type="presParOf" srcId="{D9132602-DE91-4085-9E51-9D1C3205583A}" destId="{7E45527B-062E-47D3-877D-3490D4E448DF}" srcOrd="2" destOrd="0" presId="urn:microsoft.com/office/officeart/2005/8/layout/orgChart1"/>
    <dgm:cxn modelId="{A00D3828-D8D9-4E30-AC6B-F72B4C562322}" type="presParOf" srcId="{9017B781-6DD6-4239-BCB6-38608946DF08}" destId="{EB4CF7C6-E60E-4C74-BF90-D4FDB846F9CF}" srcOrd="2" destOrd="0" presId="urn:microsoft.com/office/officeart/2005/8/layout/orgChart1"/>
  </dgm:cxnLst>
  <dgm:bg/>
  <dgm:whole/>
  <dgm:extLst>
    <a:ext uri="http://schemas.microsoft.com/office/drawing/2008/diagram">
      <dsp:dataModelExt xmlns:dsp="http://schemas.microsoft.com/office/drawing/2008/diagram" xmlns="" relId="rId17"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4B2B1C9-6E6C-48DA-9A8E-B236B52B6CA2}">
      <dsp:nvSpPr>
        <dsp:cNvPr id="0" name=""/>
        <dsp:cNvSpPr/>
      </dsp:nvSpPr>
      <dsp:spPr>
        <a:xfrm>
          <a:off x="2219324" y="1193320"/>
          <a:ext cx="1362076" cy="1283178"/>
        </a:xfrm>
        <a:prstGeom prst="ellipse">
          <a:avLst/>
        </a:prstGeom>
        <a:gradFill rotWithShape="0">
          <a:gsLst>
            <a:gs pos="0">
              <a:schemeClr val="accent2">
                <a:alpha val="80000"/>
                <a:hueOff val="0"/>
                <a:satOff val="0"/>
                <a:lumOff val="0"/>
                <a:alphaOff val="0"/>
                <a:shade val="51000"/>
                <a:satMod val="130000"/>
              </a:schemeClr>
            </a:gs>
            <a:gs pos="80000">
              <a:schemeClr val="accent2">
                <a:alpha val="80000"/>
                <a:hueOff val="0"/>
                <a:satOff val="0"/>
                <a:lumOff val="0"/>
                <a:alphaOff val="0"/>
                <a:shade val="93000"/>
                <a:satMod val="130000"/>
              </a:schemeClr>
            </a:gs>
            <a:gs pos="100000">
              <a:schemeClr val="accent2">
                <a:alpha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Использование мультимедийных технологий</a:t>
          </a:r>
          <a:endParaRPr lang="ru-RU" sz="900" b="1" kern="1200" smtClean="0">
            <a:latin typeface="Times New Roman" pitchFamily="18" charset="0"/>
            <a:cs typeface="Times New Roman" pitchFamily="18" charset="0"/>
          </a:endParaRPr>
        </a:p>
      </dsp:txBody>
      <dsp:txXfrm>
        <a:off x="2219324" y="1193320"/>
        <a:ext cx="1362076" cy="1283178"/>
      </dsp:txXfrm>
    </dsp:sp>
    <dsp:sp modelId="{67446912-6A91-4EF8-9D54-0D88449DE203}">
      <dsp:nvSpPr>
        <dsp:cNvPr id="0" name=""/>
        <dsp:cNvSpPr/>
      </dsp:nvSpPr>
      <dsp:spPr>
        <a:xfrm rot="16200000">
          <a:off x="2848740" y="925740"/>
          <a:ext cx="103244" cy="346202"/>
        </a:xfrm>
        <a:prstGeom prst="rightArrow">
          <a:avLst>
            <a:gd name="adj1" fmla="val 60000"/>
            <a:gd name="adj2" fmla="val 50000"/>
          </a:avLst>
        </a:prstGeom>
        <a:gradFill rotWithShape="0">
          <a:gsLst>
            <a:gs pos="0">
              <a:schemeClr val="accent2">
                <a:shade val="90000"/>
                <a:hueOff val="0"/>
                <a:satOff val="0"/>
                <a:lumOff val="0"/>
                <a:alphaOff val="0"/>
                <a:shade val="51000"/>
                <a:satMod val="130000"/>
              </a:schemeClr>
            </a:gs>
            <a:gs pos="80000">
              <a:schemeClr val="accent2">
                <a:shade val="90000"/>
                <a:hueOff val="0"/>
                <a:satOff val="0"/>
                <a:lumOff val="0"/>
                <a:alphaOff val="0"/>
                <a:shade val="93000"/>
                <a:satMod val="130000"/>
              </a:schemeClr>
            </a:gs>
            <a:gs pos="100000">
              <a:schemeClr val="accent2">
                <a:shade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100000"/>
            </a:lnSpc>
            <a:spcBef>
              <a:spcPct val="0"/>
            </a:spcBef>
            <a:spcAft>
              <a:spcPts val="0"/>
            </a:spcAft>
          </a:pPr>
          <a:endParaRPr lang="ru-RU" sz="900" b="1" kern="1200">
            <a:latin typeface="Times New Roman" pitchFamily="18" charset="0"/>
            <a:cs typeface="Times New Roman" pitchFamily="18" charset="0"/>
          </a:endParaRPr>
        </a:p>
      </dsp:txBody>
      <dsp:txXfrm rot="16200000">
        <a:off x="2848740" y="925740"/>
        <a:ext cx="103244" cy="346202"/>
      </dsp:txXfrm>
    </dsp:sp>
    <dsp:sp modelId="{AA633E25-C346-4357-84F0-C1D49B54FFDA}">
      <dsp:nvSpPr>
        <dsp:cNvPr id="0" name=""/>
        <dsp:cNvSpPr/>
      </dsp:nvSpPr>
      <dsp:spPr>
        <a:xfrm>
          <a:off x="2368015" y="-76201"/>
          <a:ext cx="1064694" cy="1074720"/>
        </a:xfrm>
        <a:prstGeom prst="ellipse">
          <a:avLst/>
        </a:prstGeom>
        <a:gradFill rotWithShape="0">
          <a:gsLst>
            <a:gs pos="0">
              <a:schemeClr val="accent2">
                <a:alpha val="90000"/>
                <a:hueOff val="0"/>
                <a:satOff val="0"/>
                <a:lumOff val="0"/>
                <a:alphaOff val="0"/>
                <a:shade val="51000"/>
                <a:satMod val="130000"/>
              </a:schemeClr>
            </a:gs>
            <a:gs pos="80000">
              <a:schemeClr val="accent2">
                <a:alpha val="90000"/>
                <a:hueOff val="0"/>
                <a:satOff val="0"/>
                <a:lumOff val="0"/>
                <a:alphaOff val="0"/>
                <a:shade val="93000"/>
                <a:satMod val="130000"/>
              </a:schemeClr>
            </a:gs>
            <a:gs pos="100000">
              <a:schemeClr val="accent2">
                <a:alpha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Повышение мотивации</a:t>
          </a:r>
          <a:endParaRPr lang="ru-RU" sz="900" b="1" kern="1200" smtClean="0">
            <a:latin typeface="Times New Roman" pitchFamily="18" charset="0"/>
            <a:cs typeface="Times New Roman" pitchFamily="18" charset="0"/>
          </a:endParaRPr>
        </a:p>
      </dsp:txBody>
      <dsp:txXfrm>
        <a:off x="2368015" y="-76201"/>
        <a:ext cx="1064694" cy="1074720"/>
      </dsp:txXfrm>
    </dsp:sp>
    <dsp:sp modelId="{65B355DC-1A55-4060-84A4-C03CE7B0C209}">
      <dsp:nvSpPr>
        <dsp:cNvPr id="0" name=""/>
        <dsp:cNvSpPr/>
      </dsp:nvSpPr>
      <dsp:spPr>
        <a:xfrm rot="19262479">
          <a:off x="3460944" y="1124837"/>
          <a:ext cx="207001" cy="346202"/>
        </a:xfrm>
        <a:prstGeom prst="rightArrow">
          <a:avLst>
            <a:gd name="adj1" fmla="val 60000"/>
            <a:gd name="adj2" fmla="val 50000"/>
          </a:avLst>
        </a:prstGeom>
        <a:gradFill rotWithShape="0">
          <a:gsLst>
            <a:gs pos="0">
              <a:schemeClr val="accent2">
                <a:shade val="90000"/>
                <a:hueOff val="-6834"/>
                <a:satOff val="-1157"/>
                <a:lumOff val="5352"/>
                <a:alphaOff val="0"/>
                <a:shade val="51000"/>
                <a:satMod val="130000"/>
              </a:schemeClr>
            </a:gs>
            <a:gs pos="80000">
              <a:schemeClr val="accent2">
                <a:shade val="90000"/>
                <a:hueOff val="-6834"/>
                <a:satOff val="-1157"/>
                <a:lumOff val="5352"/>
                <a:alphaOff val="0"/>
                <a:shade val="93000"/>
                <a:satMod val="130000"/>
              </a:schemeClr>
            </a:gs>
            <a:gs pos="100000">
              <a:schemeClr val="accent2">
                <a:shade val="90000"/>
                <a:hueOff val="-6834"/>
                <a:satOff val="-1157"/>
                <a:lumOff val="5352"/>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100000"/>
            </a:lnSpc>
            <a:spcBef>
              <a:spcPct val="0"/>
            </a:spcBef>
            <a:spcAft>
              <a:spcPts val="0"/>
            </a:spcAft>
          </a:pPr>
          <a:endParaRPr lang="ru-RU" sz="900" b="1" kern="1200">
            <a:latin typeface="Times New Roman" pitchFamily="18" charset="0"/>
            <a:cs typeface="Times New Roman" pitchFamily="18" charset="0"/>
          </a:endParaRPr>
        </a:p>
      </dsp:txBody>
      <dsp:txXfrm rot="19262479">
        <a:off x="3460944" y="1124837"/>
        <a:ext cx="207001" cy="346202"/>
      </dsp:txXfrm>
    </dsp:sp>
    <dsp:sp modelId="{3D6DDAA2-1788-4FD4-BB3E-4F689B557763}">
      <dsp:nvSpPr>
        <dsp:cNvPr id="0" name=""/>
        <dsp:cNvSpPr/>
      </dsp:nvSpPr>
      <dsp:spPr>
        <a:xfrm>
          <a:off x="3603987" y="298153"/>
          <a:ext cx="1064694" cy="1074720"/>
        </a:xfrm>
        <a:prstGeom prst="ellipse">
          <a:avLst/>
        </a:prstGeom>
        <a:gradFill rotWithShape="0">
          <a:gsLst>
            <a:gs pos="0">
              <a:schemeClr val="accent2">
                <a:alpha val="90000"/>
                <a:hueOff val="0"/>
                <a:satOff val="0"/>
                <a:lumOff val="0"/>
                <a:alphaOff val="-6667"/>
                <a:shade val="51000"/>
                <a:satMod val="130000"/>
              </a:schemeClr>
            </a:gs>
            <a:gs pos="80000">
              <a:schemeClr val="accent2">
                <a:alpha val="90000"/>
                <a:hueOff val="0"/>
                <a:satOff val="0"/>
                <a:lumOff val="0"/>
                <a:alphaOff val="-6667"/>
                <a:shade val="93000"/>
                <a:satMod val="130000"/>
              </a:schemeClr>
            </a:gs>
            <a:gs pos="100000">
              <a:schemeClr val="accent2">
                <a:alpha val="90000"/>
                <a:hueOff val="0"/>
                <a:satOff val="0"/>
                <a:lumOff val="0"/>
                <a:alphaOff val="-6667"/>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Контакт педагога с учащимися</a:t>
          </a:r>
          <a:endParaRPr lang="ru-RU" sz="900" b="1" kern="1200" smtClean="0">
            <a:latin typeface="Times New Roman" pitchFamily="18" charset="0"/>
            <a:cs typeface="Times New Roman" pitchFamily="18" charset="0"/>
          </a:endParaRPr>
        </a:p>
      </dsp:txBody>
      <dsp:txXfrm>
        <a:off x="3603987" y="298153"/>
        <a:ext cx="1064694" cy="1074720"/>
      </dsp:txXfrm>
    </dsp:sp>
    <dsp:sp modelId="{548402E3-9666-453E-B4FB-01A3EF936C11}">
      <dsp:nvSpPr>
        <dsp:cNvPr id="0" name=""/>
        <dsp:cNvSpPr/>
      </dsp:nvSpPr>
      <dsp:spPr>
        <a:xfrm rot="702077">
          <a:off x="3647252" y="1837869"/>
          <a:ext cx="206365" cy="346202"/>
        </a:xfrm>
        <a:prstGeom prst="rightArrow">
          <a:avLst>
            <a:gd name="adj1" fmla="val 60000"/>
            <a:gd name="adj2" fmla="val 50000"/>
          </a:avLst>
        </a:prstGeom>
        <a:gradFill rotWithShape="0">
          <a:gsLst>
            <a:gs pos="0">
              <a:schemeClr val="accent2">
                <a:shade val="90000"/>
                <a:hueOff val="-13667"/>
                <a:satOff val="-2315"/>
                <a:lumOff val="10704"/>
                <a:alphaOff val="0"/>
                <a:shade val="51000"/>
                <a:satMod val="130000"/>
              </a:schemeClr>
            </a:gs>
            <a:gs pos="80000">
              <a:schemeClr val="accent2">
                <a:shade val="90000"/>
                <a:hueOff val="-13667"/>
                <a:satOff val="-2315"/>
                <a:lumOff val="10704"/>
                <a:alphaOff val="0"/>
                <a:shade val="93000"/>
                <a:satMod val="130000"/>
              </a:schemeClr>
            </a:gs>
            <a:gs pos="100000">
              <a:schemeClr val="accent2">
                <a:shade val="90000"/>
                <a:hueOff val="-13667"/>
                <a:satOff val="-2315"/>
                <a:lumOff val="10704"/>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100000"/>
            </a:lnSpc>
            <a:spcBef>
              <a:spcPct val="0"/>
            </a:spcBef>
            <a:spcAft>
              <a:spcPts val="0"/>
            </a:spcAft>
          </a:pPr>
          <a:endParaRPr lang="ru-RU" sz="900" b="1" kern="1200">
            <a:latin typeface="Times New Roman" pitchFamily="18" charset="0"/>
            <a:cs typeface="Times New Roman" pitchFamily="18" charset="0"/>
          </a:endParaRPr>
        </a:p>
      </dsp:txBody>
      <dsp:txXfrm rot="702077">
        <a:off x="3647252" y="1837869"/>
        <a:ext cx="206365" cy="346202"/>
      </dsp:txXfrm>
    </dsp:sp>
    <dsp:sp modelId="{539996C1-72B8-4024-811E-FB374CDFCBE0}">
      <dsp:nvSpPr>
        <dsp:cNvPr id="0" name=""/>
        <dsp:cNvSpPr/>
      </dsp:nvSpPr>
      <dsp:spPr>
        <a:xfrm>
          <a:off x="3935929" y="1622285"/>
          <a:ext cx="1064694" cy="1074720"/>
        </a:xfrm>
        <a:prstGeom prst="ellipse">
          <a:avLst/>
        </a:prstGeom>
        <a:gradFill rotWithShape="0">
          <a:gsLst>
            <a:gs pos="0">
              <a:schemeClr val="accent2">
                <a:alpha val="90000"/>
                <a:hueOff val="0"/>
                <a:satOff val="0"/>
                <a:lumOff val="0"/>
                <a:alphaOff val="-13333"/>
                <a:shade val="51000"/>
                <a:satMod val="130000"/>
              </a:schemeClr>
            </a:gs>
            <a:gs pos="80000">
              <a:schemeClr val="accent2">
                <a:alpha val="90000"/>
                <a:hueOff val="0"/>
                <a:satOff val="0"/>
                <a:lumOff val="0"/>
                <a:alphaOff val="-13333"/>
                <a:shade val="93000"/>
                <a:satMod val="130000"/>
              </a:schemeClr>
            </a:gs>
            <a:gs pos="100000">
              <a:schemeClr val="accent2">
                <a:alpha val="90000"/>
                <a:hueOff val="0"/>
                <a:satOff val="0"/>
                <a:lumOff val="0"/>
                <a:alphaOff val="-13333"/>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Видеозапись урока, повторный просмотр</a:t>
          </a:r>
          <a:endParaRPr lang="ru-RU" sz="900" b="1" kern="1200" smtClean="0">
            <a:latin typeface="Times New Roman" pitchFamily="18" charset="0"/>
            <a:cs typeface="Times New Roman" pitchFamily="18" charset="0"/>
          </a:endParaRPr>
        </a:p>
      </dsp:txBody>
      <dsp:txXfrm>
        <a:off x="3935929" y="1622285"/>
        <a:ext cx="1064694" cy="1074720"/>
      </dsp:txXfrm>
    </dsp:sp>
    <dsp:sp modelId="{5DC2D45C-BF73-4E88-BAA4-CE2607B580F0}">
      <dsp:nvSpPr>
        <dsp:cNvPr id="0" name=""/>
        <dsp:cNvSpPr/>
      </dsp:nvSpPr>
      <dsp:spPr>
        <a:xfrm rot="3628813">
          <a:off x="3214761" y="2327361"/>
          <a:ext cx="124912" cy="346202"/>
        </a:xfrm>
        <a:prstGeom prst="rightArrow">
          <a:avLst>
            <a:gd name="adj1" fmla="val 60000"/>
            <a:gd name="adj2" fmla="val 50000"/>
          </a:avLst>
        </a:prstGeom>
        <a:gradFill rotWithShape="0">
          <a:gsLst>
            <a:gs pos="0">
              <a:schemeClr val="accent2">
                <a:shade val="90000"/>
                <a:hueOff val="-20501"/>
                <a:satOff val="-3472"/>
                <a:lumOff val="16056"/>
                <a:alphaOff val="0"/>
                <a:shade val="51000"/>
                <a:satMod val="130000"/>
              </a:schemeClr>
            </a:gs>
            <a:gs pos="80000">
              <a:schemeClr val="accent2">
                <a:shade val="90000"/>
                <a:hueOff val="-20501"/>
                <a:satOff val="-3472"/>
                <a:lumOff val="16056"/>
                <a:alphaOff val="0"/>
                <a:shade val="93000"/>
                <a:satMod val="130000"/>
              </a:schemeClr>
            </a:gs>
            <a:gs pos="100000">
              <a:schemeClr val="accent2">
                <a:shade val="90000"/>
                <a:hueOff val="-20501"/>
                <a:satOff val="-3472"/>
                <a:lumOff val="16056"/>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100000"/>
            </a:lnSpc>
            <a:spcBef>
              <a:spcPct val="0"/>
            </a:spcBef>
            <a:spcAft>
              <a:spcPts val="0"/>
            </a:spcAft>
          </a:pPr>
          <a:endParaRPr lang="ru-RU" sz="900" b="1" kern="1200">
            <a:latin typeface="Times New Roman" pitchFamily="18" charset="0"/>
            <a:cs typeface="Times New Roman" pitchFamily="18" charset="0"/>
          </a:endParaRPr>
        </a:p>
      </dsp:txBody>
      <dsp:txXfrm rot="3628813">
        <a:off x="3214761" y="2327361"/>
        <a:ext cx="124912" cy="346202"/>
      </dsp:txXfrm>
    </dsp:sp>
    <dsp:sp modelId="{42FD09E3-D310-47F5-B9B9-3C04A139B9BF}">
      <dsp:nvSpPr>
        <dsp:cNvPr id="0" name=""/>
        <dsp:cNvSpPr/>
      </dsp:nvSpPr>
      <dsp:spPr>
        <a:xfrm>
          <a:off x="3068840" y="2535256"/>
          <a:ext cx="1064694" cy="1074720"/>
        </a:xfrm>
        <a:prstGeom prst="ellipse">
          <a:avLst/>
        </a:prstGeom>
        <a:gradFill rotWithShape="0">
          <a:gsLst>
            <a:gs pos="0">
              <a:schemeClr val="accent2">
                <a:alpha val="90000"/>
                <a:hueOff val="0"/>
                <a:satOff val="0"/>
                <a:lumOff val="0"/>
                <a:alphaOff val="-20000"/>
                <a:shade val="51000"/>
                <a:satMod val="130000"/>
              </a:schemeClr>
            </a:gs>
            <a:gs pos="80000">
              <a:schemeClr val="accent2">
                <a:alpha val="90000"/>
                <a:hueOff val="0"/>
                <a:satOff val="0"/>
                <a:lumOff val="0"/>
                <a:alphaOff val="-20000"/>
                <a:shade val="93000"/>
                <a:satMod val="130000"/>
              </a:schemeClr>
            </a:gs>
            <a:gs pos="100000">
              <a:schemeClr val="accent2">
                <a:alpha val="90000"/>
                <a:hueOff val="0"/>
                <a:satOff val="0"/>
                <a:lumOff val="0"/>
                <a:alphaOff val="-2000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Повышение плотности урока</a:t>
          </a:r>
          <a:endParaRPr lang="ru-RU" sz="900" b="1" kern="1200" smtClean="0">
            <a:latin typeface="Times New Roman" pitchFamily="18" charset="0"/>
            <a:cs typeface="Times New Roman" pitchFamily="18" charset="0"/>
          </a:endParaRPr>
        </a:p>
      </dsp:txBody>
      <dsp:txXfrm>
        <a:off x="3068840" y="2535256"/>
        <a:ext cx="1064694" cy="1074720"/>
      </dsp:txXfrm>
    </dsp:sp>
    <dsp:sp modelId="{D743F8FE-E189-45B0-8A8B-96D766586CC8}">
      <dsp:nvSpPr>
        <dsp:cNvPr id="0" name=""/>
        <dsp:cNvSpPr/>
      </dsp:nvSpPr>
      <dsp:spPr>
        <a:xfrm rot="6942857">
          <a:off x="2529205" y="2328603"/>
          <a:ext cx="100091" cy="346202"/>
        </a:xfrm>
        <a:prstGeom prst="rightArrow">
          <a:avLst>
            <a:gd name="adj1" fmla="val 60000"/>
            <a:gd name="adj2" fmla="val 50000"/>
          </a:avLst>
        </a:prstGeom>
        <a:gradFill rotWithShape="0">
          <a:gsLst>
            <a:gs pos="0">
              <a:schemeClr val="accent2">
                <a:shade val="90000"/>
                <a:hueOff val="-27334"/>
                <a:satOff val="-4629"/>
                <a:lumOff val="21409"/>
                <a:alphaOff val="0"/>
                <a:shade val="51000"/>
                <a:satMod val="130000"/>
              </a:schemeClr>
            </a:gs>
            <a:gs pos="80000">
              <a:schemeClr val="accent2">
                <a:shade val="90000"/>
                <a:hueOff val="-27334"/>
                <a:satOff val="-4629"/>
                <a:lumOff val="21409"/>
                <a:alphaOff val="0"/>
                <a:shade val="93000"/>
                <a:satMod val="130000"/>
              </a:schemeClr>
            </a:gs>
            <a:gs pos="100000">
              <a:schemeClr val="accent2">
                <a:shade val="90000"/>
                <a:hueOff val="-27334"/>
                <a:satOff val="-4629"/>
                <a:lumOff val="21409"/>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100000"/>
            </a:lnSpc>
            <a:spcBef>
              <a:spcPct val="0"/>
            </a:spcBef>
            <a:spcAft>
              <a:spcPts val="0"/>
            </a:spcAft>
          </a:pPr>
          <a:endParaRPr lang="ru-RU" sz="900" b="1" kern="1200">
            <a:latin typeface="Times New Roman" pitchFamily="18" charset="0"/>
            <a:cs typeface="Times New Roman" pitchFamily="18" charset="0"/>
          </a:endParaRPr>
        </a:p>
      </dsp:txBody>
      <dsp:txXfrm rot="6942857">
        <a:off x="2529205" y="2328603"/>
        <a:ext cx="100091" cy="346202"/>
      </dsp:txXfrm>
    </dsp:sp>
    <dsp:sp modelId="{49CAE05A-DA2A-4CA9-B7CA-D5B847824AAC}">
      <dsp:nvSpPr>
        <dsp:cNvPr id="0" name=""/>
        <dsp:cNvSpPr/>
      </dsp:nvSpPr>
      <dsp:spPr>
        <a:xfrm>
          <a:off x="1771966" y="2535256"/>
          <a:ext cx="1064694" cy="1074720"/>
        </a:xfrm>
        <a:prstGeom prst="ellipse">
          <a:avLst/>
        </a:prstGeom>
        <a:gradFill rotWithShape="0">
          <a:gsLst>
            <a:gs pos="0">
              <a:schemeClr val="accent2">
                <a:alpha val="90000"/>
                <a:hueOff val="0"/>
                <a:satOff val="0"/>
                <a:lumOff val="0"/>
                <a:alphaOff val="-26667"/>
                <a:shade val="51000"/>
                <a:satMod val="130000"/>
              </a:schemeClr>
            </a:gs>
            <a:gs pos="80000">
              <a:schemeClr val="accent2">
                <a:alpha val="90000"/>
                <a:hueOff val="0"/>
                <a:satOff val="0"/>
                <a:lumOff val="0"/>
                <a:alphaOff val="-26667"/>
                <a:shade val="93000"/>
                <a:satMod val="130000"/>
              </a:schemeClr>
            </a:gs>
            <a:gs pos="100000">
              <a:schemeClr val="accent2">
                <a:alpha val="90000"/>
                <a:hueOff val="0"/>
                <a:satOff val="0"/>
                <a:lumOff val="0"/>
                <a:alphaOff val="-26667"/>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Динамика урока</a:t>
          </a:r>
          <a:endParaRPr lang="ru-RU" sz="900" b="1" kern="1200" smtClean="0">
            <a:latin typeface="Times New Roman" pitchFamily="18" charset="0"/>
            <a:cs typeface="Times New Roman" pitchFamily="18" charset="0"/>
          </a:endParaRPr>
        </a:p>
      </dsp:txBody>
      <dsp:txXfrm>
        <a:off x="1771966" y="2535256"/>
        <a:ext cx="1064694" cy="1074720"/>
      </dsp:txXfrm>
    </dsp:sp>
    <dsp:sp modelId="{43344750-B99B-4635-B941-CE98F994202C}">
      <dsp:nvSpPr>
        <dsp:cNvPr id="0" name=""/>
        <dsp:cNvSpPr/>
      </dsp:nvSpPr>
      <dsp:spPr>
        <a:xfrm rot="10093742">
          <a:off x="1954229" y="1837978"/>
          <a:ext cx="201431" cy="346202"/>
        </a:xfrm>
        <a:prstGeom prst="rightArrow">
          <a:avLst>
            <a:gd name="adj1" fmla="val 60000"/>
            <a:gd name="adj2" fmla="val 50000"/>
          </a:avLst>
        </a:prstGeom>
        <a:gradFill rotWithShape="0">
          <a:gsLst>
            <a:gs pos="0">
              <a:schemeClr val="accent2">
                <a:shade val="90000"/>
                <a:hueOff val="-34168"/>
                <a:satOff val="-5787"/>
                <a:lumOff val="26761"/>
                <a:alphaOff val="0"/>
                <a:shade val="51000"/>
                <a:satMod val="130000"/>
              </a:schemeClr>
            </a:gs>
            <a:gs pos="80000">
              <a:schemeClr val="accent2">
                <a:shade val="90000"/>
                <a:hueOff val="-34168"/>
                <a:satOff val="-5787"/>
                <a:lumOff val="26761"/>
                <a:alphaOff val="0"/>
                <a:shade val="93000"/>
                <a:satMod val="130000"/>
              </a:schemeClr>
            </a:gs>
            <a:gs pos="100000">
              <a:schemeClr val="accent2">
                <a:shade val="90000"/>
                <a:hueOff val="-34168"/>
                <a:satOff val="-5787"/>
                <a:lumOff val="26761"/>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100000"/>
            </a:lnSpc>
            <a:spcBef>
              <a:spcPct val="0"/>
            </a:spcBef>
            <a:spcAft>
              <a:spcPts val="0"/>
            </a:spcAft>
          </a:pPr>
          <a:endParaRPr lang="ru-RU" sz="900" b="1" kern="1200">
            <a:latin typeface="Times New Roman" pitchFamily="18" charset="0"/>
            <a:cs typeface="Times New Roman" pitchFamily="18" charset="0"/>
          </a:endParaRPr>
        </a:p>
      </dsp:txBody>
      <dsp:txXfrm rot="10093742">
        <a:off x="1954229" y="1837978"/>
        <a:ext cx="201431" cy="346202"/>
      </dsp:txXfrm>
    </dsp:sp>
    <dsp:sp modelId="{E18F2A01-E742-43CF-9A76-E856471F21CF}">
      <dsp:nvSpPr>
        <dsp:cNvPr id="0" name=""/>
        <dsp:cNvSpPr/>
      </dsp:nvSpPr>
      <dsp:spPr>
        <a:xfrm>
          <a:off x="809628" y="1622289"/>
          <a:ext cx="1064694" cy="1074720"/>
        </a:xfrm>
        <a:prstGeom prst="ellipse">
          <a:avLst/>
        </a:prstGeom>
        <a:gradFill rotWithShape="0">
          <a:gsLst>
            <a:gs pos="0">
              <a:schemeClr val="accent2">
                <a:alpha val="90000"/>
                <a:hueOff val="0"/>
                <a:satOff val="0"/>
                <a:lumOff val="0"/>
                <a:alphaOff val="-33333"/>
                <a:shade val="51000"/>
                <a:satMod val="130000"/>
              </a:schemeClr>
            </a:gs>
            <a:gs pos="80000">
              <a:schemeClr val="accent2">
                <a:alpha val="90000"/>
                <a:hueOff val="0"/>
                <a:satOff val="0"/>
                <a:lumOff val="0"/>
                <a:alphaOff val="-33333"/>
                <a:shade val="93000"/>
                <a:satMod val="130000"/>
              </a:schemeClr>
            </a:gs>
            <a:gs pos="100000">
              <a:schemeClr val="accent2">
                <a:alpha val="90000"/>
                <a:hueOff val="0"/>
                <a:satOff val="0"/>
                <a:lumOff val="0"/>
                <a:alphaOff val="-33333"/>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Моделирование процессов, явлений</a:t>
          </a:r>
          <a:endParaRPr lang="ru-RU" sz="900" b="1" kern="1200" smtClean="0">
            <a:latin typeface="Times New Roman" pitchFamily="18" charset="0"/>
            <a:cs typeface="Times New Roman" pitchFamily="18" charset="0"/>
          </a:endParaRPr>
        </a:p>
      </dsp:txBody>
      <dsp:txXfrm>
        <a:off x="809628" y="1622289"/>
        <a:ext cx="1064694" cy="1074720"/>
      </dsp:txXfrm>
    </dsp:sp>
    <dsp:sp modelId="{A4061B08-B49C-477A-BC1C-79026971AB27}">
      <dsp:nvSpPr>
        <dsp:cNvPr id="0" name=""/>
        <dsp:cNvSpPr/>
      </dsp:nvSpPr>
      <dsp:spPr>
        <a:xfrm rot="13048128">
          <a:off x="2155358" y="1158519"/>
          <a:ext cx="176729" cy="346202"/>
        </a:xfrm>
        <a:prstGeom prst="rightArrow">
          <a:avLst>
            <a:gd name="adj1" fmla="val 60000"/>
            <a:gd name="adj2" fmla="val 50000"/>
          </a:avLst>
        </a:prstGeom>
        <a:gradFill rotWithShape="0">
          <a:gsLst>
            <a:gs pos="0">
              <a:schemeClr val="accent2">
                <a:shade val="90000"/>
                <a:hueOff val="-41001"/>
                <a:satOff val="-6944"/>
                <a:lumOff val="32113"/>
                <a:alphaOff val="0"/>
                <a:shade val="51000"/>
                <a:satMod val="130000"/>
              </a:schemeClr>
            </a:gs>
            <a:gs pos="80000">
              <a:schemeClr val="accent2">
                <a:shade val="90000"/>
                <a:hueOff val="-41001"/>
                <a:satOff val="-6944"/>
                <a:lumOff val="32113"/>
                <a:alphaOff val="0"/>
                <a:shade val="93000"/>
                <a:satMod val="130000"/>
              </a:schemeClr>
            </a:gs>
            <a:gs pos="100000">
              <a:schemeClr val="accent2">
                <a:shade val="90000"/>
                <a:hueOff val="-41001"/>
                <a:satOff val="-6944"/>
                <a:lumOff val="32113"/>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100000"/>
            </a:lnSpc>
            <a:spcBef>
              <a:spcPct val="0"/>
            </a:spcBef>
            <a:spcAft>
              <a:spcPts val="0"/>
            </a:spcAft>
          </a:pPr>
          <a:endParaRPr lang="ru-RU" sz="900" b="1" kern="1200">
            <a:latin typeface="Times New Roman" pitchFamily="18" charset="0"/>
            <a:cs typeface="Times New Roman" pitchFamily="18" charset="0"/>
          </a:endParaRPr>
        </a:p>
      </dsp:txBody>
      <dsp:txXfrm rot="13048128">
        <a:off x="2155358" y="1158519"/>
        <a:ext cx="176729" cy="346202"/>
      </dsp:txXfrm>
    </dsp:sp>
    <dsp:sp modelId="{A32E1A6F-7073-42EE-8D97-3A19F35415D9}">
      <dsp:nvSpPr>
        <dsp:cNvPr id="0" name=""/>
        <dsp:cNvSpPr/>
      </dsp:nvSpPr>
      <dsp:spPr>
        <a:xfrm>
          <a:off x="1151102" y="364832"/>
          <a:ext cx="1064694" cy="1074720"/>
        </a:xfrm>
        <a:prstGeom prst="ellipse">
          <a:avLst/>
        </a:prstGeom>
        <a:gradFill rotWithShape="0">
          <a:gsLst>
            <a:gs pos="0">
              <a:schemeClr val="accent2">
                <a:alpha val="90000"/>
                <a:hueOff val="0"/>
                <a:satOff val="0"/>
                <a:lumOff val="0"/>
                <a:alphaOff val="-40000"/>
                <a:shade val="51000"/>
                <a:satMod val="130000"/>
              </a:schemeClr>
            </a:gs>
            <a:gs pos="80000">
              <a:schemeClr val="accent2">
                <a:alpha val="90000"/>
                <a:hueOff val="0"/>
                <a:satOff val="0"/>
                <a:lumOff val="0"/>
                <a:alphaOff val="-40000"/>
                <a:shade val="93000"/>
                <a:satMod val="130000"/>
              </a:schemeClr>
            </a:gs>
            <a:gs pos="100000">
              <a:schemeClr val="accent2">
                <a:alpha val="90000"/>
                <a:hueOff val="0"/>
                <a:satOff val="0"/>
                <a:lumOff val="0"/>
                <a:alphaOff val="-4000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400050" rtl="0">
            <a:lnSpc>
              <a:spcPct val="100000"/>
            </a:lnSpc>
            <a:spcBef>
              <a:spcPct val="0"/>
            </a:spcBef>
            <a:spcAft>
              <a:spcPts val="0"/>
            </a:spcAft>
          </a:pPr>
          <a:r>
            <a:rPr lang="ru-RU" sz="900" b="1" kern="1200" baseline="0" smtClean="0">
              <a:latin typeface="Times New Roman" pitchFamily="18" charset="0"/>
              <a:cs typeface="Times New Roman" pitchFamily="18" charset="0"/>
            </a:rPr>
            <a:t>Визуализация восприятия</a:t>
          </a:r>
          <a:endParaRPr lang="ru-RU" sz="900" b="1" kern="1200" smtClean="0">
            <a:latin typeface="Times New Roman" pitchFamily="18" charset="0"/>
            <a:cs typeface="Times New Roman" pitchFamily="18" charset="0"/>
          </a:endParaRPr>
        </a:p>
      </dsp:txBody>
      <dsp:txXfrm>
        <a:off x="1151102" y="364832"/>
        <a:ext cx="1064694" cy="1074720"/>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7449AA6-F792-4004-81E2-CA1720F76D52}">
      <dsp:nvSpPr>
        <dsp:cNvPr id="0" name=""/>
        <dsp:cNvSpPr/>
      </dsp:nvSpPr>
      <dsp:spPr>
        <a:xfrm>
          <a:off x="4613229" y="921672"/>
          <a:ext cx="91440" cy="295173"/>
        </a:xfrm>
        <a:custGeom>
          <a:avLst/>
          <a:gdLst/>
          <a:ahLst/>
          <a:cxnLst/>
          <a:rect l="0" t="0" r="0" b="0"/>
          <a:pathLst>
            <a:path>
              <a:moveTo>
                <a:pt x="113096" y="0"/>
              </a:moveTo>
              <a:lnTo>
                <a:pt x="113096" y="295173"/>
              </a:lnTo>
              <a:lnTo>
                <a:pt x="45720" y="295173"/>
              </a:lnTo>
            </a:path>
          </a:pathLst>
        </a:custGeom>
        <a:noFill/>
        <a:ln w="9525" cap="flat" cmpd="sng" algn="ctr">
          <a:solidFill>
            <a:schemeClr val="accent2">
              <a:tint val="7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94B1A57-E9A9-4212-95CD-49736D29B9BB}">
      <dsp:nvSpPr>
        <dsp:cNvPr id="0" name=""/>
        <dsp:cNvSpPr/>
      </dsp:nvSpPr>
      <dsp:spPr>
        <a:xfrm>
          <a:off x="3128962" y="466078"/>
          <a:ext cx="1597364" cy="134753"/>
        </a:xfrm>
        <a:custGeom>
          <a:avLst/>
          <a:gdLst/>
          <a:ahLst/>
          <a:cxnLst/>
          <a:rect l="0" t="0" r="0" b="0"/>
          <a:pathLst>
            <a:path>
              <a:moveTo>
                <a:pt x="0" y="0"/>
              </a:moveTo>
              <a:lnTo>
                <a:pt x="0" y="67376"/>
              </a:lnTo>
              <a:lnTo>
                <a:pt x="1597364" y="67376"/>
              </a:lnTo>
              <a:lnTo>
                <a:pt x="1597364" y="134753"/>
              </a:lnTo>
            </a:path>
          </a:pathLst>
        </a:custGeom>
        <a:noFill/>
        <a:ln w="9525" cap="flat" cmpd="sng" algn="ctr">
          <a:solidFill>
            <a:schemeClr val="accent2">
              <a:tint val="9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EBE74CA2-A59D-4373-A605-6D9DE74FB7F4}">
      <dsp:nvSpPr>
        <dsp:cNvPr id="0" name=""/>
        <dsp:cNvSpPr/>
      </dsp:nvSpPr>
      <dsp:spPr>
        <a:xfrm>
          <a:off x="3015865" y="921672"/>
          <a:ext cx="91440" cy="295173"/>
        </a:xfrm>
        <a:custGeom>
          <a:avLst/>
          <a:gdLst/>
          <a:ahLst/>
          <a:cxnLst/>
          <a:rect l="0" t="0" r="0" b="0"/>
          <a:pathLst>
            <a:path>
              <a:moveTo>
                <a:pt x="113096" y="0"/>
              </a:moveTo>
              <a:lnTo>
                <a:pt x="113096" y="295173"/>
              </a:lnTo>
              <a:lnTo>
                <a:pt x="45720" y="295173"/>
              </a:lnTo>
            </a:path>
          </a:pathLst>
        </a:custGeom>
        <a:noFill/>
        <a:ln w="9525" cap="flat" cmpd="sng" algn="ctr">
          <a:solidFill>
            <a:schemeClr val="accent2">
              <a:tint val="7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ED83997D-56FC-4CE1-8271-470B5395E44B}">
      <dsp:nvSpPr>
        <dsp:cNvPr id="0" name=""/>
        <dsp:cNvSpPr/>
      </dsp:nvSpPr>
      <dsp:spPr>
        <a:xfrm>
          <a:off x="3128962" y="921672"/>
          <a:ext cx="2396046" cy="590347"/>
        </a:xfrm>
        <a:custGeom>
          <a:avLst/>
          <a:gdLst/>
          <a:ahLst/>
          <a:cxnLst/>
          <a:rect l="0" t="0" r="0" b="0"/>
          <a:pathLst>
            <a:path>
              <a:moveTo>
                <a:pt x="0" y="0"/>
              </a:moveTo>
              <a:lnTo>
                <a:pt x="0" y="522970"/>
              </a:lnTo>
              <a:lnTo>
                <a:pt x="2396046" y="522970"/>
              </a:lnTo>
              <a:lnTo>
                <a:pt x="2396046" y="590347"/>
              </a:lnTo>
            </a:path>
          </a:pathLst>
        </a:custGeom>
        <a:noFill/>
        <a:ln w="9525" cap="flat" cmpd="sng" algn="ctr">
          <a:solidFill>
            <a:schemeClr val="accent2">
              <a:tint val="7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46011435-8011-47C3-B75D-88E80C37EEB7}">
      <dsp:nvSpPr>
        <dsp:cNvPr id="0" name=""/>
        <dsp:cNvSpPr/>
      </dsp:nvSpPr>
      <dsp:spPr>
        <a:xfrm>
          <a:off x="3128962" y="921672"/>
          <a:ext cx="798682" cy="590347"/>
        </a:xfrm>
        <a:custGeom>
          <a:avLst/>
          <a:gdLst/>
          <a:ahLst/>
          <a:cxnLst/>
          <a:rect l="0" t="0" r="0" b="0"/>
          <a:pathLst>
            <a:path>
              <a:moveTo>
                <a:pt x="0" y="0"/>
              </a:moveTo>
              <a:lnTo>
                <a:pt x="0" y="522970"/>
              </a:lnTo>
              <a:lnTo>
                <a:pt x="798682" y="522970"/>
              </a:lnTo>
              <a:lnTo>
                <a:pt x="798682" y="590347"/>
              </a:lnTo>
            </a:path>
          </a:pathLst>
        </a:custGeom>
        <a:noFill/>
        <a:ln w="9525" cap="flat" cmpd="sng" algn="ctr">
          <a:solidFill>
            <a:schemeClr val="accent2">
              <a:tint val="7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6E44552-F90F-4F64-B5AC-A0A3AA93206E}">
      <dsp:nvSpPr>
        <dsp:cNvPr id="0" name=""/>
        <dsp:cNvSpPr/>
      </dsp:nvSpPr>
      <dsp:spPr>
        <a:xfrm>
          <a:off x="2330280" y="921672"/>
          <a:ext cx="798682" cy="590347"/>
        </a:xfrm>
        <a:custGeom>
          <a:avLst/>
          <a:gdLst/>
          <a:ahLst/>
          <a:cxnLst/>
          <a:rect l="0" t="0" r="0" b="0"/>
          <a:pathLst>
            <a:path>
              <a:moveTo>
                <a:pt x="798682" y="0"/>
              </a:moveTo>
              <a:lnTo>
                <a:pt x="798682" y="522970"/>
              </a:lnTo>
              <a:lnTo>
                <a:pt x="0" y="522970"/>
              </a:lnTo>
              <a:lnTo>
                <a:pt x="0" y="590347"/>
              </a:lnTo>
            </a:path>
          </a:pathLst>
        </a:custGeom>
        <a:noFill/>
        <a:ln w="9525" cap="flat" cmpd="sng" algn="ctr">
          <a:solidFill>
            <a:schemeClr val="accent2">
              <a:tint val="7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700C2D2-46DF-4BA3-8A20-15292CC65444}">
      <dsp:nvSpPr>
        <dsp:cNvPr id="0" name=""/>
        <dsp:cNvSpPr/>
      </dsp:nvSpPr>
      <dsp:spPr>
        <a:xfrm>
          <a:off x="147872" y="1832860"/>
          <a:ext cx="219391" cy="1661955"/>
        </a:xfrm>
        <a:custGeom>
          <a:avLst/>
          <a:gdLst/>
          <a:ahLst/>
          <a:cxnLst/>
          <a:rect l="0" t="0" r="0" b="0"/>
          <a:pathLst>
            <a:path>
              <a:moveTo>
                <a:pt x="0" y="0"/>
              </a:moveTo>
              <a:lnTo>
                <a:pt x="0" y="1661955"/>
              </a:lnTo>
              <a:lnTo>
                <a:pt x="219391" y="1661955"/>
              </a:lnTo>
            </a:path>
          </a:pathLst>
        </a:custGeom>
        <a:noFill/>
        <a:ln w="9525" cap="flat" cmpd="sng" algn="ctr">
          <a:solidFill>
            <a:schemeClr val="accent2">
              <a:tint val="5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03BECF10-7580-48DD-9DE3-A2DE870961C7}">
      <dsp:nvSpPr>
        <dsp:cNvPr id="0" name=""/>
        <dsp:cNvSpPr/>
      </dsp:nvSpPr>
      <dsp:spPr>
        <a:xfrm>
          <a:off x="147872" y="1832860"/>
          <a:ext cx="219391" cy="1206361"/>
        </a:xfrm>
        <a:custGeom>
          <a:avLst/>
          <a:gdLst/>
          <a:ahLst/>
          <a:cxnLst/>
          <a:rect l="0" t="0" r="0" b="0"/>
          <a:pathLst>
            <a:path>
              <a:moveTo>
                <a:pt x="0" y="0"/>
              </a:moveTo>
              <a:lnTo>
                <a:pt x="0" y="1206361"/>
              </a:lnTo>
              <a:lnTo>
                <a:pt x="219391" y="1206361"/>
              </a:lnTo>
            </a:path>
          </a:pathLst>
        </a:custGeom>
        <a:noFill/>
        <a:ln w="9525" cap="flat" cmpd="sng" algn="ctr">
          <a:solidFill>
            <a:schemeClr val="accent2">
              <a:tint val="5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16BA446C-FFEB-4CA9-831D-C60CC52A3714}">
      <dsp:nvSpPr>
        <dsp:cNvPr id="0" name=""/>
        <dsp:cNvSpPr/>
      </dsp:nvSpPr>
      <dsp:spPr>
        <a:xfrm>
          <a:off x="147872" y="1832860"/>
          <a:ext cx="219391" cy="750767"/>
        </a:xfrm>
        <a:custGeom>
          <a:avLst/>
          <a:gdLst/>
          <a:ahLst/>
          <a:cxnLst/>
          <a:rect l="0" t="0" r="0" b="0"/>
          <a:pathLst>
            <a:path>
              <a:moveTo>
                <a:pt x="0" y="0"/>
              </a:moveTo>
              <a:lnTo>
                <a:pt x="0" y="750767"/>
              </a:lnTo>
              <a:lnTo>
                <a:pt x="219391" y="750767"/>
              </a:lnTo>
            </a:path>
          </a:pathLst>
        </a:custGeom>
        <a:noFill/>
        <a:ln w="9525" cap="flat" cmpd="sng" algn="ctr">
          <a:solidFill>
            <a:schemeClr val="accent2">
              <a:tint val="5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6B63076E-8DAC-410E-8906-F5DEB761D132}">
      <dsp:nvSpPr>
        <dsp:cNvPr id="0" name=""/>
        <dsp:cNvSpPr/>
      </dsp:nvSpPr>
      <dsp:spPr>
        <a:xfrm>
          <a:off x="147872" y="1832860"/>
          <a:ext cx="219391" cy="295173"/>
        </a:xfrm>
        <a:custGeom>
          <a:avLst/>
          <a:gdLst/>
          <a:ahLst/>
          <a:cxnLst/>
          <a:rect l="0" t="0" r="0" b="0"/>
          <a:pathLst>
            <a:path>
              <a:moveTo>
                <a:pt x="0" y="0"/>
              </a:moveTo>
              <a:lnTo>
                <a:pt x="0" y="295173"/>
              </a:lnTo>
              <a:lnTo>
                <a:pt x="219391" y="295173"/>
              </a:lnTo>
            </a:path>
          </a:pathLst>
        </a:custGeom>
        <a:noFill/>
        <a:ln w="9525" cap="flat" cmpd="sng" algn="ctr">
          <a:solidFill>
            <a:schemeClr val="accent2">
              <a:tint val="5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E5665F82-EC80-4D57-B411-8D067DE50040}">
      <dsp:nvSpPr>
        <dsp:cNvPr id="0" name=""/>
        <dsp:cNvSpPr/>
      </dsp:nvSpPr>
      <dsp:spPr>
        <a:xfrm>
          <a:off x="732916" y="921672"/>
          <a:ext cx="2396046" cy="590347"/>
        </a:xfrm>
        <a:custGeom>
          <a:avLst/>
          <a:gdLst/>
          <a:ahLst/>
          <a:cxnLst/>
          <a:rect l="0" t="0" r="0" b="0"/>
          <a:pathLst>
            <a:path>
              <a:moveTo>
                <a:pt x="2396046" y="0"/>
              </a:moveTo>
              <a:lnTo>
                <a:pt x="2396046" y="522970"/>
              </a:lnTo>
              <a:lnTo>
                <a:pt x="0" y="522970"/>
              </a:lnTo>
              <a:lnTo>
                <a:pt x="0" y="590347"/>
              </a:lnTo>
            </a:path>
          </a:pathLst>
        </a:custGeom>
        <a:noFill/>
        <a:ln w="9525" cap="flat" cmpd="sng" algn="ctr">
          <a:solidFill>
            <a:schemeClr val="accent2">
              <a:tint val="7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A6AAA3F4-ECDC-4924-AD18-15D0C3F2A14F}">
      <dsp:nvSpPr>
        <dsp:cNvPr id="0" name=""/>
        <dsp:cNvSpPr/>
      </dsp:nvSpPr>
      <dsp:spPr>
        <a:xfrm>
          <a:off x="3083242" y="466078"/>
          <a:ext cx="91440" cy="134753"/>
        </a:xfrm>
        <a:custGeom>
          <a:avLst/>
          <a:gdLst/>
          <a:ahLst/>
          <a:cxnLst/>
          <a:rect l="0" t="0" r="0" b="0"/>
          <a:pathLst>
            <a:path>
              <a:moveTo>
                <a:pt x="45720" y="0"/>
              </a:moveTo>
              <a:lnTo>
                <a:pt x="45720" y="134753"/>
              </a:lnTo>
            </a:path>
          </a:pathLst>
        </a:custGeom>
        <a:noFill/>
        <a:ln w="9525" cap="flat" cmpd="sng" algn="ctr">
          <a:solidFill>
            <a:schemeClr val="accent2">
              <a:tint val="9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950E8A8-42D2-48C2-A4E8-82D975ABCB71}">
      <dsp:nvSpPr>
        <dsp:cNvPr id="0" name=""/>
        <dsp:cNvSpPr/>
      </dsp:nvSpPr>
      <dsp:spPr>
        <a:xfrm>
          <a:off x="1418501" y="921672"/>
          <a:ext cx="91440" cy="295173"/>
        </a:xfrm>
        <a:custGeom>
          <a:avLst/>
          <a:gdLst/>
          <a:ahLst/>
          <a:cxnLst/>
          <a:rect l="0" t="0" r="0" b="0"/>
          <a:pathLst>
            <a:path>
              <a:moveTo>
                <a:pt x="113096" y="0"/>
              </a:moveTo>
              <a:lnTo>
                <a:pt x="113096" y="295173"/>
              </a:lnTo>
              <a:lnTo>
                <a:pt x="45720" y="295173"/>
              </a:lnTo>
            </a:path>
          </a:pathLst>
        </a:custGeom>
        <a:noFill/>
        <a:ln w="9525" cap="flat" cmpd="sng" algn="ctr">
          <a:solidFill>
            <a:schemeClr val="accent2">
              <a:tint val="7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8E55A859-BEB1-4DC0-AEF8-44D96356AEB8}">
      <dsp:nvSpPr>
        <dsp:cNvPr id="0" name=""/>
        <dsp:cNvSpPr/>
      </dsp:nvSpPr>
      <dsp:spPr>
        <a:xfrm>
          <a:off x="1531598" y="466078"/>
          <a:ext cx="1597364" cy="134753"/>
        </a:xfrm>
        <a:custGeom>
          <a:avLst/>
          <a:gdLst/>
          <a:ahLst/>
          <a:cxnLst/>
          <a:rect l="0" t="0" r="0" b="0"/>
          <a:pathLst>
            <a:path>
              <a:moveTo>
                <a:pt x="1597364" y="0"/>
              </a:moveTo>
              <a:lnTo>
                <a:pt x="1597364" y="67376"/>
              </a:lnTo>
              <a:lnTo>
                <a:pt x="0" y="67376"/>
              </a:lnTo>
              <a:lnTo>
                <a:pt x="0" y="134753"/>
              </a:lnTo>
            </a:path>
          </a:pathLst>
        </a:custGeom>
        <a:noFill/>
        <a:ln w="9525" cap="flat" cmpd="sng" algn="ctr">
          <a:solidFill>
            <a:schemeClr val="accent2">
              <a:tint val="9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E370A95-487B-42A4-9BF2-9E97AD46312A}">
      <dsp:nvSpPr>
        <dsp:cNvPr id="0" name=""/>
        <dsp:cNvSpPr/>
      </dsp:nvSpPr>
      <dsp:spPr>
        <a:xfrm>
          <a:off x="2397657" y="145237"/>
          <a:ext cx="1462610" cy="320840"/>
        </a:xfrm>
        <a:prstGeom prst="rect">
          <a:avLst/>
        </a:prstGeom>
        <a:gradFill rotWithShape="0">
          <a:gsLst>
            <a:gs pos="0">
              <a:schemeClr val="accent2">
                <a:shade val="60000"/>
                <a:hueOff val="0"/>
                <a:satOff val="0"/>
                <a:lumOff val="0"/>
                <a:alphaOff val="0"/>
                <a:shade val="51000"/>
                <a:satMod val="130000"/>
              </a:schemeClr>
            </a:gs>
            <a:gs pos="80000">
              <a:schemeClr val="accent2">
                <a:shade val="60000"/>
                <a:hueOff val="0"/>
                <a:satOff val="0"/>
                <a:lumOff val="0"/>
                <a:alphaOff val="0"/>
                <a:shade val="93000"/>
                <a:satMod val="130000"/>
              </a:schemeClr>
            </a:gs>
            <a:gs pos="100000">
              <a:schemeClr val="accent2">
                <a:shade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en-US" sz="1000" b="1" kern="1200" baseline="0" smtClean="0">
              <a:latin typeface="Calibri"/>
            </a:rPr>
            <a:t>MimioStudio</a:t>
          </a:r>
          <a:endParaRPr lang="ru-RU" sz="1000" b="1" kern="1200" smtClean="0"/>
        </a:p>
      </dsp:txBody>
      <dsp:txXfrm>
        <a:off x="2397657" y="145237"/>
        <a:ext cx="1462610" cy="320840"/>
      </dsp:txXfrm>
    </dsp:sp>
    <dsp:sp modelId="{D88079FF-8767-4C36-A4AA-F42C1F9A5334}">
      <dsp:nvSpPr>
        <dsp:cNvPr id="0" name=""/>
        <dsp:cNvSpPr/>
      </dsp:nvSpPr>
      <dsp:spPr>
        <a:xfrm>
          <a:off x="800292" y="600831"/>
          <a:ext cx="1462610" cy="320840"/>
        </a:xfrm>
        <a:prstGeom prst="rect">
          <a:avLst/>
        </a:prstGeom>
        <a:gradFill rotWithShape="0">
          <a:gsLst>
            <a:gs pos="0">
              <a:schemeClr val="accent2">
                <a:shade val="80000"/>
                <a:hueOff val="0"/>
                <a:satOff val="0"/>
                <a:lumOff val="0"/>
                <a:alphaOff val="0"/>
                <a:shade val="51000"/>
                <a:satMod val="130000"/>
              </a:schemeClr>
            </a:gs>
            <a:gs pos="80000">
              <a:schemeClr val="accent2">
                <a:shade val="80000"/>
                <a:hueOff val="0"/>
                <a:satOff val="0"/>
                <a:lumOff val="0"/>
                <a:alphaOff val="0"/>
                <a:shade val="93000"/>
                <a:satMod val="130000"/>
              </a:schemeClr>
            </a:gs>
            <a:gs pos="100000">
              <a:schemeClr val="accent2">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Блокнот</a:t>
          </a:r>
          <a:endParaRPr lang="ru-RU" sz="1000" b="1" kern="1200" smtClean="0"/>
        </a:p>
      </dsp:txBody>
      <dsp:txXfrm>
        <a:off x="800292" y="600831"/>
        <a:ext cx="1462610" cy="320840"/>
      </dsp:txXfrm>
    </dsp:sp>
    <dsp:sp modelId="{CA8C72A4-B022-487B-A1FF-92454A5954B1}">
      <dsp:nvSpPr>
        <dsp:cNvPr id="0" name=""/>
        <dsp:cNvSpPr/>
      </dsp:nvSpPr>
      <dsp:spPr>
        <a:xfrm>
          <a:off x="1610" y="1056425"/>
          <a:ext cx="1462610" cy="320840"/>
        </a:xfrm>
        <a:prstGeom prst="rect">
          <a:avLst/>
        </a:prstGeom>
        <a:gradFill rotWithShape="0">
          <a:gsLst>
            <a:gs pos="0">
              <a:schemeClr val="accent2">
                <a:tint val="90000"/>
                <a:hueOff val="0"/>
                <a:satOff val="0"/>
                <a:lumOff val="0"/>
                <a:alphaOff val="0"/>
                <a:shade val="51000"/>
                <a:satMod val="130000"/>
              </a:schemeClr>
            </a:gs>
            <a:gs pos="80000">
              <a:schemeClr val="accent2">
                <a:tint val="90000"/>
                <a:hueOff val="0"/>
                <a:satOff val="0"/>
                <a:lumOff val="0"/>
                <a:alphaOff val="0"/>
                <a:shade val="93000"/>
                <a:satMod val="130000"/>
              </a:schemeClr>
            </a:gs>
            <a:gs pos="100000">
              <a:schemeClr val="accent2">
                <a:tint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Создание, представление информации</a:t>
          </a:r>
          <a:endParaRPr lang="ru-RU" sz="1000" b="1" kern="1200" smtClean="0"/>
        </a:p>
      </dsp:txBody>
      <dsp:txXfrm>
        <a:off x="1610" y="1056425"/>
        <a:ext cx="1462610" cy="320840"/>
      </dsp:txXfrm>
    </dsp:sp>
    <dsp:sp modelId="{B8F438FD-94CD-45C8-B448-2938B0D49330}">
      <dsp:nvSpPr>
        <dsp:cNvPr id="0" name=""/>
        <dsp:cNvSpPr/>
      </dsp:nvSpPr>
      <dsp:spPr>
        <a:xfrm>
          <a:off x="2397657" y="600831"/>
          <a:ext cx="1462610" cy="320840"/>
        </a:xfrm>
        <a:prstGeom prst="rect">
          <a:avLst/>
        </a:prstGeom>
        <a:gradFill rotWithShape="0">
          <a:gsLst>
            <a:gs pos="0">
              <a:schemeClr val="accent2">
                <a:shade val="80000"/>
                <a:hueOff val="0"/>
                <a:satOff val="0"/>
                <a:lumOff val="0"/>
                <a:alphaOff val="0"/>
                <a:shade val="51000"/>
                <a:satMod val="130000"/>
              </a:schemeClr>
            </a:gs>
            <a:gs pos="80000">
              <a:schemeClr val="accent2">
                <a:shade val="80000"/>
                <a:hueOff val="0"/>
                <a:satOff val="0"/>
                <a:lumOff val="0"/>
                <a:alphaOff val="0"/>
                <a:shade val="93000"/>
                <a:satMod val="130000"/>
              </a:schemeClr>
            </a:gs>
            <a:gs pos="100000">
              <a:schemeClr val="accent2">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Галерея</a:t>
          </a:r>
          <a:endParaRPr lang="ru-RU" sz="1000" b="1" kern="1200" smtClean="0"/>
        </a:p>
      </dsp:txBody>
      <dsp:txXfrm>
        <a:off x="2397657" y="600831"/>
        <a:ext cx="1462610" cy="320840"/>
      </dsp:txXfrm>
    </dsp:sp>
    <dsp:sp modelId="{18A0C45F-ACF6-4A59-94C7-68CA0EE540A5}">
      <dsp:nvSpPr>
        <dsp:cNvPr id="0" name=""/>
        <dsp:cNvSpPr/>
      </dsp:nvSpPr>
      <dsp:spPr>
        <a:xfrm>
          <a:off x="1610" y="1512020"/>
          <a:ext cx="1462610" cy="320840"/>
        </a:xfrm>
        <a:prstGeom prst="rect">
          <a:avLst/>
        </a:prstGeom>
        <a:gradFill rotWithShape="0">
          <a:gsLst>
            <a:gs pos="0">
              <a:schemeClr val="accent2">
                <a:tint val="99000"/>
                <a:hueOff val="0"/>
                <a:satOff val="0"/>
                <a:lumOff val="0"/>
                <a:alphaOff val="0"/>
                <a:shade val="51000"/>
                <a:satMod val="130000"/>
              </a:schemeClr>
            </a:gs>
            <a:gs pos="80000">
              <a:schemeClr val="accent2">
                <a:tint val="99000"/>
                <a:hueOff val="0"/>
                <a:satOff val="0"/>
                <a:lumOff val="0"/>
                <a:alphaOff val="0"/>
                <a:shade val="93000"/>
                <a:satMod val="130000"/>
              </a:schemeClr>
            </a:gs>
            <a:gs pos="100000">
              <a:schemeClr val="accent2">
                <a:tint val="99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Основная папка </a:t>
          </a:r>
        </a:p>
        <a:p>
          <a:pPr marR="0" lvl="0" algn="ctr" defTabSz="444500" rtl="0">
            <a:lnSpc>
              <a:spcPct val="100000"/>
            </a:lnSpc>
            <a:spcBef>
              <a:spcPct val="0"/>
            </a:spcBef>
            <a:spcAft>
              <a:spcPts val="0"/>
            </a:spcAft>
          </a:pPr>
          <a:r>
            <a:rPr lang="ru-RU" sz="1000" b="1" kern="1200" baseline="0" smtClean="0">
              <a:latin typeface="Calibri"/>
            </a:rPr>
            <a:t>Галерея</a:t>
          </a:r>
          <a:endParaRPr lang="ru-RU" sz="1000" b="1" kern="1200" smtClean="0"/>
        </a:p>
      </dsp:txBody>
      <dsp:txXfrm>
        <a:off x="1610" y="1512020"/>
        <a:ext cx="1462610" cy="320840"/>
      </dsp:txXfrm>
    </dsp:sp>
    <dsp:sp modelId="{22B802AE-4841-4003-AA7B-B265A7991770}">
      <dsp:nvSpPr>
        <dsp:cNvPr id="0" name=""/>
        <dsp:cNvSpPr/>
      </dsp:nvSpPr>
      <dsp:spPr>
        <a:xfrm>
          <a:off x="367263" y="1967614"/>
          <a:ext cx="1462610" cy="320840"/>
        </a:xfrm>
        <a:prstGeom prst="rect">
          <a:avLst/>
        </a:prstGeom>
        <a:gradFill rotWithShape="0">
          <a:gsLst>
            <a:gs pos="0">
              <a:schemeClr val="accent2">
                <a:tint val="70000"/>
                <a:hueOff val="0"/>
                <a:satOff val="0"/>
                <a:lumOff val="0"/>
                <a:alphaOff val="0"/>
                <a:shade val="51000"/>
                <a:satMod val="130000"/>
              </a:schemeClr>
            </a:gs>
            <a:gs pos="80000">
              <a:schemeClr val="accent2">
                <a:tint val="70000"/>
                <a:hueOff val="0"/>
                <a:satOff val="0"/>
                <a:lumOff val="0"/>
                <a:alphaOff val="0"/>
                <a:shade val="93000"/>
                <a:satMod val="130000"/>
              </a:schemeClr>
            </a:gs>
            <a:gs pos="100000">
              <a:schemeClr val="accent2">
                <a:tint val="7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Изображения</a:t>
          </a:r>
          <a:endParaRPr lang="ru-RU" sz="1000" b="1" kern="1200" smtClean="0"/>
        </a:p>
      </dsp:txBody>
      <dsp:txXfrm>
        <a:off x="367263" y="1967614"/>
        <a:ext cx="1462610" cy="320840"/>
      </dsp:txXfrm>
    </dsp:sp>
    <dsp:sp modelId="{3F4E2F2A-3434-4DAF-B267-423EBF8573A8}">
      <dsp:nvSpPr>
        <dsp:cNvPr id="0" name=""/>
        <dsp:cNvSpPr/>
      </dsp:nvSpPr>
      <dsp:spPr>
        <a:xfrm>
          <a:off x="367263" y="2423208"/>
          <a:ext cx="1462610" cy="320840"/>
        </a:xfrm>
        <a:prstGeom prst="rect">
          <a:avLst/>
        </a:prstGeom>
        <a:gradFill rotWithShape="0">
          <a:gsLst>
            <a:gs pos="0">
              <a:schemeClr val="accent2">
                <a:tint val="70000"/>
                <a:hueOff val="0"/>
                <a:satOff val="0"/>
                <a:lumOff val="0"/>
                <a:alphaOff val="0"/>
                <a:shade val="51000"/>
                <a:satMod val="130000"/>
              </a:schemeClr>
            </a:gs>
            <a:gs pos="80000">
              <a:schemeClr val="accent2">
                <a:tint val="70000"/>
                <a:hueOff val="0"/>
                <a:satOff val="0"/>
                <a:lumOff val="0"/>
                <a:alphaOff val="0"/>
                <a:shade val="93000"/>
                <a:satMod val="130000"/>
              </a:schemeClr>
            </a:gs>
            <a:gs pos="100000">
              <a:schemeClr val="accent2">
                <a:tint val="7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Шаблоны</a:t>
          </a:r>
          <a:endParaRPr lang="ru-RU" sz="1000" b="1" kern="1200" smtClean="0"/>
        </a:p>
      </dsp:txBody>
      <dsp:txXfrm>
        <a:off x="367263" y="2423208"/>
        <a:ext cx="1462610" cy="320840"/>
      </dsp:txXfrm>
    </dsp:sp>
    <dsp:sp modelId="{F17A51FD-4147-483B-971F-0BDDE541DFF7}">
      <dsp:nvSpPr>
        <dsp:cNvPr id="0" name=""/>
        <dsp:cNvSpPr/>
      </dsp:nvSpPr>
      <dsp:spPr>
        <a:xfrm>
          <a:off x="367263" y="2878802"/>
          <a:ext cx="1462610" cy="320840"/>
        </a:xfrm>
        <a:prstGeom prst="rect">
          <a:avLst/>
        </a:prstGeom>
        <a:gradFill rotWithShape="0">
          <a:gsLst>
            <a:gs pos="0">
              <a:schemeClr val="accent2">
                <a:tint val="70000"/>
                <a:hueOff val="0"/>
                <a:satOff val="0"/>
                <a:lumOff val="0"/>
                <a:alphaOff val="0"/>
                <a:shade val="51000"/>
                <a:satMod val="130000"/>
              </a:schemeClr>
            </a:gs>
            <a:gs pos="80000">
              <a:schemeClr val="accent2">
                <a:tint val="70000"/>
                <a:hueOff val="0"/>
                <a:satOff val="0"/>
                <a:lumOff val="0"/>
                <a:alphaOff val="0"/>
                <a:shade val="93000"/>
                <a:satMod val="130000"/>
              </a:schemeClr>
            </a:gs>
            <a:gs pos="100000">
              <a:schemeClr val="accent2">
                <a:tint val="7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Мультимедиа</a:t>
          </a:r>
          <a:endParaRPr lang="ru-RU" sz="1000" b="1" kern="1200" smtClean="0"/>
        </a:p>
      </dsp:txBody>
      <dsp:txXfrm>
        <a:off x="367263" y="2878802"/>
        <a:ext cx="1462610" cy="320840"/>
      </dsp:txXfrm>
    </dsp:sp>
    <dsp:sp modelId="{B363655E-CF24-4BCE-8CF7-D98D49C96DCC}">
      <dsp:nvSpPr>
        <dsp:cNvPr id="0" name=""/>
        <dsp:cNvSpPr/>
      </dsp:nvSpPr>
      <dsp:spPr>
        <a:xfrm>
          <a:off x="367263" y="3334396"/>
          <a:ext cx="1462610" cy="320840"/>
        </a:xfrm>
        <a:prstGeom prst="rect">
          <a:avLst/>
        </a:prstGeom>
        <a:gradFill rotWithShape="0">
          <a:gsLst>
            <a:gs pos="0">
              <a:schemeClr val="accent2">
                <a:tint val="70000"/>
                <a:hueOff val="0"/>
                <a:satOff val="0"/>
                <a:lumOff val="0"/>
                <a:alphaOff val="0"/>
                <a:shade val="51000"/>
                <a:satMod val="130000"/>
              </a:schemeClr>
            </a:gs>
            <a:gs pos="80000">
              <a:schemeClr val="accent2">
                <a:tint val="70000"/>
                <a:hueOff val="0"/>
                <a:satOff val="0"/>
                <a:lumOff val="0"/>
                <a:alphaOff val="0"/>
                <a:shade val="93000"/>
                <a:satMod val="130000"/>
              </a:schemeClr>
            </a:gs>
            <a:gs pos="100000">
              <a:schemeClr val="accent2">
                <a:tint val="7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Уроки</a:t>
          </a:r>
          <a:endParaRPr lang="ru-RU" sz="1000" b="1" kern="1200" smtClean="0"/>
        </a:p>
      </dsp:txBody>
      <dsp:txXfrm>
        <a:off x="367263" y="3334396"/>
        <a:ext cx="1462610" cy="320840"/>
      </dsp:txXfrm>
    </dsp:sp>
    <dsp:sp modelId="{DE725157-BA42-4BD8-A1DE-C81B7973032A}">
      <dsp:nvSpPr>
        <dsp:cNvPr id="0" name=""/>
        <dsp:cNvSpPr/>
      </dsp:nvSpPr>
      <dsp:spPr>
        <a:xfrm>
          <a:off x="1598975" y="1512020"/>
          <a:ext cx="1462610" cy="320840"/>
        </a:xfrm>
        <a:prstGeom prst="rect">
          <a:avLst/>
        </a:prstGeom>
        <a:gradFill rotWithShape="0">
          <a:gsLst>
            <a:gs pos="0">
              <a:schemeClr val="accent2">
                <a:tint val="99000"/>
                <a:hueOff val="0"/>
                <a:satOff val="0"/>
                <a:lumOff val="0"/>
                <a:alphaOff val="0"/>
                <a:shade val="51000"/>
                <a:satMod val="130000"/>
              </a:schemeClr>
            </a:gs>
            <a:gs pos="80000">
              <a:schemeClr val="accent2">
                <a:tint val="99000"/>
                <a:hueOff val="0"/>
                <a:satOff val="0"/>
                <a:lumOff val="0"/>
                <a:alphaOff val="0"/>
                <a:shade val="93000"/>
                <a:satMod val="130000"/>
              </a:schemeClr>
            </a:gs>
            <a:gs pos="100000">
              <a:schemeClr val="accent2">
                <a:tint val="99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Вопросы </a:t>
          </a:r>
        </a:p>
        <a:p>
          <a:pPr marR="0" lvl="0" algn="ctr" defTabSz="444500" rtl="0">
            <a:lnSpc>
              <a:spcPct val="100000"/>
            </a:lnSpc>
            <a:spcBef>
              <a:spcPct val="0"/>
            </a:spcBef>
            <a:spcAft>
              <a:spcPts val="0"/>
            </a:spcAft>
          </a:pPr>
          <a:r>
            <a:rPr lang="ru-RU" sz="1000" b="1" kern="1200" baseline="0" smtClean="0">
              <a:latin typeface="Calibri"/>
            </a:rPr>
            <a:t>и результаты</a:t>
          </a:r>
          <a:endParaRPr lang="ru-RU" sz="1000" b="1" kern="1200" smtClean="0"/>
        </a:p>
      </dsp:txBody>
      <dsp:txXfrm>
        <a:off x="1598975" y="1512020"/>
        <a:ext cx="1462610" cy="320840"/>
      </dsp:txXfrm>
    </dsp:sp>
    <dsp:sp modelId="{90638982-8D13-40CE-A84B-6B85A51FEBFE}">
      <dsp:nvSpPr>
        <dsp:cNvPr id="0" name=""/>
        <dsp:cNvSpPr/>
      </dsp:nvSpPr>
      <dsp:spPr>
        <a:xfrm>
          <a:off x="3196339" y="1512020"/>
          <a:ext cx="1462610" cy="320840"/>
        </a:xfrm>
        <a:prstGeom prst="rect">
          <a:avLst/>
        </a:prstGeom>
        <a:gradFill rotWithShape="0">
          <a:gsLst>
            <a:gs pos="0">
              <a:schemeClr val="accent2">
                <a:tint val="99000"/>
                <a:hueOff val="0"/>
                <a:satOff val="0"/>
                <a:lumOff val="0"/>
                <a:alphaOff val="0"/>
                <a:shade val="51000"/>
                <a:satMod val="130000"/>
              </a:schemeClr>
            </a:gs>
            <a:gs pos="80000">
              <a:schemeClr val="accent2">
                <a:tint val="99000"/>
                <a:hueOff val="0"/>
                <a:satOff val="0"/>
                <a:lumOff val="0"/>
                <a:alphaOff val="0"/>
                <a:shade val="93000"/>
                <a:satMod val="130000"/>
              </a:schemeClr>
            </a:gs>
            <a:gs pos="100000">
              <a:schemeClr val="accent2">
                <a:tint val="99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Комментарии к экрану</a:t>
          </a:r>
        </a:p>
      </dsp:txBody>
      <dsp:txXfrm>
        <a:off x="3196339" y="1512020"/>
        <a:ext cx="1462610" cy="320840"/>
      </dsp:txXfrm>
    </dsp:sp>
    <dsp:sp modelId="{D6B0913F-4C67-4287-9875-5CFC6451BFEB}">
      <dsp:nvSpPr>
        <dsp:cNvPr id="0" name=""/>
        <dsp:cNvSpPr/>
      </dsp:nvSpPr>
      <dsp:spPr>
        <a:xfrm>
          <a:off x="4793703" y="1512020"/>
          <a:ext cx="1462610" cy="320840"/>
        </a:xfrm>
        <a:prstGeom prst="rect">
          <a:avLst/>
        </a:prstGeom>
        <a:gradFill rotWithShape="0">
          <a:gsLst>
            <a:gs pos="0">
              <a:schemeClr val="accent2">
                <a:tint val="99000"/>
                <a:hueOff val="0"/>
                <a:satOff val="0"/>
                <a:lumOff val="0"/>
                <a:alphaOff val="0"/>
                <a:shade val="51000"/>
                <a:satMod val="130000"/>
              </a:schemeClr>
            </a:gs>
            <a:gs pos="80000">
              <a:schemeClr val="accent2">
                <a:tint val="99000"/>
                <a:hueOff val="0"/>
                <a:satOff val="0"/>
                <a:lumOff val="0"/>
                <a:alphaOff val="0"/>
                <a:shade val="93000"/>
                <a:satMod val="130000"/>
              </a:schemeClr>
            </a:gs>
            <a:gs pos="100000">
              <a:schemeClr val="accent2">
                <a:tint val="99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Импортированные пакеты</a:t>
          </a:r>
          <a:endParaRPr lang="ru-RU" sz="1000" b="1" kern="1200" baseline="0" smtClean="0">
            <a:latin typeface="Times New Roman"/>
          </a:endParaRPr>
        </a:p>
      </dsp:txBody>
      <dsp:txXfrm>
        <a:off x="4793703" y="1512020"/>
        <a:ext cx="1462610" cy="320840"/>
      </dsp:txXfrm>
    </dsp:sp>
    <dsp:sp modelId="{FE5FAE4E-D4E0-4D89-8EB5-22D029D0FE48}">
      <dsp:nvSpPr>
        <dsp:cNvPr id="0" name=""/>
        <dsp:cNvSpPr/>
      </dsp:nvSpPr>
      <dsp:spPr>
        <a:xfrm>
          <a:off x="1598975" y="1056425"/>
          <a:ext cx="1462610" cy="320840"/>
        </a:xfrm>
        <a:prstGeom prst="rect">
          <a:avLst/>
        </a:prstGeom>
        <a:gradFill rotWithShape="0">
          <a:gsLst>
            <a:gs pos="0">
              <a:schemeClr val="accent2">
                <a:tint val="90000"/>
                <a:hueOff val="0"/>
                <a:satOff val="0"/>
                <a:lumOff val="0"/>
                <a:alphaOff val="0"/>
                <a:shade val="51000"/>
                <a:satMod val="130000"/>
              </a:schemeClr>
            </a:gs>
            <a:gs pos="80000">
              <a:schemeClr val="accent2">
                <a:tint val="90000"/>
                <a:hueOff val="0"/>
                <a:satOff val="0"/>
                <a:lumOff val="0"/>
                <a:alphaOff val="0"/>
                <a:shade val="93000"/>
                <a:satMod val="130000"/>
              </a:schemeClr>
            </a:gs>
            <a:gs pos="100000">
              <a:schemeClr val="accent2">
                <a:tint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Элементы для  создания уроков и презентаций</a:t>
          </a:r>
          <a:endParaRPr lang="ru-RU" sz="1000" b="1" kern="1200" smtClean="0"/>
        </a:p>
      </dsp:txBody>
      <dsp:txXfrm>
        <a:off x="1598975" y="1056425"/>
        <a:ext cx="1462610" cy="320840"/>
      </dsp:txXfrm>
    </dsp:sp>
    <dsp:sp modelId="{986B0A39-073E-442A-AA46-308E299AD73F}">
      <dsp:nvSpPr>
        <dsp:cNvPr id="0" name=""/>
        <dsp:cNvSpPr/>
      </dsp:nvSpPr>
      <dsp:spPr>
        <a:xfrm>
          <a:off x="3995021" y="600831"/>
          <a:ext cx="1462610" cy="320840"/>
        </a:xfrm>
        <a:prstGeom prst="rect">
          <a:avLst/>
        </a:prstGeom>
        <a:gradFill rotWithShape="0">
          <a:gsLst>
            <a:gs pos="0">
              <a:schemeClr val="accent2">
                <a:shade val="80000"/>
                <a:hueOff val="0"/>
                <a:satOff val="0"/>
                <a:lumOff val="0"/>
                <a:alphaOff val="0"/>
                <a:shade val="51000"/>
                <a:satMod val="130000"/>
              </a:schemeClr>
            </a:gs>
            <a:gs pos="80000">
              <a:schemeClr val="accent2">
                <a:shade val="80000"/>
                <a:hueOff val="0"/>
                <a:satOff val="0"/>
                <a:lumOff val="0"/>
                <a:alphaOff val="0"/>
                <a:shade val="93000"/>
                <a:satMod val="130000"/>
              </a:schemeClr>
            </a:gs>
            <a:gs pos="100000">
              <a:schemeClr val="accent2">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Панель </a:t>
          </a:r>
        </a:p>
        <a:p>
          <a:pPr marR="0" lvl="0" algn="ctr" defTabSz="444500" rtl="0">
            <a:lnSpc>
              <a:spcPct val="100000"/>
            </a:lnSpc>
            <a:spcBef>
              <a:spcPct val="0"/>
            </a:spcBef>
            <a:spcAft>
              <a:spcPts val="0"/>
            </a:spcAft>
          </a:pPr>
          <a:r>
            <a:rPr lang="ru-RU" sz="1000" b="1" kern="1200" baseline="0" smtClean="0">
              <a:latin typeface="Calibri"/>
            </a:rPr>
            <a:t>Инструментов</a:t>
          </a:r>
          <a:endParaRPr lang="ru-RU" sz="1000" b="1" kern="1200" smtClean="0"/>
        </a:p>
      </dsp:txBody>
      <dsp:txXfrm>
        <a:off x="3995021" y="600831"/>
        <a:ext cx="1462610" cy="320840"/>
      </dsp:txXfrm>
    </dsp:sp>
    <dsp:sp modelId="{0AC76E3B-D47D-4460-BED0-BE170E606C0B}">
      <dsp:nvSpPr>
        <dsp:cNvPr id="0" name=""/>
        <dsp:cNvSpPr/>
      </dsp:nvSpPr>
      <dsp:spPr>
        <a:xfrm>
          <a:off x="3196339" y="1056425"/>
          <a:ext cx="1462610" cy="320840"/>
        </a:xfrm>
        <a:prstGeom prst="rect">
          <a:avLst/>
        </a:prstGeom>
        <a:gradFill rotWithShape="0">
          <a:gsLst>
            <a:gs pos="0">
              <a:schemeClr val="accent2">
                <a:tint val="90000"/>
                <a:hueOff val="0"/>
                <a:satOff val="0"/>
                <a:lumOff val="0"/>
                <a:alphaOff val="0"/>
                <a:shade val="51000"/>
                <a:satMod val="130000"/>
              </a:schemeClr>
            </a:gs>
            <a:gs pos="80000">
              <a:schemeClr val="accent2">
                <a:tint val="90000"/>
                <a:hueOff val="0"/>
                <a:satOff val="0"/>
                <a:lumOff val="0"/>
                <a:alphaOff val="0"/>
                <a:shade val="93000"/>
                <a:satMod val="130000"/>
              </a:schemeClr>
            </a:gs>
            <a:gs pos="100000">
              <a:schemeClr val="accent2">
                <a:tint val="9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marR="0" lvl="0" algn="ctr" defTabSz="444500" rtl="0">
            <a:lnSpc>
              <a:spcPct val="100000"/>
            </a:lnSpc>
            <a:spcBef>
              <a:spcPct val="0"/>
            </a:spcBef>
            <a:spcAft>
              <a:spcPts val="0"/>
            </a:spcAft>
          </a:pPr>
          <a:r>
            <a:rPr lang="ru-RU" sz="1000" b="1" kern="1200" baseline="0" smtClean="0">
              <a:latin typeface="Calibri"/>
            </a:rPr>
            <a:t>Редактирование, создание  информации</a:t>
          </a:r>
          <a:endParaRPr lang="ru-RU" sz="1000" b="1" kern="1200" baseline="0" smtClean="0">
            <a:latin typeface="Times New Roman"/>
          </a:endParaRPr>
        </a:p>
      </dsp:txBody>
      <dsp:txXfrm>
        <a:off x="3196339" y="1056425"/>
        <a:ext cx="1462610" cy="320840"/>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11CF15C91B6439A841487002B69DFFE"/>
        <w:category>
          <w:name w:val="Общие"/>
          <w:gallery w:val="placeholder"/>
        </w:category>
        <w:types>
          <w:type w:val="bbPlcHdr"/>
        </w:types>
        <w:behaviors>
          <w:behavior w:val="content"/>
        </w:behaviors>
        <w:guid w:val="{7BCC7A2F-D88F-41EC-A1AB-57F7CA2A58EC}"/>
      </w:docPartPr>
      <w:docPartBody>
        <w:p w:rsidR="00790526" w:rsidRDefault="00790526" w:rsidP="00790526">
          <w:pPr>
            <w:pStyle w:val="711CF15C91B6439A841487002B69DFFE"/>
          </w:pPr>
          <w:r>
            <w:rPr>
              <w:rFonts w:asciiTheme="majorHAnsi" w:eastAsiaTheme="majorEastAsia" w:hAnsiTheme="majorHAnsi" w:cstheme="majorBidi"/>
              <w:sz w:val="36"/>
              <w:szCs w:val="36"/>
            </w:rPr>
            <w:t>[Введите название документа]</w:t>
          </w:r>
        </w:p>
      </w:docPartBody>
    </w:docPart>
    <w:docPart>
      <w:docPartPr>
        <w:name w:val="7EC31C32032B4218934127631D8CEC25"/>
        <w:category>
          <w:name w:val="Общие"/>
          <w:gallery w:val="placeholder"/>
        </w:category>
        <w:types>
          <w:type w:val="bbPlcHdr"/>
        </w:types>
        <w:behaviors>
          <w:behavior w:val="content"/>
        </w:behaviors>
        <w:guid w:val="{F7AA35E5-0E59-41C3-8BAD-4855C708E49C}"/>
      </w:docPartPr>
      <w:docPartBody>
        <w:p w:rsidR="00790526" w:rsidRDefault="00790526" w:rsidP="00790526">
          <w:pPr>
            <w:pStyle w:val="7EC31C32032B4218934127631D8CEC25"/>
          </w:pPr>
          <w:r>
            <w:rPr>
              <w:rFonts w:asciiTheme="majorHAnsi" w:eastAsiaTheme="majorEastAsia" w:hAnsiTheme="majorHAnsi" w:cstheme="majorBidi"/>
              <w:b/>
              <w:bCs/>
              <w:color w:val="4F81BD" w:themeColor="accent1"/>
              <w:sz w:val="36"/>
              <w:szCs w:val="36"/>
            </w:rPr>
            <w:t>[Год]</w:t>
          </w:r>
        </w:p>
      </w:docPartBody>
    </w:docPart>
    <w:docPart>
      <w:docPartPr>
        <w:name w:val="84D03CFB1CE945159796F3E733329937"/>
        <w:category>
          <w:name w:val="Общие"/>
          <w:gallery w:val="placeholder"/>
        </w:category>
        <w:types>
          <w:type w:val="bbPlcHdr"/>
        </w:types>
        <w:behaviors>
          <w:behavior w:val="content"/>
        </w:behaviors>
        <w:guid w:val="{5F63944C-DB23-491B-9810-B2D593A22B23}"/>
      </w:docPartPr>
      <w:docPartBody>
        <w:p w:rsidR="00790526" w:rsidRDefault="00790526" w:rsidP="00790526">
          <w:pPr>
            <w:pStyle w:val="84D03CFB1CE945159796F3E733329937"/>
          </w:pPr>
          <w:r>
            <w:t>[Введите название организации]</w:t>
          </w:r>
        </w:p>
      </w:docPartBody>
    </w:docPart>
    <w:docPart>
      <w:docPartPr>
        <w:name w:val="6FC1494C5FB746BEA0ADF4B4DA46114B"/>
        <w:category>
          <w:name w:val="Общие"/>
          <w:gallery w:val="placeholder"/>
        </w:category>
        <w:types>
          <w:type w:val="bbPlcHdr"/>
        </w:types>
        <w:behaviors>
          <w:behavior w:val="content"/>
        </w:behaviors>
        <w:guid w:val="{866537D0-73B8-44E7-B9B9-BDA1F355A2EB}"/>
      </w:docPartPr>
      <w:docPartBody>
        <w:p w:rsidR="00790526" w:rsidRDefault="00790526" w:rsidP="00790526">
          <w:pPr>
            <w:pStyle w:val="6FC1494C5FB746BEA0ADF4B4DA46114B"/>
          </w:pPr>
          <w:r>
            <w:t>[Введите название организации]</w:t>
          </w:r>
        </w:p>
      </w:docPartBody>
    </w:docPart>
    <w:docPart>
      <w:docPartPr>
        <w:name w:val="F512CDBB7CFD4057B44283FB01A155F9"/>
        <w:category>
          <w:name w:val="Общие"/>
          <w:gallery w:val="placeholder"/>
        </w:category>
        <w:types>
          <w:type w:val="bbPlcHdr"/>
        </w:types>
        <w:behaviors>
          <w:behavior w:val="content"/>
        </w:behaviors>
        <w:guid w:val="{F033474E-3A45-44D4-B9AD-1FD878EB32BC}"/>
      </w:docPartPr>
      <w:docPartBody>
        <w:p w:rsidR="00790526" w:rsidRDefault="00790526" w:rsidP="00790526">
          <w:pPr>
            <w:pStyle w:val="F512CDBB7CFD4057B44283FB01A155F9"/>
          </w:pPr>
          <w:r>
            <w:rPr>
              <w:rFonts w:asciiTheme="majorHAnsi" w:eastAsiaTheme="majorEastAsia" w:hAnsiTheme="majorHAnsi" w:cstheme="majorBidi"/>
              <w:sz w:val="36"/>
              <w:szCs w:val="36"/>
            </w:rPr>
            <w:t>[Введите название документа]</w:t>
          </w:r>
        </w:p>
      </w:docPartBody>
    </w:docPart>
    <w:docPart>
      <w:docPartPr>
        <w:name w:val="5FBFFC39F25B49A3B42C4772511F764B"/>
        <w:category>
          <w:name w:val="Общие"/>
          <w:gallery w:val="placeholder"/>
        </w:category>
        <w:types>
          <w:type w:val="bbPlcHdr"/>
        </w:types>
        <w:behaviors>
          <w:behavior w:val="content"/>
        </w:behaviors>
        <w:guid w:val="{04B0437C-E6C1-4439-8A5D-F0F12C787410}"/>
      </w:docPartPr>
      <w:docPartBody>
        <w:p w:rsidR="00790526" w:rsidRDefault="00790526" w:rsidP="00790526">
          <w:pPr>
            <w:pStyle w:val="5FBFFC39F25B49A3B42C4772511F764B"/>
          </w:pPr>
          <w:r>
            <w:rPr>
              <w:rFonts w:asciiTheme="majorHAnsi" w:eastAsiaTheme="majorEastAsia" w:hAnsiTheme="majorHAnsi" w:cstheme="majorBidi"/>
              <w:b/>
              <w:bCs/>
              <w:color w:val="4F81BD" w:themeColor="accent1"/>
              <w:sz w:val="36"/>
              <w:szCs w:val="36"/>
            </w:rPr>
            <w:t>[Год]</w:t>
          </w:r>
        </w:p>
      </w:docPartBody>
    </w:docPart>
  </w:docParts>
</w:glossaryDocument>
</file>

<file path=word/glossary/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00000000" w:usb2="00000000" w:usb3="00000000" w:csb0="0000009F"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Liberation Serif">
    <w:altName w:val="MS Mincho"/>
    <w:charset w:val="80"/>
    <w:family w:val="roman"/>
    <w:pitch w:val="variable"/>
    <w:sig w:usb0="00000000" w:usb1="00000000" w:usb2="00000000" w:usb3="00000000" w:csb0="00000000" w:csb1="00000000"/>
  </w:font>
  <w:font w:name="DejaVu Sans">
    <w:panose1 w:val="020B0603030804020204"/>
    <w:charset w:val="CC"/>
    <w:family w:val="swiss"/>
    <w:pitch w:val="variable"/>
    <w:sig w:usb0="E7000EFF" w:usb1="5200F5FF" w:usb2="0A042021" w:usb3="00000000" w:csb0="000001BF" w:csb1="00000000"/>
  </w:font>
  <w:font w:name="Garamond">
    <w:panose1 w:val="02020404030301010803"/>
    <w:charset w:val="CC"/>
    <w:family w:val="roman"/>
    <w:pitch w:val="variable"/>
    <w:sig w:usb0="00000287" w:usb1="00000000" w:usb2="00000000" w:usb3="00000000" w:csb0="0000009F" w:csb1="00000000"/>
  </w:font>
  <w:font w:name="ArnoPro-LightDisplay">
    <w:altName w:val="@Nimbus"/>
    <w:panose1 w:val="00000000000000000000"/>
    <w:charset w:val="80"/>
    <w:family w:val="auto"/>
    <w:notTrueType/>
    <w:pitch w:val="default"/>
    <w:sig w:usb0="00000001" w:usb1="08070000" w:usb2="00000010" w:usb3="00000000" w:csb0="0002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790526"/>
    <w:rsid w:val="00017A4B"/>
    <w:rsid w:val="00272D64"/>
    <w:rsid w:val="00354E41"/>
    <w:rsid w:val="00637140"/>
    <w:rsid w:val="006C3D53"/>
    <w:rsid w:val="00790526"/>
    <w:rsid w:val="008240E8"/>
    <w:rsid w:val="0085225D"/>
    <w:rsid w:val="00E66CB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40E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11CF15C91B6439A841487002B69DFFE">
    <w:name w:val="711CF15C91B6439A841487002B69DFFE"/>
    <w:rsid w:val="00790526"/>
  </w:style>
  <w:style w:type="paragraph" w:customStyle="1" w:styleId="7EC31C32032B4218934127631D8CEC25">
    <w:name w:val="7EC31C32032B4218934127631D8CEC25"/>
    <w:rsid w:val="00790526"/>
  </w:style>
  <w:style w:type="paragraph" w:customStyle="1" w:styleId="84D03CFB1CE945159796F3E733329937">
    <w:name w:val="84D03CFB1CE945159796F3E733329937"/>
    <w:rsid w:val="00790526"/>
  </w:style>
  <w:style w:type="paragraph" w:customStyle="1" w:styleId="6FC1494C5FB746BEA0ADF4B4DA46114B">
    <w:name w:val="6FC1494C5FB746BEA0ADF4B4DA46114B"/>
    <w:rsid w:val="00790526"/>
  </w:style>
  <w:style w:type="paragraph" w:customStyle="1" w:styleId="BD1DEF75FCA64CA4B04BCE9D98125795">
    <w:name w:val="BD1DEF75FCA64CA4B04BCE9D98125795"/>
    <w:rsid w:val="00790526"/>
  </w:style>
  <w:style w:type="paragraph" w:customStyle="1" w:styleId="FDF6A039DF584EE3B2E97C47AF76D306">
    <w:name w:val="FDF6A039DF584EE3B2E97C47AF76D306"/>
    <w:rsid w:val="00790526"/>
  </w:style>
  <w:style w:type="paragraph" w:customStyle="1" w:styleId="DA73FB7CCA004BA5881EFB710B955592">
    <w:name w:val="DA73FB7CCA004BA5881EFB710B955592"/>
    <w:rsid w:val="00790526"/>
  </w:style>
  <w:style w:type="paragraph" w:customStyle="1" w:styleId="F512CDBB7CFD4057B44283FB01A155F9">
    <w:name w:val="F512CDBB7CFD4057B44283FB01A155F9"/>
    <w:rsid w:val="00790526"/>
  </w:style>
  <w:style w:type="paragraph" w:customStyle="1" w:styleId="5FBFFC39F25B49A3B42C4772511F764B">
    <w:name w:val="5FBFFC39F25B49A3B42C4772511F764B"/>
    <w:rsid w:val="00790526"/>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2012 год</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43</Pages>
  <Words>7327</Words>
  <Characters>41768</Characters>
  <Application>Microsoft Office Word</Application>
  <DocSecurity>0</DocSecurity>
  <Lines>348</Lines>
  <Paragraphs>97</Paragraphs>
  <ScaleCrop>false</ScaleCrop>
  <HeadingPairs>
    <vt:vector size="2" baseType="variant">
      <vt:variant>
        <vt:lpstr>Название</vt:lpstr>
      </vt:variant>
      <vt:variant>
        <vt:i4>1</vt:i4>
      </vt:variant>
    </vt:vector>
  </HeadingPairs>
  <TitlesOfParts>
    <vt:vector size="1" baseType="lpstr">
      <vt:lpstr>IX окружная Ярмарка педагогических идей и образовательных проектов «Педагогическая инноватика: от идеи к практике»</vt:lpstr>
    </vt:vector>
  </TitlesOfParts>
  <Company>Муниципальное бюджетное общеобразовательное учреждение                                      «Средняя общеобразовательная школа № 6»</Company>
  <LinksUpToDate>false</LinksUpToDate>
  <CharactersWithSpaces>48998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Методика использования копи-устройства Mimio для оптимизации учебного процесса в начальной школе                                                                                                                                      Вилкова М.В.учитель начальных классов</dc:title>
  <dc:subject/>
  <dc:creator>ASUS Notebook</dc:creator>
  <cp:keywords/>
  <dc:description/>
  <cp:lastModifiedBy>ASUS Notebook</cp:lastModifiedBy>
  <cp:revision>2</cp:revision>
  <dcterms:created xsi:type="dcterms:W3CDTF">2012-05-04T08:16:00Z</dcterms:created>
  <dcterms:modified xsi:type="dcterms:W3CDTF">2012-05-04T08:16:00Z</dcterms:modified>
</cp:coreProperties>
</file>